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A7" w:rsidRPr="00D52DA7" w:rsidRDefault="00D52DA7" w:rsidP="00D52DA7">
      <w:pPr>
        <w:pStyle w:val="af5"/>
        <w:rPr>
          <w:szCs w:val="32"/>
        </w:rPr>
      </w:pPr>
      <w:proofErr w:type="gramStart"/>
      <w:r w:rsidRPr="00344D68">
        <w:rPr>
          <w:szCs w:val="32"/>
        </w:rPr>
        <w:t>П</w:t>
      </w:r>
      <w:proofErr w:type="gramEnd"/>
      <w:r w:rsidRPr="00344D68">
        <w:rPr>
          <w:szCs w:val="32"/>
        </w:rPr>
        <w:t xml:space="preserve"> О С Т А Н О В Л Е Н И Е</w:t>
      </w:r>
    </w:p>
    <w:p w:rsidR="00D52DA7" w:rsidRPr="00393CC6" w:rsidRDefault="00D52DA7" w:rsidP="00D52DA7">
      <w:pPr>
        <w:pStyle w:val="af5"/>
        <w:rPr>
          <w:b w:val="0"/>
          <w:sz w:val="28"/>
          <w:szCs w:val="28"/>
        </w:rPr>
      </w:pPr>
    </w:p>
    <w:p w:rsidR="00D52DA7" w:rsidRPr="00344D68" w:rsidRDefault="00D52DA7" w:rsidP="00D52DA7">
      <w:pPr>
        <w:pStyle w:val="af5"/>
        <w:rPr>
          <w:b w:val="0"/>
          <w:sz w:val="24"/>
        </w:rPr>
      </w:pPr>
      <w:r w:rsidRPr="00344D68">
        <w:rPr>
          <w:b w:val="0"/>
          <w:sz w:val="24"/>
        </w:rPr>
        <w:t>АДМИНИСТРАЦИИ ПЕТРОВСКОГО ГОРОДСКОГО ОКРУГА</w:t>
      </w:r>
    </w:p>
    <w:p w:rsidR="00D52DA7" w:rsidRPr="00344D68" w:rsidRDefault="00D52DA7" w:rsidP="00D52DA7">
      <w:pPr>
        <w:pStyle w:val="af5"/>
        <w:rPr>
          <w:b w:val="0"/>
          <w:sz w:val="24"/>
        </w:rPr>
      </w:pPr>
      <w:r w:rsidRPr="00344D68">
        <w:rPr>
          <w:b w:val="0"/>
          <w:sz w:val="24"/>
        </w:rPr>
        <w:t xml:space="preserve"> СТАВРОПОЛЬСКОГО КРАЯ</w:t>
      </w:r>
    </w:p>
    <w:p w:rsidR="00D52DA7" w:rsidRPr="00393CC6" w:rsidRDefault="00D52DA7" w:rsidP="00D52DA7">
      <w:pPr>
        <w:pStyle w:val="af5"/>
        <w:rPr>
          <w:b w:val="0"/>
          <w:sz w:val="28"/>
          <w:szCs w:val="28"/>
        </w:rPr>
      </w:pPr>
    </w:p>
    <w:tbl>
      <w:tblPr>
        <w:tblW w:w="0" w:type="auto"/>
        <w:tblInd w:w="108" w:type="dxa"/>
        <w:tblLook w:val="04A0" w:firstRow="1" w:lastRow="0" w:firstColumn="1" w:lastColumn="0" w:noHBand="0" w:noVBand="1"/>
      </w:tblPr>
      <w:tblGrid>
        <w:gridCol w:w="3063"/>
        <w:gridCol w:w="3171"/>
        <w:gridCol w:w="3122"/>
      </w:tblGrid>
      <w:tr w:rsidR="00D52DA7" w:rsidRPr="00344D68" w:rsidTr="00D52DA7">
        <w:tc>
          <w:tcPr>
            <w:tcW w:w="3063" w:type="dxa"/>
          </w:tcPr>
          <w:p w:rsidR="00D52DA7" w:rsidRPr="00D52DA7" w:rsidRDefault="00395667" w:rsidP="00D52DA7">
            <w:pPr>
              <w:pStyle w:val="af5"/>
              <w:ind w:left="-108"/>
              <w:jc w:val="both"/>
              <w:rPr>
                <w:b w:val="0"/>
                <w:sz w:val="24"/>
                <w:lang w:eastAsia="ru-RU"/>
              </w:rPr>
            </w:pPr>
            <w:r>
              <w:rPr>
                <w:b w:val="0"/>
                <w:sz w:val="24"/>
                <w:lang w:eastAsia="ru-RU"/>
              </w:rPr>
              <w:t>29 ноября 2023 г.</w:t>
            </w:r>
          </w:p>
        </w:tc>
        <w:tc>
          <w:tcPr>
            <w:tcW w:w="3171" w:type="dxa"/>
          </w:tcPr>
          <w:p w:rsidR="00D52DA7" w:rsidRPr="00D52DA7" w:rsidRDefault="00D52DA7" w:rsidP="00D52DA7">
            <w:pPr>
              <w:jc w:val="center"/>
              <w:rPr>
                <w:rFonts w:ascii="Times New Roman" w:hAnsi="Times New Roman" w:cs="Times New Roman"/>
                <w:b/>
                <w:sz w:val="24"/>
                <w:szCs w:val="24"/>
              </w:rPr>
            </w:pPr>
            <w:r w:rsidRPr="00D52DA7">
              <w:rPr>
                <w:rFonts w:ascii="Times New Roman" w:hAnsi="Times New Roman" w:cs="Times New Roman"/>
                <w:sz w:val="24"/>
                <w:szCs w:val="24"/>
              </w:rPr>
              <w:t>г. Светлоград</w:t>
            </w:r>
          </w:p>
        </w:tc>
        <w:tc>
          <w:tcPr>
            <w:tcW w:w="3122" w:type="dxa"/>
          </w:tcPr>
          <w:p w:rsidR="00D52DA7" w:rsidRPr="00D52DA7" w:rsidRDefault="00395667" w:rsidP="00D52DA7">
            <w:pPr>
              <w:pStyle w:val="af5"/>
              <w:jc w:val="right"/>
              <w:rPr>
                <w:b w:val="0"/>
                <w:sz w:val="24"/>
                <w:lang w:eastAsia="ru-RU"/>
              </w:rPr>
            </w:pPr>
            <w:r>
              <w:rPr>
                <w:b w:val="0"/>
                <w:sz w:val="24"/>
                <w:lang w:eastAsia="ru-RU"/>
              </w:rPr>
              <w:t>№ 2012</w:t>
            </w:r>
          </w:p>
        </w:tc>
      </w:tr>
    </w:tbl>
    <w:p w:rsidR="00D52DA7" w:rsidRPr="00393CC6" w:rsidRDefault="00D52DA7" w:rsidP="00D52DA7">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sz w:val="28"/>
          <w:szCs w:val="28"/>
          <w:lang w:eastAsia="ru-RU"/>
        </w:rPr>
      </w:pPr>
    </w:p>
    <w:p w:rsidR="009C64B9" w:rsidRPr="009C64B9" w:rsidRDefault="009C64B9" w:rsidP="009C64B9">
      <w:pPr>
        <w:suppressAutoHyphens/>
        <w:spacing w:after="0" w:line="240" w:lineRule="exact"/>
        <w:jc w:val="both"/>
        <w:rPr>
          <w:rFonts w:ascii="Times New Roman" w:hAnsi="Times New Roman" w:cs="Times New Roman"/>
          <w:sz w:val="28"/>
          <w:szCs w:val="28"/>
          <w:lang w:eastAsia="ar-SA"/>
        </w:rPr>
      </w:pPr>
      <w:r w:rsidRPr="009C64B9">
        <w:rPr>
          <w:rFonts w:ascii="Times New Roman" w:hAnsi="Times New Roman" w:cs="Times New Roman"/>
          <w:sz w:val="28"/>
          <w:szCs w:val="28"/>
          <w:lang w:eastAsia="ar-SA"/>
        </w:rPr>
        <w:t xml:space="preserve">Об утверждении </w:t>
      </w:r>
      <w:r w:rsidR="00216259">
        <w:rPr>
          <w:rFonts w:ascii="Times New Roman" w:hAnsi="Times New Roman" w:cs="Times New Roman"/>
          <w:sz w:val="28"/>
          <w:szCs w:val="28"/>
        </w:rPr>
        <w:t>П</w:t>
      </w:r>
      <w:r w:rsidRPr="009C64B9">
        <w:rPr>
          <w:rFonts w:ascii="Times New Roman" w:hAnsi="Times New Roman" w:cs="Times New Roman"/>
          <w:sz w:val="28"/>
          <w:szCs w:val="28"/>
        </w:rPr>
        <w:t>орядка определения нормативных затрат на оказание муниципальной услуги</w:t>
      </w:r>
      <w:bookmarkStart w:id="0" w:name="_Hlk112233251"/>
      <w:r w:rsidR="009E00A8">
        <w:rPr>
          <w:rFonts w:ascii="Times New Roman" w:hAnsi="Times New Roman" w:cs="Times New Roman"/>
          <w:sz w:val="28"/>
          <w:szCs w:val="28"/>
        </w:rPr>
        <w:t xml:space="preserve"> </w:t>
      </w:r>
      <w:r w:rsidR="00216259" w:rsidRPr="00C918BE">
        <w:rPr>
          <w:rFonts w:ascii="Times New Roman" w:hAnsi="Times New Roman" w:cs="Times New Roman"/>
          <w:sz w:val="28"/>
          <w:szCs w:val="28"/>
        </w:rPr>
        <w:t xml:space="preserve">«Реализация дополнительных общеразвивающих программ» </w:t>
      </w:r>
      <w:r w:rsidRPr="009C64B9">
        <w:rPr>
          <w:rFonts w:ascii="Times New Roman" w:hAnsi="Times New Roman" w:cs="Times New Roman"/>
          <w:sz w:val="28"/>
          <w:szCs w:val="28"/>
        </w:rPr>
        <w:t>в соответствии с социальным сертификатом</w:t>
      </w:r>
      <w:bookmarkEnd w:id="0"/>
    </w:p>
    <w:p w:rsidR="00D83786" w:rsidRPr="00C30065" w:rsidRDefault="00D83786" w:rsidP="008C0EB7">
      <w:pPr>
        <w:spacing w:after="0" w:line="240" w:lineRule="auto"/>
        <w:jc w:val="both"/>
        <w:rPr>
          <w:rFonts w:ascii="Times New Roman" w:hAnsi="Times New Roman" w:cs="Times New Roman"/>
          <w:bCs/>
          <w:sz w:val="28"/>
          <w:szCs w:val="28"/>
        </w:rPr>
      </w:pPr>
    </w:p>
    <w:p w:rsidR="00393CC6" w:rsidRPr="00C30065" w:rsidRDefault="00393CC6" w:rsidP="008C0EB7">
      <w:pPr>
        <w:spacing w:after="0" w:line="240" w:lineRule="auto"/>
        <w:jc w:val="both"/>
        <w:rPr>
          <w:rFonts w:ascii="Times New Roman" w:hAnsi="Times New Roman" w:cs="Times New Roman"/>
          <w:bCs/>
          <w:sz w:val="28"/>
          <w:szCs w:val="28"/>
        </w:rPr>
      </w:pPr>
    </w:p>
    <w:p w:rsidR="00215DAF" w:rsidRPr="00C30065" w:rsidRDefault="008C0EB7" w:rsidP="008C0EB7">
      <w:pPr>
        <w:widowControl w:val="0"/>
        <w:tabs>
          <w:tab w:val="left" w:pos="726"/>
          <w:tab w:val="left" w:pos="765"/>
          <w:tab w:val="center" w:pos="4677"/>
        </w:tabs>
        <w:autoSpaceDE w:val="0"/>
        <w:autoSpaceDN w:val="0"/>
        <w:spacing w:after="0" w:line="240" w:lineRule="auto"/>
        <w:jc w:val="both"/>
        <w:rPr>
          <w:rFonts w:ascii="Times New Roman" w:eastAsia="Times New Roman" w:hAnsi="Times New Roman" w:cs="Times New Roman"/>
          <w:sz w:val="28"/>
          <w:szCs w:val="28"/>
          <w:lang w:eastAsia="ru-RU"/>
        </w:rPr>
      </w:pPr>
      <w:r w:rsidRPr="00C30065">
        <w:rPr>
          <w:rFonts w:ascii="Times New Roman" w:eastAsia="Times New Roman" w:hAnsi="Times New Roman" w:cs="Times New Roman"/>
          <w:bCs/>
          <w:sz w:val="28"/>
          <w:szCs w:val="28"/>
          <w:lang w:eastAsia="ru-RU"/>
        </w:rPr>
        <w:tab/>
      </w:r>
      <w:bookmarkStart w:id="1" w:name="_Hlk125643972"/>
      <w:proofErr w:type="gramStart"/>
      <w:r w:rsidR="007C24AA" w:rsidRPr="0045041C">
        <w:rPr>
          <w:rFonts w:ascii="Times New Roman" w:hAnsi="Times New Roman"/>
          <w:bCs/>
          <w:sz w:val="28"/>
          <w:szCs w:val="28"/>
        </w:rPr>
        <w:t>На основании приказа Ми</w:t>
      </w:r>
      <w:bookmarkStart w:id="2" w:name="_GoBack"/>
      <w:bookmarkEnd w:id="2"/>
      <w:r w:rsidR="007C24AA" w:rsidRPr="0045041C">
        <w:rPr>
          <w:rFonts w:ascii="Times New Roman" w:hAnsi="Times New Roman"/>
          <w:bCs/>
          <w:sz w:val="28"/>
          <w:szCs w:val="28"/>
        </w:rPr>
        <w:t>нистерства просвещ</w:t>
      </w:r>
      <w:r w:rsidR="007C24AA">
        <w:rPr>
          <w:rFonts w:ascii="Times New Roman" w:hAnsi="Times New Roman"/>
          <w:bCs/>
          <w:sz w:val="28"/>
          <w:szCs w:val="28"/>
        </w:rPr>
        <w:t xml:space="preserve">ения Российской Федерации от 22 сентября </w:t>
      </w:r>
      <w:r w:rsidR="007C24AA" w:rsidRPr="0045041C">
        <w:rPr>
          <w:rFonts w:ascii="Times New Roman" w:hAnsi="Times New Roman"/>
          <w:bCs/>
          <w:sz w:val="28"/>
          <w:szCs w:val="28"/>
        </w:rPr>
        <w:t xml:space="preserve">2021 № </w:t>
      </w:r>
      <w:r w:rsidR="007C24AA" w:rsidRPr="00080F36">
        <w:rPr>
          <w:rFonts w:ascii="Times New Roman" w:hAnsi="Times New Roman"/>
          <w:bCs/>
          <w:sz w:val="28"/>
          <w:szCs w:val="28"/>
        </w:rPr>
        <w:t xml:space="preserve">662 </w:t>
      </w:r>
      <w:r w:rsidR="007C24AA" w:rsidRPr="00080F36">
        <w:rPr>
          <w:rFonts w:ascii="Times New Roman" w:hAnsi="Times New Roman" w:cs="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w:t>
      </w:r>
      <w:proofErr w:type="gramEnd"/>
      <w:r w:rsidR="007C24AA" w:rsidRPr="00080F36">
        <w:rPr>
          <w:rFonts w:ascii="Times New Roman" w:hAnsi="Times New Roman" w:cs="Times New Roman"/>
          <w:bCs/>
          <w:sz w:val="28"/>
          <w:szCs w:val="28"/>
        </w:rPr>
        <w:t>,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7C24AA" w:rsidRPr="00080F36">
        <w:rPr>
          <w:rFonts w:ascii="Times New Roman" w:hAnsi="Times New Roman"/>
          <w:bCs/>
          <w:sz w:val="28"/>
          <w:szCs w:val="28"/>
        </w:rPr>
        <w:t xml:space="preserve">, </w:t>
      </w:r>
      <w:r w:rsidR="00080F36" w:rsidRPr="00080F36">
        <w:rPr>
          <w:rFonts w:ascii="Times New Roman" w:hAnsi="Times New Roman" w:cs="Times New Roman"/>
          <w:bCs/>
          <w:sz w:val="28"/>
          <w:szCs w:val="28"/>
        </w:rPr>
        <w:t xml:space="preserve">во исполнение постановления администрации </w:t>
      </w:r>
      <w:r w:rsidR="00080F36" w:rsidRPr="00080F36">
        <w:rPr>
          <w:rFonts w:ascii="Times New Roman" w:hAnsi="Times New Roman" w:cs="Times New Roman"/>
          <w:sz w:val="28"/>
          <w:szCs w:val="28"/>
        </w:rPr>
        <w:t xml:space="preserve">Петровского городского округа Ставропольского края </w:t>
      </w:r>
      <w:r w:rsidR="00080F36" w:rsidRPr="00080F36">
        <w:rPr>
          <w:rFonts w:ascii="Times New Roman" w:hAnsi="Times New Roman" w:cs="Times New Roman"/>
          <w:sz w:val="28"/>
          <w:szCs w:val="28"/>
          <w:lang w:eastAsia="ar-SA"/>
        </w:rPr>
        <w:t>от 06 марта 2023 г.</w:t>
      </w:r>
      <w:r w:rsidR="00101B62">
        <w:rPr>
          <w:rFonts w:ascii="Times New Roman" w:hAnsi="Times New Roman" w:cs="Times New Roman"/>
          <w:sz w:val="28"/>
          <w:szCs w:val="28"/>
          <w:lang w:eastAsia="ar-SA"/>
        </w:rPr>
        <w:t xml:space="preserve"> </w:t>
      </w:r>
      <w:r w:rsidR="00080F36" w:rsidRPr="00080F36">
        <w:rPr>
          <w:rFonts w:ascii="Times New Roman" w:hAnsi="Times New Roman" w:cs="Times New Roman"/>
          <w:sz w:val="28"/>
          <w:szCs w:val="28"/>
          <w:lang w:eastAsia="ar-SA"/>
        </w:rPr>
        <w:t>№ 83-р</w:t>
      </w:r>
      <w:r w:rsidR="00101B62">
        <w:rPr>
          <w:rFonts w:ascii="Times New Roman" w:hAnsi="Times New Roman" w:cs="Times New Roman"/>
          <w:sz w:val="28"/>
          <w:szCs w:val="28"/>
          <w:lang w:eastAsia="ar-SA"/>
        </w:rPr>
        <w:t xml:space="preserve">             </w:t>
      </w:r>
      <w:r w:rsidR="00080F36" w:rsidRPr="00080F36">
        <w:rPr>
          <w:rFonts w:ascii="Times New Roman" w:hAnsi="Times New Roman" w:cs="Times New Roman"/>
          <w:sz w:val="28"/>
          <w:szCs w:val="28"/>
          <w:lang w:eastAsia="ar-SA"/>
        </w:rPr>
        <w:t xml:space="preserve">«Об организации оказания муниципальных услуг в социальной сфере </w:t>
      </w:r>
      <w:proofErr w:type="gramStart"/>
      <w:r w:rsidR="00080F36" w:rsidRPr="00080F36">
        <w:rPr>
          <w:rFonts w:ascii="Times New Roman" w:hAnsi="Times New Roman" w:cs="Times New Roman"/>
          <w:sz w:val="28"/>
          <w:szCs w:val="28"/>
          <w:lang w:eastAsia="ar-SA"/>
        </w:rPr>
        <w:t>при</w:t>
      </w:r>
      <w:proofErr w:type="gramEnd"/>
      <w:r w:rsidR="00080F36" w:rsidRPr="00080F36">
        <w:rPr>
          <w:rFonts w:ascii="Times New Roman" w:hAnsi="Times New Roman" w:cs="Times New Roman"/>
          <w:sz w:val="28"/>
          <w:szCs w:val="28"/>
          <w:lang w:eastAsia="ar-SA"/>
        </w:rPr>
        <w:t xml:space="preserve"> </w:t>
      </w:r>
      <w:proofErr w:type="gramStart"/>
      <w:r w:rsidR="00080F36" w:rsidRPr="00080F36">
        <w:rPr>
          <w:rFonts w:ascii="Times New Roman" w:hAnsi="Times New Roman" w:cs="Times New Roman"/>
          <w:sz w:val="28"/>
          <w:szCs w:val="28"/>
          <w:lang w:eastAsia="ar-SA"/>
        </w:rPr>
        <w:t xml:space="preserve">формировании муниципального социального заказа на оказание муниципальных услуг в социальной сфере на территории Петровского городского округа Ставропольского края», </w:t>
      </w:r>
      <w:r w:rsidR="007C24AA" w:rsidRPr="00026279">
        <w:rPr>
          <w:rFonts w:ascii="Times New Roman" w:hAnsi="Times New Roman"/>
          <w:bCs/>
          <w:sz w:val="28"/>
          <w:szCs w:val="28"/>
        </w:rPr>
        <w:t>постановления</w:t>
      </w:r>
      <w:r w:rsidR="007C24AA">
        <w:rPr>
          <w:rFonts w:ascii="Times New Roman" w:hAnsi="Times New Roman"/>
          <w:bCs/>
          <w:sz w:val="28"/>
          <w:szCs w:val="28"/>
        </w:rPr>
        <w:t xml:space="preserve"> а</w:t>
      </w:r>
      <w:r w:rsidR="007C24AA" w:rsidRPr="00026279">
        <w:rPr>
          <w:rFonts w:ascii="Times New Roman" w:hAnsi="Times New Roman"/>
          <w:bCs/>
          <w:sz w:val="28"/>
          <w:szCs w:val="28"/>
        </w:rPr>
        <w:t xml:space="preserve">дминистрации </w:t>
      </w:r>
      <w:r w:rsidR="009E00A8">
        <w:rPr>
          <w:rFonts w:ascii="Times New Roman" w:hAnsi="Times New Roman"/>
          <w:bCs/>
          <w:sz w:val="28"/>
          <w:szCs w:val="28"/>
        </w:rPr>
        <w:t>Петровского городского округа Ставропольского края от 01 июня 2023 г.            № 808 «О порядке формирования муниципальных социальных заказов на оказание муниципальных услуг в социальной сфере</w:t>
      </w:r>
      <w:r w:rsidR="007C24AA">
        <w:rPr>
          <w:rFonts w:ascii="Times New Roman" w:hAnsi="Times New Roman"/>
          <w:sz w:val="28"/>
          <w:szCs w:val="28"/>
          <w:lang w:eastAsia="ar-SA"/>
        </w:rPr>
        <w:t xml:space="preserve">, </w:t>
      </w:r>
      <w:r w:rsidR="009E00A8">
        <w:rPr>
          <w:rFonts w:ascii="Times New Roman" w:hAnsi="Times New Roman"/>
          <w:sz w:val="28"/>
          <w:szCs w:val="28"/>
          <w:lang w:eastAsia="ar-SA"/>
        </w:rPr>
        <w:t>отнесенных к полномочиям органов местного самоуправления Петровского городского округа Ставропольского края, о форме и сроках формирования</w:t>
      </w:r>
      <w:proofErr w:type="gramEnd"/>
      <w:r w:rsidR="009E00A8">
        <w:rPr>
          <w:rFonts w:ascii="Times New Roman" w:hAnsi="Times New Roman"/>
          <w:sz w:val="28"/>
          <w:szCs w:val="28"/>
          <w:lang w:eastAsia="ar-SA"/>
        </w:rPr>
        <w:t xml:space="preserve"> </w:t>
      </w:r>
      <w:proofErr w:type="gramStart"/>
      <w:r w:rsidR="009E00A8">
        <w:rPr>
          <w:rFonts w:ascii="Times New Roman" w:hAnsi="Times New Roman"/>
          <w:sz w:val="28"/>
          <w:szCs w:val="28"/>
          <w:lang w:eastAsia="ar-SA"/>
        </w:rPr>
        <w:t xml:space="preserve">отчета об их исполнении», </w:t>
      </w:r>
      <w:r w:rsidR="007C24AA" w:rsidRPr="00026279">
        <w:rPr>
          <w:rFonts w:ascii="Times New Roman" w:hAnsi="Times New Roman"/>
          <w:bCs/>
          <w:sz w:val="28"/>
          <w:szCs w:val="28"/>
        </w:rPr>
        <w:t>постановления</w:t>
      </w:r>
      <w:r w:rsidR="007C24AA">
        <w:rPr>
          <w:rFonts w:ascii="Times New Roman" w:hAnsi="Times New Roman"/>
          <w:bCs/>
          <w:sz w:val="28"/>
          <w:szCs w:val="28"/>
        </w:rPr>
        <w:t xml:space="preserve"> а</w:t>
      </w:r>
      <w:r w:rsidR="007C24AA" w:rsidRPr="00026279">
        <w:rPr>
          <w:rFonts w:ascii="Times New Roman" w:hAnsi="Times New Roman"/>
          <w:bCs/>
          <w:sz w:val="28"/>
          <w:szCs w:val="28"/>
        </w:rPr>
        <w:t xml:space="preserve">дминистрации </w:t>
      </w:r>
      <w:r w:rsidR="009E00A8">
        <w:rPr>
          <w:rFonts w:ascii="Times New Roman" w:hAnsi="Times New Roman"/>
          <w:bCs/>
          <w:sz w:val="28"/>
          <w:szCs w:val="28"/>
        </w:rPr>
        <w:t xml:space="preserve">Петровского городского округа Ставропольского края от 29 августа 2023 г. № 1377 </w:t>
      </w:r>
      <w:r w:rsidR="007C24AA" w:rsidRPr="001851F0">
        <w:rPr>
          <w:rFonts w:ascii="Times New Roman" w:hAnsi="Times New Roman"/>
          <w:sz w:val="28"/>
          <w:szCs w:val="28"/>
          <w:lang w:eastAsia="ar-SA"/>
        </w:rPr>
        <w:t>«</w:t>
      </w:r>
      <w:r w:rsidR="007C24AA" w:rsidRPr="0060094B">
        <w:rPr>
          <w:rFonts w:ascii="Times New Roman" w:hAnsi="Times New Roman"/>
          <w:sz w:val="28"/>
          <w:szCs w:val="28"/>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r w:rsidR="007C24AA">
        <w:rPr>
          <w:rFonts w:ascii="Times New Roman" w:hAnsi="Times New Roman"/>
          <w:sz w:val="28"/>
          <w:szCs w:val="28"/>
          <w:lang w:eastAsia="ar-SA"/>
        </w:rPr>
        <w:t xml:space="preserve">», </w:t>
      </w:r>
      <w:bookmarkEnd w:id="1"/>
      <w:r w:rsidR="00080F36" w:rsidRPr="009E00A8">
        <w:rPr>
          <w:rFonts w:ascii="Times New Roman" w:hAnsi="Times New Roman"/>
          <w:sz w:val="28"/>
          <w:szCs w:val="28"/>
          <w:lang w:eastAsia="ar-SA"/>
        </w:rPr>
        <w:t>адм</w:t>
      </w:r>
      <w:r w:rsidR="00976083" w:rsidRPr="009E00A8">
        <w:rPr>
          <w:rFonts w:ascii="Times New Roman" w:hAnsi="Times New Roman" w:cs="Times New Roman"/>
          <w:sz w:val="28"/>
          <w:szCs w:val="28"/>
        </w:rPr>
        <w:t>и</w:t>
      </w:r>
      <w:r w:rsidR="00101B62" w:rsidRPr="009E00A8">
        <w:rPr>
          <w:rFonts w:ascii="Times New Roman" w:hAnsi="Times New Roman" w:cs="Times New Roman"/>
          <w:sz w:val="28"/>
          <w:szCs w:val="28"/>
        </w:rPr>
        <w:t>ни</w:t>
      </w:r>
      <w:r w:rsidR="00976083" w:rsidRPr="009E00A8">
        <w:rPr>
          <w:rFonts w:ascii="Times New Roman" w:hAnsi="Times New Roman" w:cs="Times New Roman"/>
          <w:sz w:val="28"/>
          <w:szCs w:val="28"/>
        </w:rPr>
        <w:t>страция Петровского городского округа Ставропольского края</w:t>
      </w:r>
      <w:proofErr w:type="gramEnd"/>
    </w:p>
    <w:p w:rsidR="008C7E14" w:rsidRPr="00C30065" w:rsidRDefault="008C7E14" w:rsidP="008C7E14">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D52DA7" w:rsidRPr="00C30065" w:rsidRDefault="00D52DA7" w:rsidP="00D52DA7">
      <w:pPr>
        <w:widowControl w:val="0"/>
        <w:autoSpaceDE w:val="0"/>
        <w:autoSpaceDN w:val="0"/>
        <w:spacing w:after="0" w:line="240" w:lineRule="auto"/>
        <w:jc w:val="both"/>
        <w:rPr>
          <w:rFonts w:ascii="Times New Roman" w:hAnsi="Times New Roman" w:cs="Times New Roman"/>
          <w:sz w:val="28"/>
          <w:szCs w:val="28"/>
        </w:rPr>
      </w:pPr>
      <w:r w:rsidRPr="00C30065">
        <w:rPr>
          <w:rFonts w:ascii="Times New Roman" w:hAnsi="Times New Roman" w:cs="Times New Roman"/>
          <w:sz w:val="28"/>
          <w:szCs w:val="28"/>
        </w:rPr>
        <w:lastRenderedPageBreak/>
        <w:t>ПОСТАНОВЛЯЕТ:</w:t>
      </w:r>
    </w:p>
    <w:p w:rsidR="00D52DA7" w:rsidRPr="00C30065" w:rsidRDefault="00D52DA7" w:rsidP="008C7E14">
      <w:pPr>
        <w:widowControl w:val="0"/>
        <w:autoSpaceDE w:val="0"/>
        <w:autoSpaceDN w:val="0"/>
        <w:spacing w:after="0" w:line="240" w:lineRule="auto"/>
        <w:ind w:firstLine="567"/>
        <w:jc w:val="both"/>
        <w:rPr>
          <w:rFonts w:ascii="Times New Roman" w:hAnsi="Times New Roman" w:cs="Times New Roman"/>
          <w:sz w:val="28"/>
          <w:szCs w:val="28"/>
        </w:rPr>
      </w:pPr>
    </w:p>
    <w:p w:rsidR="00393CC6" w:rsidRPr="00C30065" w:rsidRDefault="00393CC6" w:rsidP="008C7E14">
      <w:pPr>
        <w:widowControl w:val="0"/>
        <w:autoSpaceDE w:val="0"/>
        <w:autoSpaceDN w:val="0"/>
        <w:spacing w:after="0" w:line="240" w:lineRule="auto"/>
        <w:ind w:firstLine="567"/>
        <w:jc w:val="both"/>
        <w:rPr>
          <w:rFonts w:ascii="Times New Roman" w:hAnsi="Times New Roman" w:cs="Times New Roman"/>
          <w:sz w:val="28"/>
          <w:szCs w:val="28"/>
        </w:rPr>
      </w:pPr>
    </w:p>
    <w:p w:rsidR="000A71DA" w:rsidRPr="0054758B" w:rsidRDefault="00393CC6" w:rsidP="0054758B">
      <w:pPr>
        <w:suppressAutoHyphens/>
        <w:spacing w:after="0" w:line="240" w:lineRule="auto"/>
        <w:ind w:firstLine="709"/>
        <w:jc w:val="both"/>
        <w:rPr>
          <w:rFonts w:ascii="Times New Roman" w:hAnsi="Times New Roman" w:cs="Times New Roman"/>
          <w:sz w:val="28"/>
          <w:szCs w:val="28"/>
          <w:lang w:eastAsia="ar-SA"/>
        </w:rPr>
      </w:pPr>
      <w:r w:rsidRPr="0054758B">
        <w:rPr>
          <w:rFonts w:ascii="Times New Roman" w:hAnsi="Times New Roman" w:cs="Times New Roman"/>
          <w:sz w:val="28"/>
          <w:szCs w:val="28"/>
          <w:lang w:eastAsia="ar-SA"/>
        </w:rPr>
        <w:t xml:space="preserve">1. </w:t>
      </w:r>
      <w:r w:rsidR="000A71DA" w:rsidRPr="0054758B">
        <w:rPr>
          <w:rFonts w:ascii="Times New Roman" w:hAnsi="Times New Roman" w:cs="Times New Roman"/>
          <w:sz w:val="28"/>
          <w:szCs w:val="28"/>
          <w:lang w:eastAsia="ar-SA"/>
        </w:rPr>
        <w:t xml:space="preserve">Утвердить </w:t>
      </w:r>
      <w:r w:rsidR="00976083" w:rsidRPr="0054758B">
        <w:rPr>
          <w:rFonts w:ascii="Times New Roman" w:hAnsi="Times New Roman" w:cs="Times New Roman"/>
          <w:sz w:val="28"/>
          <w:szCs w:val="28"/>
          <w:lang w:eastAsia="ar-SA"/>
        </w:rPr>
        <w:t xml:space="preserve">прилагаемый </w:t>
      </w:r>
      <w:r w:rsidR="000A71DA" w:rsidRPr="0054758B">
        <w:rPr>
          <w:rFonts w:ascii="Times New Roman" w:hAnsi="Times New Roman" w:cs="Times New Roman"/>
          <w:sz w:val="28"/>
          <w:szCs w:val="28"/>
          <w:lang w:eastAsia="ar-SA"/>
        </w:rPr>
        <w:t>Порядок определения нормативных затрат на оказание муниципальной услуги «Реализация дополнительных общеразвивающих программ» в соответствии с соц</w:t>
      </w:r>
      <w:r w:rsidR="00976083" w:rsidRPr="0054758B">
        <w:rPr>
          <w:rFonts w:ascii="Times New Roman" w:hAnsi="Times New Roman" w:cs="Times New Roman"/>
          <w:sz w:val="28"/>
          <w:szCs w:val="28"/>
          <w:lang w:eastAsia="ar-SA"/>
        </w:rPr>
        <w:t>иальным сертификатом</w:t>
      </w:r>
      <w:r w:rsidR="000A71DA" w:rsidRPr="0054758B">
        <w:rPr>
          <w:rFonts w:ascii="Times New Roman" w:hAnsi="Times New Roman" w:cs="Times New Roman"/>
          <w:sz w:val="28"/>
          <w:szCs w:val="28"/>
          <w:lang w:eastAsia="ar-SA"/>
        </w:rPr>
        <w:t>.</w:t>
      </w:r>
    </w:p>
    <w:p w:rsidR="00393CC6" w:rsidRPr="0054758B" w:rsidRDefault="00393CC6" w:rsidP="0054758B">
      <w:pPr>
        <w:suppressAutoHyphens/>
        <w:spacing w:after="0" w:line="240" w:lineRule="auto"/>
        <w:ind w:firstLine="709"/>
        <w:jc w:val="both"/>
        <w:rPr>
          <w:rFonts w:ascii="Times New Roman" w:hAnsi="Times New Roman" w:cs="Times New Roman"/>
          <w:sz w:val="28"/>
          <w:szCs w:val="28"/>
          <w:highlight w:val="yellow"/>
          <w:lang w:eastAsia="ar-SA"/>
        </w:rPr>
      </w:pPr>
    </w:p>
    <w:p w:rsidR="0054758B" w:rsidRPr="0054758B" w:rsidRDefault="0054758B" w:rsidP="0054758B">
      <w:pPr>
        <w:suppressAutoHyphens/>
        <w:spacing w:after="0" w:line="240" w:lineRule="auto"/>
        <w:ind w:firstLine="567"/>
        <w:jc w:val="both"/>
        <w:rPr>
          <w:rFonts w:ascii="Times New Roman" w:hAnsi="Times New Roman" w:cs="Times New Roman"/>
          <w:sz w:val="28"/>
          <w:szCs w:val="28"/>
          <w:lang w:eastAsia="ar-SA"/>
        </w:rPr>
      </w:pPr>
      <w:r w:rsidRPr="0054758B">
        <w:rPr>
          <w:rFonts w:ascii="Times New Roman" w:hAnsi="Times New Roman" w:cs="Times New Roman"/>
          <w:sz w:val="28"/>
          <w:szCs w:val="28"/>
          <w:lang w:eastAsia="ar-SA"/>
        </w:rPr>
        <w:t xml:space="preserve">2. Признать утратившим силу с 01 января 2024 года постановление администрации </w:t>
      </w:r>
      <w:r w:rsidRPr="0054758B">
        <w:rPr>
          <w:rFonts w:ascii="Times New Roman" w:hAnsi="Times New Roman" w:cs="Times New Roman"/>
          <w:sz w:val="28"/>
          <w:szCs w:val="28"/>
        </w:rPr>
        <w:t xml:space="preserve">Петровского городского округа Ставропольского края </w:t>
      </w:r>
      <w:r w:rsidR="008B46C5">
        <w:rPr>
          <w:rFonts w:ascii="Times New Roman" w:hAnsi="Times New Roman" w:cs="Times New Roman"/>
          <w:sz w:val="28"/>
          <w:szCs w:val="28"/>
        </w:rPr>
        <w:t xml:space="preserve">              </w:t>
      </w:r>
      <w:r w:rsidRPr="0054758B">
        <w:rPr>
          <w:rFonts w:ascii="Times New Roman" w:hAnsi="Times New Roman" w:cs="Times New Roman"/>
          <w:sz w:val="28"/>
          <w:szCs w:val="28"/>
          <w:lang w:eastAsia="ar-SA"/>
        </w:rPr>
        <w:t xml:space="preserve">от 24 октября 2023 г. № 1714 «Об утверждении </w:t>
      </w:r>
      <w:r w:rsidRPr="0054758B">
        <w:rPr>
          <w:rFonts w:ascii="Times New Roman" w:hAnsi="Times New Roman" w:cs="Times New Roman"/>
          <w:sz w:val="28"/>
          <w:szCs w:val="28"/>
        </w:rPr>
        <w:t>Порядка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54758B" w:rsidRPr="0054758B" w:rsidRDefault="0054758B" w:rsidP="0054758B">
      <w:pPr>
        <w:suppressAutoHyphens/>
        <w:spacing w:after="0" w:line="240" w:lineRule="auto"/>
        <w:ind w:firstLine="540"/>
        <w:jc w:val="both"/>
        <w:rPr>
          <w:rFonts w:ascii="Times New Roman" w:hAnsi="Times New Roman" w:cs="Times New Roman"/>
          <w:sz w:val="28"/>
          <w:szCs w:val="28"/>
          <w:highlight w:val="yellow"/>
          <w:lang w:eastAsia="ar-SA"/>
        </w:rPr>
      </w:pPr>
      <w:r w:rsidRPr="0054758B">
        <w:rPr>
          <w:rFonts w:ascii="Times New Roman" w:hAnsi="Times New Roman" w:cs="Times New Roman"/>
          <w:sz w:val="28"/>
          <w:szCs w:val="28"/>
          <w:highlight w:val="yellow"/>
          <w:lang w:eastAsia="ar-SA"/>
        </w:rPr>
        <w:t xml:space="preserve"> </w:t>
      </w:r>
    </w:p>
    <w:p w:rsidR="006A194E" w:rsidRPr="005973F4" w:rsidRDefault="002A459A" w:rsidP="0054758B">
      <w:pPr>
        <w:suppressAutoHyphens/>
        <w:spacing w:after="0" w:line="240" w:lineRule="auto"/>
        <w:ind w:firstLine="540"/>
        <w:jc w:val="both"/>
        <w:rPr>
          <w:rFonts w:ascii="Times New Roman" w:hAnsi="Times New Roman" w:cs="Times New Roman"/>
          <w:sz w:val="28"/>
          <w:szCs w:val="28"/>
        </w:rPr>
      </w:pPr>
      <w:r w:rsidRPr="005973F4">
        <w:rPr>
          <w:rFonts w:ascii="Times New Roman" w:hAnsi="Times New Roman" w:cs="Times New Roman"/>
          <w:sz w:val="28"/>
          <w:szCs w:val="28"/>
        </w:rPr>
        <w:t>3</w:t>
      </w:r>
      <w:r w:rsidR="001F6425" w:rsidRPr="005973F4">
        <w:rPr>
          <w:rFonts w:ascii="Times New Roman" w:hAnsi="Times New Roman" w:cs="Times New Roman"/>
          <w:sz w:val="28"/>
          <w:szCs w:val="28"/>
        </w:rPr>
        <w:t xml:space="preserve">. Отделу по организационно-кадровым вопросам и профилактике коррупционных правонарушений администрации Петровского городского округа Ставропольского края </w:t>
      </w:r>
      <w:proofErr w:type="gramStart"/>
      <w:r w:rsidR="001F6425" w:rsidRPr="005973F4">
        <w:rPr>
          <w:rFonts w:ascii="Times New Roman" w:hAnsi="Times New Roman" w:cs="Times New Roman"/>
          <w:sz w:val="28"/>
          <w:szCs w:val="28"/>
        </w:rPr>
        <w:t>разместить</w:t>
      </w:r>
      <w:proofErr w:type="gramEnd"/>
      <w:r w:rsidR="001F6425" w:rsidRPr="005973F4">
        <w:rPr>
          <w:rFonts w:ascii="Times New Roman" w:hAnsi="Times New Roman" w:cs="Times New Roman"/>
          <w:sz w:val="28"/>
          <w:szCs w:val="28"/>
        </w:rPr>
        <w:t xml:space="preserve"> настоящее постановление на официальном сайте администрации Петровского городского округа Ставропольского края в информационно-коммуникационной сети </w:t>
      </w:r>
      <w:r w:rsidR="002C040E">
        <w:rPr>
          <w:rFonts w:ascii="Times New Roman" w:hAnsi="Times New Roman" w:cs="Times New Roman"/>
          <w:sz w:val="28"/>
          <w:szCs w:val="28"/>
        </w:rPr>
        <w:t>«</w:t>
      </w:r>
      <w:r w:rsidR="001F6425" w:rsidRPr="005973F4">
        <w:rPr>
          <w:rFonts w:ascii="Times New Roman" w:hAnsi="Times New Roman" w:cs="Times New Roman"/>
          <w:sz w:val="28"/>
          <w:szCs w:val="28"/>
        </w:rPr>
        <w:t>Интернет</w:t>
      </w:r>
      <w:r w:rsidR="002C040E">
        <w:rPr>
          <w:rFonts w:ascii="Times New Roman" w:hAnsi="Times New Roman" w:cs="Times New Roman"/>
          <w:sz w:val="28"/>
          <w:szCs w:val="28"/>
        </w:rPr>
        <w:t>»</w:t>
      </w:r>
      <w:r w:rsidR="001F6425" w:rsidRPr="005973F4">
        <w:rPr>
          <w:rFonts w:ascii="Times New Roman" w:hAnsi="Times New Roman" w:cs="Times New Roman"/>
          <w:sz w:val="28"/>
          <w:szCs w:val="28"/>
        </w:rPr>
        <w:t>.</w:t>
      </w:r>
    </w:p>
    <w:p w:rsidR="001F6425" w:rsidRPr="0054758B" w:rsidRDefault="001F6425" w:rsidP="0054758B">
      <w:pPr>
        <w:pStyle w:val="af9"/>
        <w:ind w:firstLine="709"/>
        <w:jc w:val="both"/>
        <w:rPr>
          <w:rFonts w:ascii="Times New Roman" w:hAnsi="Times New Roman" w:cs="Times New Roman"/>
          <w:sz w:val="28"/>
          <w:szCs w:val="28"/>
          <w:highlight w:val="yellow"/>
          <w:u w:val="single"/>
        </w:rPr>
      </w:pPr>
    </w:p>
    <w:p w:rsidR="00027E03" w:rsidRPr="005973F4" w:rsidRDefault="0054758B" w:rsidP="0054758B">
      <w:pPr>
        <w:autoSpaceDE w:val="0"/>
        <w:autoSpaceDN w:val="0"/>
        <w:adjustRightInd w:val="0"/>
        <w:spacing w:after="0" w:line="240" w:lineRule="auto"/>
        <w:ind w:firstLine="709"/>
        <w:jc w:val="both"/>
        <w:rPr>
          <w:rFonts w:ascii="Times New Roman" w:hAnsi="Times New Roman" w:cs="Times New Roman"/>
          <w:sz w:val="28"/>
          <w:szCs w:val="28"/>
        </w:rPr>
      </w:pPr>
      <w:r w:rsidRPr="005973F4">
        <w:rPr>
          <w:rFonts w:ascii="Times New Roman" w:hAnsi="Times New Roman" w:cs="Times New Roman"/>
          <w:sz w:val="28"/>
          <w:szCs w:val="28"/>
        </w:rPr>
        <w:t>4</w:t>
      </w:r>
      <w:r w:rsidR="006A194E" w:rsidRPr="005973F4">
        <w:rPr>
          <w:rFonts w:ascii="Times New Roman" w:hAnsi="Times New Roman" w:cs="Times New Roman"/>
          <w:sz w:val="28"/>
          <w:szCs w:val="28"/>
        </w:rPr>
        <w:t xml:space="preserve">. </w:t>
      </w:r>
      <w:proofErr w:type="gramStart"/>
      <w:r w:rsidR="00027E03" w:rsidRPr="005973F4">
        <w:rPr>
          <w:rFonts w:ascii="Times New Roman" w:hAnsi="Times New Roman" w:cs="Times New Roman"/>
          <w:sz w:val="28"/>
          <w:szCs w:val="28"/>
        </w:rPr>
        <w:t>Контроль за</w:t>
      </w:r>
      <w:proofErr w:type="gramEnd"/>
      <w:r w:rsidR="00027E03" w:rsidRPr="005973F4">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 начальника финансового управления администрации Петровского городского округа Ставропольского края </w:t>
      </w:r>
      <w:proofErr w:type="spellStart"/>
      <w:r w:rsidR="00027E03" w:rsidRPr="005973F4">
        <w:rPr>
          <w:rFonts w:ascii="Times New Roman" w:hAnsi="Times New Roman" w:cs="Times New Roman"/>
          <w:sz w:val="28"/>
          <w:szCs w:val="28"/>
        </w:rPr>
        <w:t>Сухомлинову</w:t>
      </w:r>
      <w:proofErr w:type="spellEnd"/>
      <w:r w:rsidR="00027E03" w:rsidRPr="005973F4">
        <w:rPr>
          <w:rFonts w:ascii="Times New Roman" w:hAnsi="Times New Roman" w:cs="Times New Roman"/>
          <w:sz w:val="28"/>
          <w:szCs w:val="28"/>
        </w:rPr>
        <w:t xml:space="preserve"> В.П., заместителя главы администрации Петровского городского округа Ставропольского края Сергееву Е.И. </w:t>
      </w:r>
    </w:p>
    <w:p w:rsidR="00F0282D" w:rsidRPr="005973F4" w:rsidRDefault="00F0282D" w:rsidP="00F0282D">
      <w:pPr>
        <w:autoSpaceDE w:val="0"/>
        <w:autoSpaceDN w:val="0"/>
        <w:adjustRightInd w:val="0"/>
        <w:spacing w:after="0" w:line="240" w:lineRule="auto"/>
        <w:jc w:val="both"/>
        <w:rPr>
          <w:rFonts w:ascii="Times New Roman" w:hAnsi="Times New Roman" w:cs="Times New Roman"/>
          <w:sz w:val="28"/>
          <w:szCs w:val="28"/>
        </w:rPr>
      </w:pPr>
    </w:p>
    <w:p w:rsidR="00F0282D" w:rsidRPr="00FB4B57" w:rsidRDefault="00F0282D" w:rsidP="00F0282D">
      <w:pPr>
        <w:autoSpaceDE w:val="0"/>
        <w:autoSpaceDN w:val="0"/>
        <w:adjustRightInd w:val="0"/>
        <w:spacing w:after="0" w:line="240" w:lineRule="auto"/>
        <w:jc w:val="both"/>
        <w:rPr>
          <w:rFonts w:ascii="Times New Roman" w:hAnsi="Times New Roman" w:cs="Times New Roman"/>
          <w:sz w:val="28"/>
          <w:szCs w:val="28"/>
        </w:rPr>
      </w:pPr>
      <w:r w:rsidRPr="005973F4">
        <w:rPr>
          <w:rFonts w:ascii="Times New Roman" w:hAnsi="Times New Roman" w:cs="Times New Roman"/>
          <w:sz w:val="28"/>
          <w:szCs w:val="28"/>
        </w:rPr>
        <w:tab/>
      </w:r>
      <w:r w:rsidR="0054758B" w:rsidRPr="005973F4">
        <w:rPr>
          <w:rFonts w:ascii="Times New Roman" w:hAnsi="Times New Roman" w:cs="Times New Roman"/>
          <w:sz w:val="28"/>
          <w:szCs w:val="28"/>
        </w:rPr>
        <w:t>5</w:t>
      </w:r>
      <w:r w:rsidRPr="005973F4">
        <w:rPr>
          <w:rFonts w:ascii="Times New Roman" w:hAnsi="Times New Roman" w:cs="Times New Roman"/>
          <w:sz w:val="28"/>
          <w:szCs w:val="28"/>
        </w:rPr>
        <w:t xml:space="preserve">. Настоящее постановление вступает в силу со дня его опубликования в газете «Вестник Петровского городского округа» и </w:t>
      </w:r>
      <w:r w:rsidR="00407A40">
        <w:rPr>
          <w:rFonts w:ascii="Times New Roman" w:hAnsi="Times New Roman" w:cs="Times New Roman"/>
          <w:sz w:val="28"/>
          <w:szCs w:val="28"/>
        </w:rPr>
        <w:t>применяется</w:t>
      </w:r>
      <w:r w:rsidRPr="005973F4">
        <w:rPr>
          <w:rFonts w:ascii="Times New Roman" w:hAnsi="Times New Roman" w:cs="Times New Roman"/>
          <w:sz w:val="28"/>
          <w:szCs w:val="28"/>
        </w:rPr>
        <w:t xml:space="preserve"> </w:t>
      </w:r>
      <w:r w:rsidRPr="00FB4B57">
        <w:rPr>
          <w:rFonts w:ascii="Times New Roman" w:hAnsi="Times New Roman" w:cs="Times New Roman"/>
          <w:sz w:val="28"/>
          <w:szCs w:val="28"/>
        </w:rPr>
        <w:t xml:space="preserve">с 01 </w:t>
      </w:r>
      <w:r w:rsidR="0054758B" w:rsidRPr="00FB4B57">
        <w:rPr>
          <w:rFonts w:ascii="Times New Roman" w:hAnsi="Times New Roman" w:cs="Times New Roman"/>
          <w:sz w:val="28"/>
          <w:szCs w:val="28"/>
        </w:rPr>
        <w:t>января</w:t>
      </w:r>
      <w:r w:rsidRPr="00FB4B57">
        <w:rPr>
          <w:rFonts w:ascii="Times New Roman" w:hAnsi="Times New Roman" w:cs="Times New Roman"/>
          <w:sz w:val="28"/>
          <w:szCs w:val="28"/>
        </w:rPr>
        <w:t xml:space="preserve"> 202</w:t>
      </w:r>
      <w:r w:rsidR="0054758B" w:rsidRPr="00FB4B57">
        <w:rPr>
          <w:rFonts w:ascii="Times New Roman" w:hAnsi="Times New Roman" w:cs="Times New Roman"/>
          <w:sz w:val="28"/>
          <w:szCs w:val="28"/>
        </w:rPr>
        <w:t>4</w:t>
      </w:r>
      <w:r w:rsidRPr="00FB4B57">
        <w:rPr>
          <w:rFonts w:ascii="Times New Roman" w:hAnsi="Times New Roman" w:cs="Times New Roman"/>
          <w:sz w:val="28"/>
          <w:szCs w:val="28"/>
        </w:rPr>
        <w:t xml:space="preserve"> года.</w:t>
      </w:r>
    </w:p>
    <w:p w:rsidR="0054758B" w:rsidRPr="00FB4B57" w:rsidRDefault="0054758B" w:rsidP="00FA3554">
      <w:pPr>
        <w:suppressAutoHyphens/>
        <w:spacing w:after="0" w:line="240" w:lineRule="exact"/>
        <w:ind w:firstLine="540"/>
        <w:jc w:val="both"/>
        <w:rPr>
          <w:rFonts w:ascii="Times New Roman" w:hAnsi="Times New Roman" w:cs="Times New Roman"/>
          <w:sz w:val="24"/>
          <w:szCs w:val="24"/>
          <w:lang w:eastAsia="ar-SA"/>
        </w:rPr>
      </w:pPr>
    </w:p>
    <w:p w:rsidR="00632BC3" w:rsidRPr="009E00A8" w:rsidRDefault="00632BC3" w:rsidP="00FA3554">
      <w:pPr>
        <w:autoSpaceDE w:val="0"/>
        <w:autoSpaceDN w:val="0"/>
        <w:adjustRightInd w:val="0"/>
        <w:spacing w:after="0" w:line="240" w:lineRule="exact"/>
        <w:jc w:val="both"/>
        <w:rPr>
          <w:rFonts w:ascii="Times New Roman" w:hAnsi="Times New Roman" w:cs="Times New Roman"/>
          <w:sz w:val="28"/>
          <w:szCs w:val="28"/>
          <w:highlight w:val="yellow"/>
        </w:rPr>
      </w:pPr>
    </w:p>
    <w:p w:rsidR="00393CC6" w:rsidRPr="005973F4" w:rsidRDefault="00393CC6" w:rsidP="00C30065">
      <w:pPr>
        <w:pStyle w:val="ConsNonformat"/>
        <w:widowControl/>
        <w:spacing w:line="240" w:lineRule="exact"/>
        <w:ind w:right="0"/>
        <w:jc w:val="both"/>
        <w:rPr>
          <w:rFonts w:ascii="Times New Roman" w:hAnsi="Times New Roman" w:cs="Times New Roman"/>
          <w:sz w:val="28"/>
          <w:szCs w:val="28"/>
        </w:rPr>
      </w:pPr>
      <w:r w:rsidRPr="005973F4">
        <w:rPr>
          <w:rFonts w:ascii="Times New Roman" w:hAnsi="Times New Roman" w:cs="Times New Roman"/>
          <w:sz w:val="28"/>
          <w:szCs w:val="28"/>
        </w:rPr>
        <w:t xml:space="preserve">Глава </w:t>
      </w:r>
      <w:proofErr w:type="gramStart"/>
      <w:r w:rsidRPr="005973F4">
        <w:rPr>
          <w:rFonts w:ascii="Times New Roman" w:hAnsi="Times New Roman" w:cs="Times New Roman"/>
          <w:sz w:val="28"/>
          <w:szCs w:val="28"/>
        </w:rPr>
        <w:t>Петровского</w:t>
      </w:r>
      <w:proofErr w:type="gramEnd"/>
    </w:p>
    <w:p w:rsidR="00393CC6" w:rsidRPr="005973F4" w:rsidRDefault="00393CC6" w:rsidP="00C30065">
      <w:pPr>
        <w:pStyle w:val="ConsNonformat"/>
        <w:widowControl/>
        <w:spacing w:line="240" w:lineRule="exact"/>
        <w:ind w:right="0"/>
        <w:jc w:val="both"/>
        <w:rPr>
          <w:rFonts w:ascii="Times New Roman" w:hAnsi="Times New Roman" w:cs="Times New Roman"/>
          <w:sz w:val="28"/>
          <w:szCs w:val="28"/>
        </w:rPr>
      </w:pPr>
      <w:r w:rsidRPr="005973F4">
        <w:rPr>
          <w:rFonts w:ascii="Times New Roman" w:hAnsi="Times New Roman" w:cs="Times New Roman"/>
          <w:sz w:val="28"/>
          <w:szCs w:val="28"/>
        </w:rPr>
        <w:t>городского округа</w:t>
      </w:r>
    </w:p>
    <w:p w:rsidR="00393CC6" w:rsidRPr="005973F4" w:rsidRDefault="00393CC6" w:rsidP="00C30065">
      <w:pPr>
        <w:pStyle w:val="ConsNonformat"/>
        <w:widowControl/>
        <w:spacing w:line="240" w:lineRule="exact"/>
        <w:ind w:right="0"/>
        <w:jc w:val="both"/>
        <w:rPr>
          <w:rFonts w:ascii="Times New Roman" w:hAnsi="Times New Roman" w:cs="Times New Roman"/>
          <w:sz w:val="28"/>
          <w:szCs w:val="28"/>
        </w:rPr>
      </w:pPr>
      <w:r w:rsidRPr="005973F4">
        <w:rPr>
          <w:rFonts w:ascii="Times New Roman" w:hAnsi="Times New Roman" w:cs="Times New Roman"/>
          <w:sz w:val="28"/>
          <w:szCs w:val="28"/>
        </w:rPr>
        <w:t>Ставропольского края</w:t>
      </w:r>
      <w:r w:rsidRPr="005973F4">
        <w:rPr>
          <w:rFonts w:ascii="Times New Roman" w:hAnsi="Times New Roman" w:cs="Times New Roman"/>
          <w:sz w:val="28"/>
          <w:szCs w:val="28"/>
        </w:rPr>
        <w:tab/>
      </w:r>
      <w:r w:rsidRPr="005973F4">
        <w:rPr>
          <w:rFonts w:ascii="Times New Roman" w:hAnsi="Times New Roman" w:cs="Times New Roman"/>
          <w:sz w:val="28"/>
          <w:szCs w:val="28"/>
        </w:rPr>
        <w:tab/>
      </w:r>
      <w:r w:rsidRPr="005973F4">
        <w:rPr>
          <w:rFonts w:ascii="Times New Roman" w:hAnsi="Times New Roman" w:cs="Times New Roman"/>
          <w:sz w:val="28"/>
          <w:szCs w:val="28"/>
        </w:rPr>
        <w:tab/>
      </w:r>
      <w:r w:rsidRPr="005973F4">
        <w:rPr>
          <w:rFonts w:ascii="Times New Roman" w:hAnsi="Times New Roman" w:cs="Times New Roman"/>
          <w:sz w:val="28"/>
          <w:szCs w:val="28"/>
        </w:rPr>
        <w:tab/>
      </w:r>
      <w:r w:rsidRPr="005973F4">
        <w:rPr>
          <w:rFonts w:ascii="Times New Roman" w:hAnsi="Times New Roman" w:cs="Times New Roman"/>
          <w:sz w:val="28"/>
          <w:szCs w:val="28"/>
        </w:rPr>
        <w:tab/>
      </w:r>
      <w:r w:rsidR="005973F4">
        <w:rPr>
          <w:rFonts w:ascii="Times New Roman" w:hAnsi="Times New Roman" w:cs="Times New Roman"/>
          <w:sz w:val="28"/>
          <w:szCs w:val="28"/>
        </w:rPr>
        <w:tab/>
      </w:r>
      <w:r w:rsidR="005973F4">
        <w:rPr>
          <w:rFonts w:ascii="Times New Roman" w:hAnsi="Times New Roman" w:cs="Times New Roman"/>
          <w:sz w:val="28"/>
          <w:szCs w:val="28"/>
        </w:rPr>
        <w:tab/>
      </w:r>
      <w:r w:rsidR="005973F4">
        <w:rPr>
          <w:rFonts w:ascii="Times New Roman" w:hAnsi="Times New Roman" w:cs="Times New Roman"/>
          <w:sz w:val="28"/>
          <w:szCs w:val="28"/>
        </w:rPr>
        <w:tab/>
      </w:r>
      <w:proofErr w:type="spellStart"/>
      <w:r w:rsidRPr="005973F4">
        <w:rPr>
          <w:rFonts w:ascii="Times New Roman" w:hAnsi="Times New Roman" w:cs="Times New Roman"/>
          <w:sz w:val="28"/>
          <w:szCs w:val="28"/>
        </w:rPr>
        <w:t>Н.В.Конкина</w:t>
      </w:r>
      <w:proofErr w:type="spellEnd"/>
    </w:p>
    <w:p w:rsidR="003F2C61" w:rsidRPr="005973F4" w:rsidRDefault="003F2C61" w:rsidP="00C30065">
      <w:pPr>
        <w:shd w:val="clear" w:color="auto" w:fill="FFFFFF"/>
        <w:spacing w:after="0" w:line="240" w:lineRule="exact"/>
        <w:jc w:val="both"/>
        <w:rPr>
          <w:rFonts w:ascii="Times New Roman" w:hAnsi="Times New Roman" w:cs="Times New Roman"/>
          <w:sz w:val="28"/>
          <w:szCs w:val="28"/>
        </w:rPr>
      </w:pPr>
    </w:p>
    <w:p w:rsidR="00393CC6" w:rsidRPr="005973F4" w:rsidRDefault="00393CC6" w:rsidP="00C30065">
      <w:pPr>
        <w:shd w:val="clear" w:color="auto" w:fill="FFFFFF"/>
        <w:spacing w:after="0" w:line="240" w:lineRule="exact"/>
        <w:jc w:val="both"/>
        <w:rPr>
          <w:rFonts w:ascii="Times New Roman" w:hAnsi="Times New Roman" w:cs="Times New Roman"/>
          <w:sz w:val="28"/>
          <w:szCs w:val="28"/>
        </w:rPr>
      </w:pPr>
    </w:p>
    <w:p w:rsidR="00393CC6" w:rsidRPr="005973F4" w:rsidRDefault="00393CC6" w:rsidP="00C30065">
      <w:pPr>
        <w:shd w:val="clear" w:color="auto" w:fill="FFFFFF"/>
        <w:spacing w:after="0" w:line="240" w:lineRule="exact"/>
        <w:jc w:val="both"/>
        <w:rPr>
          <w:rFonts w:ascii="Times New Roman" w:hAnsi="Times New Roman" w:cs="Times New Roman"/>
          <w:sz w:val="28"/>
          <w:szCs w:val="28"/>
        </w:rPr>
      </w:pPr>
    </w:p>
    <w:p w:rsidR="003F2C61" w:rsidRPr="00395667" w:rsidRDefault="003F2C61" w:rsidP="00C30065">
      <w:pPr>
        <w:shd w:val="clear" w:color="auto" w:fill="FFFFFF"/>
        <w:spacing w:after="0" w:line="240" w:lineRule="exact"/>
        <w:jc w:val="both"/>
        <w:rPr>
          <w:rFonts w:ascii="Times New Roman" w:hAnsi="Times New Roman" w:cs="Times New Roman"/>
          <w:color w:val="FFFFFF" w:themeColor="background1"/>
          <w:sz w:val="28"/>
          <w:szCs w:val="28"/>
        </w:rPr>
      </w:pPr>
      <w:r w:rsidRPr="00395667">
        <w:rPr>
          <w:rFonts w:ascii="Times New Roman" w:hAnsi="Times New Roman" w:cs="Times New Roman"/>
          <w:color w:val="FFFFFF" w:themeColor="background1"/>
          <w:sz w:val="28"/>
          <w:szCs w:val="28"/>
        </w:rPr>
        <w:t xml:space="preserve">Проект </w:t>
      </w:r>
      <w:r w:rsidR="001B4C69" w:rsidRPr="00395667">
        <w:rPr>
          <w:rFonts w:ascii="Times New Roman" w:hAnsi="Times New Roman" w:cs="Times New Roman"/>
          <w:color w:val="FFFFFF" w:themeColor="background1"/>
          <w:sz w:val="28"/>
          <w:szCs w:val="28"/>
        </w:rPr>
        <w:t>постановления</w:t>
      </w:r>
      <w:r w:rsidRPr="00395667">
        <w:rPr>
          <w:rFonts w:ascii="Times New Roman" w:hAnsi="Times New Roman" w:cs="Times New Roman"/>
          <w:color w:val="FFFFFF" w:themeColor="background1"/>
          <w:sz w:val="28"/>
          <w:szCs w:val="28"/>
        </w:rPr>
        <w:t xml:space="preserve"> вносит заместитель главы администрации Петровского городского округа Ставропольского края </w:t>
      </w:r>
    </w:p>
    <w:p w:rsidR="003F2C61" w:rsidRPr="00395667" w:rsidRDefault="003F2C61" w:rsidP="00C30065">
      <w:pPr>
        <w:spacing w:after="0" w:line="240" w:lineRule="exact"/>
        <w:jc w:val="both"/>
        <w:rPr>
          <w:rFonts w:ascii="Times New Roman" w:hAnsi="Times New Roman" w:cs="Times New Roman"/>
          <w:color w:val="FFFFFF" w:themeColor="background1"/>
          <w:sz w:val="28"/>
          <w:szCs w:val="28"/>
        </w:rPr>
      </w:pPr>
      <w:r w:rsidRPr="00395667">
        <w:rPr>
          <w:rFonts w:ascii="Times New Roman" w:hAnsi="Times New Roman" w:cs="Times New Roman"/>
          <w:color w:val="FFFFFF" w:themeColor="background1"/>
          <w:sz w:val="28"/>
          <w:szCs w:val="28"/>
        </w:rPr>
        <w:t xml:space="preserve">                                                                                                          </w:t>
      </w:r>
      <w:r w:rsidR="005973F4" w:rsidRPr="00395667">
        <w:rPr>
          <w:rFonts w:ascii="Times New Roman" w:hAnsi="Times New Roman" w:cs="Times New Roman"/>
          <w:color w:val="FFFFFF" w:themeColor="background1"/>
          <w:sz w:val="28"/>
          <w:szCs w:val="28"/>
        </w:rPr>
        <w:t xml:space="preserve"> </w:t>
      </w:r>
      <w:r w:rsidRPr="00395667">
        <w:rPr>
          <w:rFonts w:ascii="Times New Roman" w:hAnsi="Times New Roman" w:cs="Times New Roman"/>
          <w:color w:val="FFFFFF" w:themeColor="background1"/>
          <w:sz w:val="28"/>
          <w:szCs w:val="28"/>
        </w:rPr>
        <w:t xml:space="preserve">   </w:t>
      </w:r>
      <w:proofErr w:type="spellStart"/>
      <w:r w:rsidRPr="00395667">
        <w:rPr>
          <w:rFonts w:ascii="Times New Roman" w:hAnsi="Times New Roman" w:cs="Times New Roman"/>
          <w:color w:val="FFFFFF" w:themeColor="background1"/>
          <w:sz w:val="28"/>
          <w:szCs w:val="28"/>
        </w:rPr>
        <w:t>Е.И.Сергеева</w:t>
      </w:r>
      <w:proofErr w:type="spellEnd"/>
    </w:p>
    <w:p w:rsidR="001F6425" w:rsidRPr="00395667" w:rsidRDefault="001F6425" w:rsidP="00C30065">
      <w:pPr>
        <w:spacing w:after="0" w:line="240" w:lineRule="exact"/>
        <w:jc w:val="both"/>
        <w:rPr>
          <w:rFonts w:ascii="Times New Roman" w:hAnsi="Times New Roman" w:cs="Times New Roman"/>
          <w:color w:val="FFFFFF" w:themeColor="background1"/>
          <w:sz w:val="28"/>
          <w:szCs w:val="28"/>
        </w:rPr>
      </w:pPr>
    </w:p>
    <w:p w:rsidR="00393CC6" w:rsidRPr="00395667" w:rsidRDefault="00393CC6" w:rsidP="00C30065">
      <w:pPr>
        <w:spacing w:after="0" w:line="240" w:lineRule="exact"/>
        <w:jc w:val="both"/>
        <w:rPr>
          <w:rFonts w:ascii="Times New Roman" w:hAnsi="Times New Roman" w:cs="Times New Roman"/>
          <w:color w:val="FFFFFF" w:themeColor="background1"/>
          <w:sz w:val="28"/>
          <w:szCs w:val="28"/>
        </w:rPr>
      </w:pPr>
    </w:p>
    <w:p w:rsidR="00FA3554" w:rsidRPr="00395667" w:rsidRDefault="00FA3554" w:rsidP="00C30065">
      <w:pPr>
        <w:spacing w:after="0" w:line="240" w:lineRule="exact"/>
        <w:jc w:val="both"/>
        <w:rPr>
          <w:rFonts w:ascii="Times New Roman" w:hAnsi="Times New Roman" w:cs="Times New Roman"/>
          <w:color w:val="FFFFFF" w:themeColor="background1"/>
          <w:sz w:val="28"/>
          <w:szCs w:val="28"/>
        </w:rPr>
      </w:pPr>
    </w:p>
    <w:p w:rsidR="00FA3554" w:rsidRDefault="00FA3554" w:rsidP="00C30065">
      <w:pPr>
        <w:spacing w:after="0" w:line="240" w:lineRule="exact"/>
        <w:jc w:val="both"/>
        <w:rPr>
          <w:rFonts w:ascii="Times New Roman" w:hAnsi="Times New Roman" w:cs="Times New Roman"/>
          <w:sz w:val="28"/>
          <w:szCs w:val="28"/>
        </w:rPr>
      </w:pPr>
    </w:p>
    <w:p w:rsidR="00FA3554" w:rsidRDefault="00FA3554" w:rsidP="00C30065">
      <w:pPr>
        <w:spacing w:after="0" w:line="240" w:lineRule="exact"/>
        <w:jc w:val="both"/>
        <w:rPr>
          <w:rFonts w:ascii="Times New Roman" w:hAnsi="Times New Roman" w:cs="Times New Roman"/>
          <w:sz w:val="28"/>
          <w:szCs w:val="28"/>
        </w:rPr>
      </w:pPr>
    </w:p>
    <w:p w:rsidR="00FA3554" w:rsidRPr="005973F4" w:rsidRDefault="00FA3554" w:rsidP="00C30065">
      <w:pPr>
        <w:spacing w:after="0" w:line="240" w:lineRule="exact"/>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395667" w:rsidRDefault="00395667" w:rsidP="00FA3554">
      <w:pPr>
        <w:spacing w:after="0" w:line="240" w:lineRule="exact"/>
        <w:ind w:left="-1418" w:right="1274"/>
        <w:jc w:val="both"/>
        <w:rPr>
          <w:rFonts w:ascii="Times New Roman" w:hAnsi="Times New Roman" w:cs="Times New Roman"/>
          <w:sz w:val="28"/>
          <w:szCs w:val="28"/>
        </w:rPr>
      </w:pPr>
    </w:p>
    <w:p w:rsidR="00395667" w:rsidRDefault="00395667" w:rsidP="00FA3554">
      <w:pPr>
        <w:spacing w:after="0" w:line="240" w:lineRule="exact"/>
        <w:ind w:left="-1418" w:right="1274"/>
        <w:jc w:val="both"/>
        <w:rPr>
          <w:rFonts w:ascii="Times New Roman" w:hAnsi="Times New Roman" w:cs="Times New Roman"/>
          <w:sz w:val="28"/>
          <w:szCs w:val="28"/>
        </w:rPr>
      </w:pPr>
    </w:p>
    <w:p w:rsidR="00FA3554" w:rsidRDefault="00FA3554" w:rsidP="00FA3554">
      <w:pPr>
        <w:spacing w:after="0" w:line="240" w:lineRule="exact"/>
        <w:ind w:left="-1418" w:right="1274"/>
        <w:jc w:val="both"/>
        <w:rPr>
          <w:rFonts w:ascii="Times New Roman" w:hAnsi="Times New Roman" w:cs="Times New Roman"/>
          <w:sz w:val="28"/>
          <w:szCs w:val="28"/>
        </w:rPr>
      </w:pPr>
    </w:p>
    <w:p w:rsidR="003F2C61" w:rsidRPr="00395667" w:rsidRDefault="003F2C61" w:rsidP="00FA3554">
      <w:pPr>
        <w:spacing w:after="0" w:line="240" w:lineRule="exact"/>
        <w:ind w:left="-1418" w:right="1274"/>
        <w:jc w:val="both"/>
        <w:rPr>
          <w:rFonts w:ascii="Times New Roman" w:hAnsi="Times New Roman" w:cs="Times New Roman"/>
          <w:color w:val="FFFFFF" w:themeColor="background1"/>
          <w:sz w:val="28"/>
          <w:szCs w:val="28"/>
        </w:rPr>
      </w:pPr>
      <w:r w:rsidRPr="00395667">
        <w:rPr>
          <w:rFonts w:ascii="Times New Roman" w:hAnsi="Times New Roman" w:cs="Times New Roman"/>
          <w:color w:val="FFFFFF" w:themeColor="background1"/>
          <w:sz w:val="28"/>
          <w:szCs w:val="28"/>
        </w:rPr>
        <w:t xml:space="preserve">Визируют: </w:t>
      </w:r>
    </w:p>
    <w:p w:rsidR="005973F4" w:rsidRPr="00395667" w:rsidRDefault="005973F4" w:rsidP="00FA3554">
      <w:pPr>
        <w:spacing w:after="0" w:line="240" w:lineRule="exact"/>
        <w:ind w:left="-1418" w:right="1274"/>
        <w:jc w:val="both"/>
        <w:rPr>
          <w:rFonts w:ascii="Times New Roman" w:hAnsi="Times New Roman" w:cs="Times New Roman"/>
          <w:color w:val="FFFFFF" w:themeColor="background1"/>
          <w:sz w:val="28"/>
          <w:szCs w:val="28"/>
          <w:highlight w:val="yellow"/>
        </w:rPr>
      </w:pPr>
    </w:p>
    <w:p w:rsidR="00393CC6" w:rsidRPr="00395667" w:rsidRDefault="00393CC6" w:rsidP="00FA3554">
      <w:pPr>
        <w:spacing w:after="0" w:line="240" w:lineRule="exact"/>
        <w:ind w:left="-1418" w:right="1274"/>
        <w:jc w:val="both"/>
        <w:rPr>
          <w:rFonts w:ascii="Times New Roman" w:hAnsi="Times New Roman" w:cs="Times New Roman"/>
          <w:color w:val="FFFFFF" w:themeColor="background1"/>
          <w:sz w:val="28"/>
          <w:szCs w:val="28"/>
          <w:highlight w:val="yellow"/>
        </w:rPr>
      </w:pPr>
    </w:p>
    <w:p w:rsidR="00C30065" w:rsidRPr="00395667" w:rsidRDefault="00C30065" w:rsidP="00FA3554">
      <w:pPr>
        <w:shd w:val="clear" w:color="auto" w:fill="FFFFFF"/>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 xml:space="preserve">Первый заместитель главы администрации – </w:t>
      </w:r>
    </w:p>
    <w:p w:rsidR="00C30065" w:rsidRPr="00395667" w:rsidRDefault="00C30065" w:rsidP="00FA3554">
      <w:pPr>
        <w:shd w:val="clear" w:color="auto" w:fill="FFFFFF"/>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 xml:space="preserve">начальник финансового управления </w:t>
      </w:r>
    </w:p>
    <w:p w:rsidR="00C30065" w:rsidRPr="00395667" w:rsidRDefault="00C30065" w:rsidP="00FA3554">
      <w:pPr>
        <w:shd w:val="clear" w:color="auto" w:fill="FFFFFF"/>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 xml:space="preserve">администрации </w:t>
      </w:r>
      <w:proofErr w:type="gramStart"/>
      <w:r w:rsidRPr="00395667">
        <w:rPr>
          <w:rFonts w:ascii="Times New Roman" w:hAnsi="Times New Roman"/>
          <w:color w:val="FFFFFF" w:themeColor="background1"/>
          <w:sz w:val="28"/>
          <w:szCs w:val="28"/>
        </w:rPr>
        <w:t>Петровского</w:t>
      </w:r>
      <w:proofErr w:type="gramEnd"/>
    </w:p>
    <w:p w:rsidR="00C30065" w:rsidRPr="00395667" w:rsidRDefault="00C30065" w:rsidP="00FA3554">
      <w:pPr>
        <w:shd w:val="clear" w:color="auto" w:fill="FFFFFF"/>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 xml:space="preserve">городского округа </w:t>
      </w:r>
    </w:p>
    <w:p w:rsidR="00C30065" w:rsidRPr="00395667" w:rsidRDefault="00C30065" w:rsidP="00FA3554">
      <w:pPr>
        <w:shd w:val="clear" w:color="auto" w:fill="FFFFFF"/>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 xml:space="preserve">Ставропольского края                                                          </w:t>
      </w:r>
      <w:r w:rsidR="003D0FA7" w:rsidRPr="00395667">
        <w:rPr>
          <w:rFonts w:ascii="Times New Roman" w:hAnsi="Times New Roman"/>
          <w:color w:val="FFFFFF" w:themeColor="background1"/>
          <w:sz w:val="28"/>
          <w:szCs w:val="28"/>
        </w:rPr>
        <w:t xml:space="preserve">   </w:t>
      </w:r>
      <w:r w:rsidRPr="00395667">
        <w:rPr>
          <w:rFonts w:ascii="Times New Roman" w:hAnsi="Times New Roman"/>
          <w:color w:val="FFFFFF" w:themeColor="background1"/>
          <w:sz w:val="28"/>
          <w:szCs w:val="28"/>
        </w:rPr>
        <w:t xml:space="preserve">      </w:t>
      </w:r>
      <w:proofErr w:type="spellStart"/>
      <w:r w:rsidRPr="00395667">
        <w:rPr>
          <w:rFonts w:ascii="Times New Roman" w:hAnsi="Times New Roman"/>
          <w:color w:val="FFFFFF" w:themeColor="background1"/>
          <w:sz w:val="28"/>
          <w:szCs w:val="28"/>
        </w:rPr>
        <w:t>В.П.Сухомлинова</w:t>
      </w:r>
      <w:proofErr w:type="spellEnd"/>
    </w:p>
    <w:p w:rsidR="003F2C61" w:rsidRPr="00395667" w:rsidRDefault="003F2C61" w:rsidP="00FA3554">
      <w:pPr>
        <w:spacing w:after="0" w:line="240" w:lineRule="exact"/>
        <w:ind w:left="-1418" w:right="1274"/>
        <w:jc w:val="both"/>
        <w:rPr>
          <w:rFonts w:ascii="Times New Roman" w:hAnsi="Times New Roman" w:cs="Times New Roman"/>
          <w:color w:val="FFFFFF" w:themeColor="background1"/>
          <w:sz w:val="28"/>
          <w:szCs w:val="28"/>
        </w:rPr>
      </w:pPr>
    </w:p>
    <w:p w:rsidR="003F2C61" w:rsidRPr="00395667" w:rsidRDefault="003F2C61" w:rsidP="00FA3554">
      <w:pPr>
        <w:spacing w:after="0" w:line="240" w:lineRule="exact"/>
        <w:ind w:left="-1418" w:right="1274"/>
        <w:jc w:val="both"/>
        <w:rPr>
          <w:rFonts w:ascii="Times New Roman" w:hAnsi="Times New Roman" w:cs="Times New Roman"/>
          <w:color w:val="FFFFFF" w:themeColor="background1"/>
          <w:sz w:val="28"/>
          <w:szCs w:val="28"/>
        </w:rPr>
      </w:pPr>
    </w:p>
    <w:p w:rsidR="00054AAA" w:rsidRPr="00395667" w:rsidRDefault="00054AAA" w:rsidP="00FA3554">
      <w:pPr>
        <w:spacing w:after="0" w:line="240" w:lineRule="exact"/>
        <w:ind w:left="-1418" w:right="1274"/>
        <w:jc w:val="both"/>
        <w:rPr>
          <w:rFonts w:ascii="Times New Roman" w:hAnsi="Times New Roman" w:cs="Times New Roman"/>
          <w:color w:val="FFFFFF" w:themeColor="background1"/>
          <w:sz w:val="28"/>
          <w:szCs w:val="28"/>
        </w:rPr>
      </w:pPr>
      <w:r w:rsidRPr="00395667">
        <w:rPr>
          <w:rFonts w:ascii="Times New Roman" w:hAnsi="Times New Roman" w:cs="Times New Roman"/>
          <w:color w:val="FFFFFF" w:themeColor="background1"/>
          <w:sz w:val="28"/>
          <w:szCs w:val="28"/>
        </w:rPr>
        <w:t xml:space="preserve">Начальник правового отдела администрации </w:t>
      </w:r>
    </w:p>
    <w:p w:rsidR="00054AAA" w:rsidRPr="00395667" w:rsidRDefault="00054AAA" w:rsidP="00FA3554">
      <w:pPr>
        <w:spacing w:after="0" w:line="240" w:lineRule="exact"/>
        <w:ind w:left="-1418" w:right="1274"/>
        <w:jc w:val="both"/>
        <w:rPr>
          <w:rFonts w:ascii="Times New Roman" w:hAnsi="Times New Roman" w:cs="Times New Roman"/>
          <w:color w:val="FFFFFF" w:themeColor="background1"/>
          <w:sz w:val="28"/>
          <w:szCs w:val="28"/>
        </w:rPr>
      </w:pPr>
      <w:r w:rsidRPr="00395667">
        <w:rPr>
          <w:rFonts w:ascii="Times New Roman" w:hAnsi="Times New Roman" w:cs="Times New Roman"/>
          <w:color w:val="FFFFFF" w:themeColor="background1"/>
          <w:sz w:val="28"/>
          <w:szCs w:val="28"/>
        </w:rPr>
        <w:t xml:space="preserve">Петровского городского округа       </w:t>
      </w:r>
    </w:p>
    <w:p w:rsidR="00054AAA" w:rsidRPr="00395667" w:rsidRDefault="00054AAA" w:rsidP="00FA3554">
      <w:pPr>
        <w:spacing w:after="0" w:line="240" w:lineRule="exact"/>
        <w:ind w:left="-1418" w:right="1274"/>
        <w:jc w:val="both"/>
        <w:rPr>
          <w:rFonts w:ascii="Times New Roman" w:hAnsi="Times New Roman" w:cs="Times New Roman"/>
          <w:color w:val="FFFFFF" w:themeColor="background1"/>
          <w:sz w:val="28"/>
          <w:szCs w:val="28"/>
        </w:rPr>
      </w:pPr>
      <w:r w:rsidRPr="00395667">
        <w:rPr>
          <w:rFonts w:ascii="Times New Roman" w:hAnsi="Times New Roman" w:cs="Times New Roman"/>
          <w:color w:val="FFFFFF" w:themeColor="background1"/>
          <w:sz w:val="28"/>
          <w:szCs w:val="28"/>
        </w:rPr>
        <w:t xml:space="preserve">Ставропольского края                                                               </w:t>
      </w:r>
      <w:r w:rsidR="003D0FA7" w:rsidRPr="00395667">
        <w:rPr>
          <w:rFonts w:ascii="Times New Roman" w:hAnsi="Times New Roman" w:cs="Times New Roman"/>
          <w:color w:val="FFFFFF" w:themeColor="background1"/>
          <w:sz w:val="28"/>
          <w:szCs w:val="28"/>
        </w:rPr>
        <w:t xml:space="preserve">  </w:t>
      </w:r>
      <w:r w:rsidRPr="00395667">
        <w:rPr>
          <w:rFonts w:ascii="Times New Roman" w:hAnsi="Times New Roman" w:cs="Times New Roman"/>
          <w:color w:val="FFFFFF" w:themeColor="background1"/>
          <w:sz w:val="28"/>
          <w:szCs w:val="28"/>
        </w:rPr>
        <w:t xml:space="preserve">        </w:t>
      </w:r>
      <w:proofErr w:type="spellStart"/>
      <w:r w:rsidRPr="00395667">
        <w:rPr>
          <w:rFonts w:ascii="Times New Roman" w:hAnsi="Times New Roman" w:cs="Times New Roman"/>
          <w:color w:val="FFFFFF" w:themeColor="background1"/>
          <w:sz w:val="28"/>
          <w:szCs w:val="28"/>
        </w:rPr>
        <w:t>О.А.Нехаенко</w:t>
      </w:r>
      <w:proofErr w:type="spellEnd"/>
    </w:p>
    <w:p w:rsidR="00D96224" w:rsidRPr="00395667" w:rsidRDefault="00D96224" w:rsidP="00FA3554">
      <w:pPr>
        <w:spacing w:after="0" w:line="240" w:lineRule="exact"/>
        <w:ind w:left="-1418" w:right="1274"/>
        <w:jc w:val="both"/>
        <w:rPr>
          <w:rFonts w:ascii="Times New Roman" w:hAnsi="Times New Roman" w:cs="Times New Roman"/>
          <w:color w:val="FFFFFF" w:themeColor="background1"/>
          <w:sz w:val="28"/>
          <w:szCs w:val="28"/>
        </w:rPr>
      </w:pPr>
    </w:p>
    <w:p w:rsidR="00C30065" w:rsidRPr="00395667" w:rsidRDefault="00C30065" w:rsidP="00FA3554">
      <w:pPr>
        <w:spacing w:after="0" w:line="240" w:lineRule="exact"/>
        <w:ind w:left="-1418" w:right="1274"/>
        <w:jc w:val="both"/>
        <w:rPr>
          <w:rFonts w:ascii="Times New Roman" w:hAnsi="Times New Roman" w:cs="Times New Roman"/>
          <w:color w:val="FFFFFF" w:themeColor="background1"/>
          <w:sz w:val="28"/>
          <w:szCs w:val="28"/>
        </w:rPr>
      </w:pPr>
    </w:p>
    <w:p w:rsidR="00C30065" w:rsidRPr="00395667" w:rsidRDefault="00C30065" w:rsidP="00FA3554">
      <w:pPr>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 xml:space="preserve">Начальник отдела </w:t>
      </w:r>
      <w:proofErr w:type="gramStart"/>
      <w:r w:rsidRPr="00395667">
        <w:rPr>
          <w:rFonts w:ascii="Times New Roman" w:hAnsi="Times New Roman"/>
          <w:color w:val="FFFFFF" w:themeColor="background1"/>
          <w:sz w:val="28"/>
          <w:szCs w:val="28"/>
        </w:rPr>
        <w:t>по</w:t>
      </w:r>
      <w:proofErr w:type="gramEnd"/>
      <w:r w:rsidRPr="00395667">
        <w:rPr>
          <w:rFonts w:ascii="Times New Roman" w:hAnsi="Times New Roman"/>
          <w:color w:val="FFFFFF" w:themeColor="background1"/>
          <w:sz w:val="28"/>
          <w:szCs w:val="28"/>
        </w:rPr>
        <w:t xml:space="preserve"> организационно - </w:t>
      </w:r>
    </w:p>
    <w:p w:rsidR="00C30065" w:rsidRPr="00395667" w:rsidRDefault="00C30065" w:rsidP="00FA3554">
      <w:pPr>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 xml:space="preserve">кадровым вопросам и профилактике </w:t>
      </w:r>
    </w:p>
    <w:p w:rsidR="00C30065" w:rsidRPr="00395667" w:rsidRDefault="00C30065" w:rsidP="00FA3554">
      <w:pPr>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 xml:space="preserve">коррупционных правонарушений </w:t>
      </w:r>
    </w:p>
    <w:p w:rsidR="00C30065" w:rsidRPr="00395667" w:rsidRDefault="00C30065" w:rsidP="00FA3554">
      <w:pPr>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 xml:space="preserve">администрации </w:t>
      </w:r>
      <w:proofErr w:type="gramStart"/>
      <w:r w:rsidRPr="00395667">
        <w:rPr>
          <w:rFonts w:ascii="Times New Roman" w:hAnsi="Times New Roman"/>
          <w:color w:val="FFFFFF" w:themeColor="background1"/>
          <w:sz w:val="28"/>
          <w:szCs w:val="28"/>
        </w:rPr>
        <w:t>Петровского</w:t>
      </w:r>
      <w:proofErr w:type="gramEnd"/>
      <w:r w:rsidRPr="00395667">
        <w:rPr>
          <w:rFonts w:ascii="Times New Roman" w:hAnsi="Times New Roman"/>
          <w:color w:val="FFFFFF" w:themeColor="background1"/>
          <w:sz w:val="28"/>
          <w:szCs w:val="28"/>
        </w:rPr>
        <w:t xml:space="preserve"> городского </w:t>
      </w:r>
    </w:p>
    <w:p w:rsidR="00C30065" w:rsidRPr="00395667" w:rsidRDefault="00C30065" w:rsidP="00FA3554">
      <w:pPr>
        <w:spacing w:after="0" w:line="240" w:lineRule="exact"/>
        <w:ind w:left="-1418" w:right="1274"/>
        <w:jc w:val="both"/>
        <w:rPr>
          <w:rFonts w:ascii="Times New Roman" w:hAnsi="Times New Roman"/>
          <w:color w:val="FFFFFF" w:themeColor="background1"/>
          <w:sz w:val="28"/>
          <w:szCs w:val="28"/>
        </w:rPr>
      </w:pPr>
      <w:r w:rsidRPr="00395667">
        <w:rPr>
          <w:rFonts w:ascii="Times New Roman" w:hAnsi="Times New Roman"/>
          <w:color w:val="FFFFFF" w:themeColor="background1"/>
          <w:sz w:val="28"/>
          <w:szCs w:val="28"/>
        </w:rPr>
        <w:t>округа Ставропольского края</w:t>
      </w:r>
      <w:r w:rsidRPr="00395667">
        <w:rPr>
          <w:rFonts w:ascii="Times New Roman" w:hAnsi="Times New Roman"/>
          <w:color w:val="FFFFFF" w:themeColor="background1"/>
          <w:sz w:val="28"/>
          <w:szCs w:val="28"/>
        </w:rPr>
        <w:tab/>
      </w:r>
      <w:r w:rsidR="005973F4" w:rsidRPr="00395667">
        <w:rPr>
          <w:rFonts w:ascii="Times New Roman" w:hAnsi="Times New Roman"/>
          <w:color w:val="FFFFFF" w:themeColor="background1"/>
          <w:sz w:val="28"/>
          <w:szCs w:val="28"/>
        </w:rPr>
        <w:t xml:space="preserve">                                                          </w:t>
      </w:r>
      <w:r w:rsidR="003D0FA7" w:rsidRPr="00395667">
        <w:rPr>
          <w:rFonts w:ascii="Times New Roman" w:hAnsi="Times New Roman"/>
          <w:color w:val="FFFFFF" w:themeColor="background1"/>
          <w:sz w:val="28"/>
          <w:szCs w:val="28"/>
        </w:rPr>
        <w:t xml:space="preserve">  </w:t>
      </w:r>
      <w:r w:rsidR="00FA3554" w:rsidRPr="00395667">
        <w:rPr>
          <w:rFonts w:ascii="Times New Roman" w:hAnsi="Times New Roman"/>
          <w:color w:val="FFFFFF" w:themeColor="background1"/>
          <w:sz w:val="28"/>
          <w:szCs w:val="28"/>
        </w:rPr>
        <w:t xml:space="preserve"> </w:t>
      </w:r>
      <w:proofErr w:type="spellStart"/>
      <w:r w:rsidR="00FA3554" w:rsidRPr="00395667">
        <w:rPr>
          <w:rFonts w:ascii="Times New Roman" w:hAnsi="Times New Roman"/>
          <w:color w:val="FFFFFF" w:themeColor="background1"/>
          <w:sz w:val="28"/>
          <w:szCs w:val="28"/>
        </w:rPr>
        <w:t>С.Н.</w:t>
      </w:r>
      <w:r w:rsidR="005973F4" w:rsidRPr="00395667">
        <w:rPr>
          <w:rFonts w:ascii="Times New Roman" w:hAnsi="Times New Roman"/>
          <w:color w:val="FFFFFF" w:themeColor="background1"/>
          <w:sz w:val="28"/>
          <w:szCs w:val="28"/>
        </w:rPr>
        <w:t>К</w:t>
      </w:r>
      <w:r w:rsidRPr="00395667">
        <w:rPr>
          <w:rFonts w:ascii="Times New Roman" w:hAnsi="Times New Roman"/>
          <w:color w:val="FFFFFF" w:themeColor="background1"/>
          <w:sz w:val="28"/>
          <w:szCs w:val="28"/>
        </w:rPr>
        <w:t>улькина</w:t>
      </w:r>
      <w:proofErr w:type="spellEnd"/>
    </w:p>
    <w:p w:rsidR="00393CC6" w:rsidRPr="00395667" w:rsidRDefault="00393CC6" w:rsidP="00FA3554">
      <w:pPr>
        <w:spacing w:after="0" w:line="240" w:lineRule="exact"/>
        <w:ind w:left="-1418" w:right="1274"/>
        <w:jc w:val="both"/>
        <w:rPr>
          <w:rFonts w:ascii="Times New Roman" w:hAnsi="Times New Roman" w:cs="Times New Roman"/>
          <w:color w:val="FFFFFF" w:themeColor="background1"/>
          <w:sz w:val="28"/>
          <w:szCs w:val="28"/>
        </w:rPr>
      </w:pPr>
    </w:p>
    <w:p w:rsidR="00C30065" w:rsidRPr="00395667" w:rsidRDefault="00C30065" w:rsidP="00FA3554">
      <w:pPr>
        <w:spacing w:after="0" w:line="240" w:lineRule="exact"/>
        <w:ind w:left="-1418" w:right="1274"/>
        <w:jc w:val="both"/>
        <w:rPr>
          <w:rFonts w:ascii="Times New Roman" w:hAnsi="Times New Roman" w:cs="Times New Roman"/>
          <w:color w:val="FFFFFF" w:themeColor="background1"/>
          <w:sz w:val="28"/>
          <w:szCs w:val="28"/>
        </w:rPr>
      </w:pPr>
    </w:p>
    <w:p w:rsidR="00462A4E" w:rsidRPr="00395667" w:rsidRDefault="005973F4" w:rsidP="00FA3554">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r w:rsidRPr="00395667">
        <w:rPr>
          <w:rFonts w:ascii="Times New Roman" w:eastAsia="Calibri" w:hAnsi="Times New Roman" w:cs="Times New Roman"/>
          <w:color w:val="FFFFFF" w:themeColor="background1"/>
          <w:sz w:val="28"/>
          <w:szCs w:val="28"/>
        </w:rPr>
        <w:t>У</w:t>
      </w:r>
      <w:r w:rsidR="00462A4E" w:rsidRPr="00395667">
        <w:rPr>
          <w:rFonts w:ascii="Times New Roman" w:eastAsia="Calibri" w:hAnsi="Times New Roman" w:cs="Times New Roman"/>
          <w:color w:val="FFFFFF" w:themeColor="background1"/>
          <w:sz w:val="28"/>
          <w:szCs w:val="28"/>
        </w:rPr>
        <w:t xml:space="preserve">правляющий делами администрации </w:t>
      </w:r>
    </w:p>
    <w:p w:rsidR="00462A4E" w:rsidRPr="00395667" w:rsidRDefault="00462A4E" w:rsidP="00FA3554">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r w:rsidRPr="00395667">
        <w:rPr>
          <w:rFonts w:ascii="Times New Roman" w:eastAsia="Calibri" w:hAnsi="Times New Roman" w:cs="Times New Roman"/>
          <w:color w:val="FFFFFF" w:themeColor="background1"/>
          <w:sz w:val="28"/>
          <w:szCs w:val="28"/>
        </w:rPr>
        <w:t xml:space="preserve">Петровского городского округа </w:t>
      </w:r>
    </w:p>
    <w:p w:rsidR="00462A4E" w:rsidRPr="00395667" w:rsidRDefault="00462A4E" w:rsidP="00FA3554">
      <w:pPr>
        <w:shd w:val="clear" w:color="auto" w:fill="FFFFFF"/>
        <w:spacing w:after="0" w:line="240" w:lineRule="exact"/>
        <w:ind w:left="-1418" w:right="1274"/>
        <w:jc w:val="both"/>
        <w:rPr>
          <w:rFonts w:ascii="Times New Roman" w:eastAsia="Calibri" w:hAnsi="Times New Roman" w:cs="Times New Roman"/>
          <w:color w:val="FFFFFF" w:themeColor="background1"/>
          <w:sz w:val="28"/>
          <w:szCs w:val="28"/>
        </w:rPr>
      </w:pPr>
      <w:r w:rsidRPr="00395667">
        <w:rPr>
          <w:rFonts w:ascii="Times New Roman" w:eastAsia="Calibri" w:hAnsi="Times New Roman" w:cs="Times New Roman"/>
          <w:color w:val="FFFFFF" w:themeColor="background1"/>
          <w:sz w:val="28"/>
          <w:szCs w:val="28"/>
        </w:rPr>
        <w:t>Ставропольского края</w:t>
      </w:r>
      <w:r w:rsidRPr="00395667">
        <w:rPr>
          <w:rFonts w:ascii="Times New Roman" w:eastAsia="Calibri" w:hAnsi="Times New Roman" w:cs="Times New Roman"/>
          <w:color w:val="FFFFFF" w:themeColor="background1"/>
          <w:sz w:val="28"/>
          <w:szCs w:val="28"/>
        </w:rPr>
        <w:tab/>
      </w:r>
      <w:r w:rsidR="003D0FA7" w:rsidRPr="00395667">
        <w:rPr>
          <w:rFonts w:ascii="Times New Roman" w:eastAsia="Calibri" w:hAnsi="Times New Roman" w:cs="Times New Roman"/>
          <w:color w:val="FFFFFF" w:themeColor="background1"/>
          <w:sz w:val="28"/>
          <w:szCs w:val="28"/>
        </w:rPr>
        <w:t xml:space="preserve">                                                                         </w:t>
      </w:r>
      <w:proofErr w:type="spellStart"/>
      <w:r w:rsidRPr="00395667">
        <w:rPr>
          <w:rFonts w:ascii="Times New Roman" w:eastAsia="Calibri" w:hAnsi="Times New Roman" w:cs="Times New Roman"/>
          <w:color w:val="FFFFFF" w:themeColor="background1"/>
          <w:sz w:val="28"/>
          <w:szCs w:val="28"/>
        </w:rPr>
        <w:t>Ю.В.Петрич</w:t>
      </w:r>
      <w:proofErr w:type="spellEnd"/>
    </w:p>
    <w:p w:rsidR="00462A4E" w:rsidRPr="00395667" w:rsidRDefault="00462A4E" w:rsidP="00FA3554">
      <w:pPr>
        <w:spacing w:after="0" w:line="240" w:lineRule="exact"/>
        <w:ind w:left="-1418" w:right="1274"/>
        <w:jc w:val="both"/>
        <w:rPr>
          <w:rFonts w:ascii="Times New Roman" w:hAnsi="Times New Roman" w:cs="Times New Roman"/>
          <w:color w:val="FFFFFF" w:themeColor="background1"/>
          <w:sz w:val="28"/>
          <w:szCs w:val="28"/>
        </w:rPr>
      </w:pPr>
    </w:p>
    <w:p w:rsidR="009967F1" w:rsidRPr="00395667" w:rsidRDefault="009967F1" w:rsidP="00FA3554">
      <w:pPr>
        <w:spacing w:after="0" w:line="240" w:lineRule="exact"/>
        <w:ind w:left="-1418" w:right="1274"/>
        <w:jc w:val="both"/>
        <w:rPr>
          <w:rFonts w:ascii="Times New Roman" w:hAnsi="Times New Roman" w:cs="Times New Roman"/>
          <w:color w:val="FFFFFF" w:themeColor="background1"/>
          <w:sz w:val="28"/>
          <w:szCs w:val="28"/>
        </w:rPr>
      </w:pPr>
    </w:p>
    <w:p w:rsidR="00895A88" w:rsidRPr="00395667" w:rsidRDefault="00895A88" w:rsidP="00FA3554">
      <w:pPr>
        <w:spacing w:after="0" w:line="240" w:lineRule="exact"/>
        <w:ind w:left="-1418" w:right="1274"/>
        <w:jc w:val="both"/>
        <w:rPr>
          <w:rFonts w:ascii="Times New Roman" w:hAnsi="Times New Roman" w:cs="Times New Roman"/>
          <w:color w:val="FFFFFF" w:themeColor="background1"/>
          <w:sz w:val="28"/>
          <w:szCs w:val="28"/>
        </w:rPr>
      </w:pPr>
    </w:p>
    <w:p w:rsidR="00462A4E" w:rsidRPr="00395667" w:rsidRDefault="00462A4E" w:rsidP="00FA3554">
      <w:pPr>
        <w:spacing w:after="0" w:line="240" w:lineRule="exact"/>
        <w:ind w:left="-1418" w:right="1274"/>
        <w:jc w:val="both"/>
        <w:rPr>
          <w:rFonts w:ascii="Times New Roman" w:hAnsi="Times New Roman" w:cs="Times New Roman"/>
          <w:color w:val="FFFFFF" w:themeColor="background1"/>
          <w:sz w:val="28"/>
          <w:szCs w:val="28"/>
        </w:rPr>
      </w:pPr>
      <w:r w:rsidRPr="00395667">
        <w:rPr>
          <w:rFonts w:ascii="Times New Roman" w:hAnsi="Times New Roman" w:cs="Times New Roman"/>
          <w:color w:val="FFFFFF" w:themeColor="background1"/>
          <w:sz w:val="28"/>
          <w:szCs w:val="28"/>
        </w:rPr>
        <w:t>Проект постановления подготовлен отделом образования администрации Петровского городского округа Ставропольского края</w:t>
      </w:r>
    </w:p>
    <w:p w:rsidR="00462A4E" w:rsidRPr="00395667" w:rsidRDefault="00462A4E" w:rsidP="00FA3554">
      <w:pPr>
        <w:spacing w:after="0" w:line="240" w:lineRule="exact"/>
        <w:ind w:left="-1418" w:right="1274"/>
        <w:jc w:val="both"/>
        <w:rPr>
          <w:rFonts w:ascii="Times New Roman" w:hAnsi="Times New Roman" w:cs="Times New Roman"/>
          <w:color w:val="FFFFFF" w:themeColor="background1"/>
          <w:sz w:val="28"/>
          <w:szCs w:val="28"/>
        </w:rPr>
      </w:pPr>
      <w:r w:rsidRPr="00395667">
        <w:rPr>
          <w:rFonts w:ascii="Times New Roman" w:hAnsi="Times New Roman" w:cs="Times New Roman"/>
          <w:color w:val="FFFFFF" w:themeColor="background1"/>
          <w:sz w:val="28"/>
          <w:szCs w:val="28"/>
        </w:rPr>
        <w:tab/>
      </w:r>
      <w:r w:rsidRPr="00395667">
        <w:rPr>
          <w:rFonts w:ascii="Times New Roman" w:hAnsi="Times New Roman" w:cs="Times New Roman"/>
          <w:color w:val="FFFFFF" w:themeColor="background1"/>
          <w:sz w:val="28"/>
          <w:szCs w:val="28"/>
        </w:rPr>
        <w:tab/>
      </w:r>
      <w:r w:rsidRPr="00395667">
        <w:rPr>
          <w:rFonts w:ascii="Times New Roman" w:hAnsi="Times New Roman" w:cs="Times New Roman"/>
          <w:color w:val="FFFFFF" w:themeColor="background1"/>
          <w:sz w:val="28"/>
          <w:szCs w:val="28"/>
        </w:rPr>
        <w:tab/>
      </w:r>
      <w:r w:rsidRPr="00395667">
        <w:rPr>
          <w:rFonts w:ascii="Times New Roman" w:hAnsi="Times New Roman" w:cs="Times New Roman"/>
          <w:color w:val="FFFFFF" w:themeColor="background1"/>
          <w:sz w:val="28"/>
          <w:szCs w:val="28"/>
        </w:rPr>
        <w:tab/>
      </w:r>
      <w:r w:rsidRPr="00395667">
        <w:rPr>
          <w:rFonts w:ascii="Times New Roman" w:hAnsi="Times New Roman" w:cs="Times New Roman"/>
          <w:color w:val="FFFFFF" w:themeColor="background1"/>
          <w:sz w:val="28"/>
          <w:szCs w:val="28"/>
        </w:rPr>
        <w:tab/>
      </w:r>
      <w:r w:rsidRPr="00395667">
        <w:rPr>
          <w:rFonts w:ascii="Times New Roman" w:hAnsi="Times New Roman" w:cs="Times New Roman"/>
          <w:color w:val="FFFFFF" w:themeColor="background1"/>
          <w:sz w:val="28"/>
          <w:szCs w:val="28"/>
        </w:rPr>
        <w:tab/>
      </w:r>
      <w:r w:rsidR="005973F4" w:rsidRPr="00395667">
        <w:rPr>
          <w:rFonts w:ascii="Times New Roman" w:hAnsi="Times New Roman" w:cs="Times New Roman"/>
          <w:color w:val="FFFFFF" w:themeColor="background1"/>
          <w:sz w:val="28"/>
          <w:szCs w:val="28"/>
        </w:rPr>
        <w:t xml:space="preserve">                                                           </w:t>
      </w:r>
      <w:proofErr w:type="spellStart"/>
      <w:r w:rsidR="00B06FED" w:rsidRPr="00395667">
        <w:rPr>
          <w:rFonts w:ascii="Times New Roman" w:hAnsi="Times New Roman" w:cs="Times New Roman"/>
          <w:color w:val="FFFFFF" w:themeColor="background1"/>
          <w:sz w:val="28"/>
          <w:szCs w:val="28"/>
        </w:rPr>
        <w:t>Н.А.Шевченко</w:t>
      </w:r>
      <w:proofErr w:type="spellEnd"/>
    </w:p>
    <w:p w:rsidR="00960593" w:rsidRPr="00395667" w:rsidRDefault="00960593" w:rsidP="00C30065">
      <w:pPr>
        <w:widowControl w:val="0"/>
        <w:tabs>
          <w:tab w:val="left" w:pos="5892"/>
          <w:tab w:val="center" w:pos="7512"/>
        </w:tabs>
        <w:autoSpaceDE w:val="0"/>
        <w:autoSpaceDN w:val="0"/>
        <w:adjustRightInd w:val="0"/>
        <w:spacing w:after="0" w:line="240" w:lineRule="exact"/>
        <w:ind w:left="-1418" w:right="1274"/>
        <w:jc w:val="both"/>
        <w:rPr>
          <w:rFonts w:ascii="Times New Roman" w:eastAsia="Times New Roman" w:hAnsi="Times New Roman" w:cs="Times New Roman"/>
          <w:color w:val="FFFFFF" w:themeColor="background1"/>
          <w:sz w:val="28"/>
          <w:szCs w:val="28"/>
        </w:rPr>
        <w:sectPr w:rsidR="00960593" w:rsidRPr="00395667" w:rsidSect="00C30065">
          <w:headerReference w:type="first" r:id="rId9"/>
          <w:footerReference w:type="first" r:id="rId10"/>
          <w:pgSz w:w="11906" w:h="16838"/>
          <w:pgMar w:top="1418" w:right="567" w:bottom="1134" w:left="1985" w:header="709" w:footer="709" w:gutter="0"/>
          <w:cols w:space="708"/>
          <w:titlePg/>
          <w:docGrid w:linePitch="360"/>
        </w:sectPr>
      </w:pPr>
    </w:p>
    <w:p w:rsidR="00C918BE" w:rsidRPr="00643756" w:rsidRDefault="009A3BE7" w:rsidP="002B4E51">
      <w:pPr>
        <w:widowControl w:val="0"/>
        <w:tabs>
          <w:tab w:val="left" w:pos="5892"/>
          <w:tab w:val="center" w:pos="7512"/>
        </w:tabs>
        <w:autoSpaceDE w:val="0"/>
        <w:autoSpaceDN w:val="0"/>
        <w:adjustRightInd w:val="0"/>
        <w:spacing w:after="0" w:line="240" w:lineRule="exact"/>
        <w:ind w:left="5670"/>
        <w:jc w:val="center"/>
        <w:outlineLvl w:val="0"/>
        <w:rPr>
          <w:rFonts w:ascii="Times New Roman" w:eastAsia="Times New Roman" w:hAnsi="Times New Roman" w:cs="Times New Roman"/>
          <w:color w:val="000000"/>
          <w:sz w:val="28"/>
          <w:szCs w:val="28"/>
        </w:rPr>
      </w:pPr>
      <w:r w:rsidRPr="00643756">
        <w:rPr>
          <w:rFonts w:ascii="Times New Roman" w:eastAsia="Times New Roman" w:hAnsi="Times New Roman" w:cs="Times New Roman"/>
          <w:color w:val="000000"/>
          <w:sz w:val="28"/>
          <w:szCs w:val="28"/>
        </w:rPr>
        <w:lastRenderedPageBreak/>
        <w:t>Утвержден</w:t>
      </w:r>
    </w:p>
    <w:p w:rsidR="00E27EC7" w:rsidRPr="00643756" w:rsidRDefault="009A3BE7" w:rsidP="00C918BE">
      <w:pPr>
        <w:widowControl w:val="0"/>
        <w:tabs>
          <w:tab w:val="center" w:pos="7512"/>
        </w:tabs>
        <w:autoSpaceDE w:val="0"/>
        <w:autoSpaceDN w:val="0"/>
        <w:adjustRightInd w:val="0"/>
        <w:spacing w:after="0" w:line="240" w:lineRule="exact"/>
        <w:ind w:left="5670" w:hanging="141"/>
        <w:jc w:val="center"/>
        <w:outlineLvl w:val="0"/>
        <w:rPr>
          <w:rFonts w:ascii="Times New Roman" w:eastAsia="Times New Roman" w:hAnsi="Times New Roman" w:cs="Times New Roman"/>
          <w:color w:val="000000"/>
          <w:sz w:val="28"/>
          <w:szCs w:val="28"/>
        </w:rPr>
      </w:pPr>
      <w:r w:rsidRPr="00643756">
        <w:rPr>
          <w:rFonts w:ascii="Times New Roman" w:eastAsia="Times New Roman" w:hAnsi="Times New Roman" w:cs="Times New Roman"/>
          <w:color w:val="000000"/>
          <w:sz w:val="28"/>
          <w:szCs w:val="28"/>
        </w:rPr>
        <w:t>п</w:t>
      </w:r>
      <w:r w:rsidR="00E27EC7" w:rsidRPr="00643756">
        <w:rPr>
          <w:rFonts w:ascii="Times New Roman" w:eastAsia="Times New Roman" w:hAnsi="Times New Roman" w:cs="Times New Roman"/>
          <w:color w:val="000000"/>
          <w:sz w:val="28"/>
          <w:szCs w:val="28"/>
        </w:rPr>
        <w:t>остановлени</w:t>
      </w:r>
      <w:r w:rsidRPr="00643756">
        <w:rPr>
          <w:rFonts w:ascii="Times New Roman" w:eastAsia="Times New Roman" w:hAnsi="Times New Roman" w:cs="Times New Roman"/>
          <w:color w:val="000000"/>
          <w:sz w:val="28"/>
          <w:szCs w:val="28"/>
        </w:rPr>
        <w:t xml:space="preserve">ем </w:t>
      </w:r>
      <w:r w:rsidR="00C918BE" w:rsidRPr="00643756">
        <w:rPr>
          <w:rFonts w:ascii="Times New Roman" w:eastAsia="Times New Roman" w:hAnsi="Times New Roman" w:cs="Times New Roman"/>
          <w:color w:val="000000"/>
          <w:sz w:val="28"/>
          <w:szCs w:val="28"/>
        </w:rPr>
        <w:t>а</w:t>
      </w:r>
      <w:r w:rsidR="00E27EC7" w:rsidRPr="00643756">
        <w:rPr>
          <w:rFonts w:ascii="Times New Roman" w:hAnsi="Times New Roman" w:cs="Times New Roman"/>
          <w:sz w:val="28"/>
          <w:szCs w:val="28"/>
        </w:rPr>
        <w:t>дминистрации</w:t>
      </w:r>
      <w:r w:rsidR="007C23D1">
        <w:rPr>
          <w:rFonts w:ascii="Times New Roman" w:hAnsi="Times New Roman" w:cs="Times New Roman"/>
          <w:sz w:val="28"/>
          <w:szCs w:val="28"/>
        </w:rPr>
        <w:t xml:space="preserve"> </w:t>
      </w:r>
      <w:r w:rsidR="00E27EC7" w:rsidRPr="00643756">
        <w:rPr>
          <w:rFonts w:ascii="Times New Roman" w:hAnsi="Times New Roman" w:cs="Times New Roman"/>
          <w:sz w:val="28"/>
          <w:szCs w:val="28"/>
        </w:rPr>
        <w:t xml:space="preserve">Петровского </w:t>
      </w:r>
      <w:r w:rsidR="001B4C69" w:rsidRPr="00643756">
        <w:rPr>
          <w:rFonts w:ascii="Times New Roman" w:eastAsia="Calibri" w:hAnsi="Times New Roman" w:cs="Times New Roman"/>
          <w:sz w:val="28"/>
          <w:szCs w:val="28"/>
        </w:rPr>
        <w:t xml:space="preserve">городского </w:t>
      </w:r>
      <w:r w:rsidR="00E27EC7" w:rsidRPr="00643756">
        <w:rPr>
          <w:rFonts w:ascii="Times New Roman" w:eastAsia="Calibri" w:hAnsi="Times New Roman" w:cs="Times New Roman"/>
          <w:sz w:val="28"/>
          <w:szCs w:val="28"/>
        </w:rPr>
        <w:t>округа</w:t>
      </w:r>
      <w:r w:rsidR="007C23D1">
        <w:rPr>
          <w:rFonts w:ascii="Times New Roman" w:eastAsia="Calibri" w:hAnsi="Times New Roman" w:cs="Times New Roman"/>
          <w:sz w:val="28"/>
          <w:szCs w:val="28"/>
        </w:rPr>
        <w:t xml:space="preserve"> </w:t>
      </w:r>
      <w:r w:rsidR="00E27EC7" w:rsidRPr="00643756">
        <w:rPr>
          <w:rFonts w:ascii="Times New Roman" w:hAnsi="Times New Roman" w:cs="Times New Roman"/>
          <w:sz w:val="28"/>
          <w:szCs w:val="28"/>
        </w:rPr>
        <w:t>Ставропольского края</w:t>
      </w:r>
    </w:p>
    <w:p w:rsidR="00E27EC7" w:rsidRPr="009E00A8" w:rsidRDefault="00395667" w:rsidP="00C918BE">
      <w:pPr>
        <w:spacing w:after="0" w:line="240" w:lineRule="auto"/>
        <w:ind w:left="5670"/>
        <w:rPr>
          <w:rFonts w:ascii="Times New Roman" w:hAnsi="Times New Roman" w:cs="Times New Roman"/>
          <w:sz w:val="28"/>
          <w:szCs w:val="28"/>
          <w:highlight w:val="yellow"/>
        </w:rPr>
      </w:pPr>
      <w:r>
        <w:rPr>
          <w:rFonts w:ascii="Times New Roman" w:hAnsi="Times New Roman" w:cs="Times New Roman"/>
          <w:sz w:val="28"/>
          <w:szCs w:val="28"/>
        </w:rPr>
        <w:t xml:space="preserve">   </w:t>
      </w:r>
      <w:r w:rsidRPr="00395667">
        <w:rPr>
          <w:rFonts w:ascii="Times New Roman" w:hAnsi="Times New Roman" w:cs="Times New Roman"/>
          <w:sz w:val="28"/>
          <w:szCs w:val="28"/>
        </w:rPr>
        <w:t>от 29 ноября 2023 г. № 2012</w:t>
      </w:r>
    </w:p>
    <w:p w:rsidR="00E27EC7" w:rsidRPr="00643756" w:rsidRDefault="00E27EC7" w:rsidP="00E27EC7">
      <w:pPr>
        <w:widowControl w:val="0"/>
        <w:tabs>
          <w:tab w:val="left" w:pos="5892"/>
          <w:tab w:val="center" w:pos="7512"/>
        </w:tabs>
        <w:autoSpaceDE w:val="0"/>
        <w:autoSpaceDN w:val="0"/>
        <w:adjustRightInd w:val="0"/>
        <w:spacing w:after="0" w:line="240" w:lineRule="auto"/>
        <w:outlineLvl w:val="0"/>
        <w:rPr>
          <w:rFonts w:ascii="Times New Roman" w:eastAsia="Times New Roman" w:hAnsi="Times New Roman" w:cs="Times New Roman"/>
          <w:color w:val="000000"/>
          <w:sz w:val="28"/>
          <w:szCs w:val="28"/>
        </w:rPr>
      </w:pPr>
    </w:p>
    <w:p w:rsidR="004C66FE" w:rsidRPr="00643756" w:rsidRDefault="004C66FE" w:rsidP="004C66FE">
      <w:pPr>
        <w:suppressAutoHyphens/>
        <w:spacing w:after="0" w:line="240" w:lineRule="auto"/>
        <w:jc w:val="center"/>
        <w:rPr>
          <w:rFonts w:ascii="Times New Roman" w:hAnsi="Times New Roman" w:cs="Times New Roman"/>
          <w:sz w:val="28"/>
          <w:szCs w:val="28"/>
        </w:rPr>
      </w:pPr>
      <w:r w:rsidRPr="00643756">
        <w:rPr>
          <w:rFonts w:ascii="Times New Roman" w:hAnsi="Times New Roman" w:cs="Times New Roman"/>
          <w:sz w:val="28"/>
          <w:szCs w:val="28"/>
        </w:rPr>
        <w:t>ПОРЯДОК</w:t>
      </w:r>
    </w:p>
    <w:p w:rsidR="00C918BE" w:rsidRPr="00643756" w:rsidRDefault="00C918BE" w:rsidP="00FA3554">
      <w:pPr>
        <w:suppressAutoHyphens/>
        <w:spacing w:after="0" w:line="240" w:lineRule="exact"/>
        <w:jc w:val="center"/>
        <w:rPr>
          <w:rFonts w:ascii="Times New Roman" w:hAnsi="Times New Roman" w:cs="Times New Roman"/>
          <w:sz w:val="28"/>
          <w:szCs w:val="28"/>
          <w:lang w:eastAsia="ar-SA"/>
        </w:rPr>
      </w:pPr>
      <w:r w:rsidRPr="00643756">
        <w:rPr>
          <w:rFonts w:ascii="Times New Roman" w:hAnsi="Times New Roman" w:cs="Times New Roman"/>
          <w:sz w:val="28"/>
          <w:szCs w:val="28"/>
        </w:rPr>
        <w:t>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w:t>
      </w:r>
    </w:p>
    <w:p w:rsidR="001F6425" w:rsidRPr="009E00A8" w:rsidRDefault="001F6425" w:rsidP="001F6425">
      <w:pPr>
        <w:spacing w:after="0" w:line="240" w:lineRule="auto"/>
        <w:ind w:firstLine="709"/>
        <w:jc w:val="both"/>
        <w:rPr>
          <w:rFonts w:ascii="Times New Roman" w:hAnsi="Times New Roman" w:cs="Times New Roman"/>
          <w:sz w:val="28"/>
          <w:szCs w:val="28"/>
          <w:highlight w:val="yellow"/>
        </w:rPr>
      </w:pPr>
    </w:p>
    <w:p w:rsidR="00393CC6" w:rsidRPr="009E00A8" w:rsidRDefault="00393CC6" w:rsidP="001F6425">
      <w:pPr>
        <w:spacing w:after="0" w:line="240" w:lineRule="auto"/>
        <w:ind w:firstLine="709"/>
        <w:jc w:val="both"/>
        <w:rPr>
          <w:rFonts w:ascii="Times New Roman" w:hAnsi="Times New Roman" w:cs="Times New Roman"/>
          <w:sz w:val="28"/>
          <w:szCs w:val="28"/>
          <w:highlight w:val="yellow"/>
        </w:rPr>
      </w:pPr>
    </w:p>
    <w:p w:rsidR="004C66FE" w:rsidRPr="00A13E43" w:rsidRDefault="004C66FE" w:rsidP="00393CC6">
      <w:pPr>
        <w:tabs>
          <w:tab w:val="left" w:pos="142"/>
        </w:tabs>
        <w:autoSpaceDE w:val="0"/>
        <w:autoSpaceDN w:val="0"/>
        <w:adjustRightInd w:val="0"/>
        <w:spacing w:after="0" w:line="360" w:lineRule="auto"/>
        <w:ind w:left="709"/>
        <w:jc w:val="center"/>
        <w:rPr>
          <w:rFonts w:ascii="Times New Roman" w:hAnsi="Times New Roman" w:cs="Times New Roman"/>
          <w:sz w:val="28"/>
          <w:szCs w:val="28"/>
        </w:rPr>
      </w:pPr>
      <w:r w:rsidRPr="00A13E43">
        <w:rPr>
          <w:rFonts w:ascii="Times New Roman" w:hAnsi="Times New Roman" w:cs="Times New Roman"/>
          <w:sz w:val="28"/>
          <w:szCs w:val="28"/>
          <w:lang w:val="en-US"/>
        </w:rPr>
        <w:t>I</w:t>
      </w:r>
      <w:r w:rsidRPr="00A13E43">
        <w:rPr>
          <w:rFonts w:ascii="Times New Roman" w:hAnsi="Times New Roman" w:cs="Times New Roman"/>
          <w:sz w:val="28"/>
          <w:szCs w:val="28"/>
        </w:rPr>
        <w:t>. Общие положения</w:t>
      </w:r>
    </w:p>
    <w:p w:rsidR="000E5ABD" w:rsidRPr="00914695" w:rsidRDefault="000E5ABD" w:rsidP="00914695">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5ABD">
        <w:rPr>
          <w:rFonts w:ascii="Times New Roman" w:hAnsi="Times New Roman" w:cs="Times New Roman"/>
          <w:sz w:val="28"/>
          <w:szCs w:val="28"/>
        </w:rPr>
        <w:t xml:space="preserve">Настоящий Порядок определения нормативных затрат на оказание муниципальной услуги «Реализация дополнительных общеразвивающих программ» в соответствии с социальным сертификатом (далее - Порядок) </w:t>
      </w:r>
      <w:r w:rsidRPr="00914695">
        <w:rPr>
          <w:rFonts w:ascii="Times New Roman" w:hAnsi="Times New Roman" w:cs="Times New Roman"/>
          <w:sz w:val="28"/>
          <w:szCs w:val="28"/>
        </w:rPr>
        <w:t>устанавливает порядок определения величины составляющих базовых нормативов затрат.</w:t>
      </w:r>
    </w:p>
    <w:p w:rsidR="004C66FE" w:rsidRPr="00914695" w:rsidRDefault="004C66FE" w:rsidP="00914695">
      <w:pPr>
        <w:numPr>
          <w:ilvl w:val="0"/>
          <w:numId w:val="3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914695">
        <w:rPr>
          <w:rFonts w:ascii="Times New Roman" w:hAnsi="Times New Roman" w:cs="Times New Roman"/>
          <w:sz w:val="28"/>
          <w:szCs w:val="28"/>
        </w:rPr>
        <w:t xml:space="preserve">Настоящий Порядок </w:t>
      </w:r>
      <w:r w:rsidRPr="00914695">
        <w:rPr>
          <w:rFonts w:ascii="Times New Roman" w:hAnsi="Times New Roman" w:cs="Times New Roman"/>
          <w:spacing w:val="-2"/>
          <w:sz w:val="28"/>
          <w:szCs w:val="28"/>
        </w:rPr>
        <w:t xml:space="preserve">применяется </w:t>
      </w:r>
      <w:r w:rsidR="009A3BE7" w:rsidRPr="00914695">
        <w:rPr>
          <w:rFonts w:ascii="Times New Roman" w:hAnsi="Times New Roman" w:cs="Times New Roman"/>
          <w:spacing w:val="-2"/>
          <w:sz w:val="28"/>
          <w:szCs w:val="28"/>
        </w:rPr>
        <w:t>администрацией Петровского городского округа Ставропольского края</w:t>
      </w:r>
      <w:r w:rsidR="00A16BE9" w:rsidRPr="00914695">
        <w:rPr>
          <w:rFonts w:ascii="Times New Roman" w:hAnsi="Times New Roman" w:cs="Times New Roman"/>
          <w:spacing w:val="-2"/>
          <w:sz w:val="28"/>
          <w:szCs w:val="28"/>
        </w:rPr>
        <w:t xml:space="preserve"> (далее – администрация)</w:t>
      </w:r>
      <w:r w:rsidR="009A3BE7" w:rsidRPr="00914695">
        <w:rPr>
          <w:rFonts w:ascii="Times New Roman" w:hAnsi="Times New Roman" w:cs="Times New Roman"/>
          <w:spacing w:val="-2"/>
          <w:sz w:val="28"/>
          <w:szCs w:val="28"/>
        </w:rPr>
        <w:t>, которая выполняет</w:t>
      </w:r>
      <w:r w:rsidRPr="00914695">
        <w:rPr>
          <w:rFonts w:ascii="Times New Roman" w:hAnsi="Times New Roman" w:cs="Times New Roman"/>
          <w:spacing w:val="-2"/>
          <w:sz w:val="28"/>
          <w:szCs w:val="28"/>
        </w:rPr>
        <w:t xml:space="preserve"> функции учредителя организаций, реализующих дополнительные общеобразовательные общеразвивающие программы, при оказании услуг по реализации дополнительных общеобразовательных общеразвивающих программ </w:t>
      </w:r>
      <w:r w:rsidR="007E263D" w:rsidRPr="00914695">
        <w:rPr>
          <w:rFonts w:ascii="Times New Roman" w:hAnsi="Times New Roman" w:cs="Times New Roman"/>
          <w:spacing w:val="-2"/>
          <w:sz w:val="28"/>
          <w:szCs w:val="28"/>
        </w:rPr>
        <w:t xml:space="preserve">в соответствии с социальным сертификатом </w:t>
      </w:r>
      <w:r w:rsidR="007E263D" w:rsidRPr="00914695">
        <w:rPr>
          <w:rFonts w:ascii="Times New Roman" w:hAnsi="Times New Roman" w:cs="Times New Roman"/>
          <w:sz w:val="28"/>
          <w:szCs w:val="28"/>
        </w:rPr>
        <w:t>как для муниципальных учреждений,</w:t>
      </w:r>
      <w:r w:rsidR="007E263D" w:rsidRPr="00914695">
        <w:rPr>
          <w:rFonts w:ascii="Times New Roman" w:hAnsi="Times New Roman" w:cs="Times New Roman"/>
          <w:spacing w:val="-2"/>
          <w:sz w:val="28"/>
          <w:szCs w:val="28"/>
        </w:rPr>
        <w:t xml:space="preserve"> так и для бюджетных, автономных учреждений,</w:t>
      </w:r>
      <w:r w:rsidRPr="00914695">
        <w:rPr>
          <w:rFonts w:ascii="Times New Roman" w:hAnsi="Times New Roman" w:cs="Times New Roman"/>
          <w:spacing w:val="-2"/>
          <w:sz w:val="28"/>
          <w:szCs w:val="28"/>
        </w:rPr>
        <w:t xml:space="preserve"> учредителем которых не является </w:t>
      </w:r>
      <w:r w:rsidR="00A16BE9" w:rsidRPr="00914695">
        <w:rPr>
          <w:rFonts w:ascii="Times New Roman" w:hAnsi="Times New Roman" w:cs="Times New Roman"/>
          <w:spacing w:val="-2"/>
          <w:sz w:val="28"/>
          <w:szCs w:val="28"/>
        </w:rPr>
        <w:t>администрация</w:t>
      </w:r>
      <w:r w:rsidRPr="00914695">
        <w:rPr>
          <w:rFonts w:ascii="Times New Roman" w:hAnsi="Times New Roman" w:cs="Times New Roman"/>
          <w:spacing w:val="-2"/>
          <w:sz w:val="28"/>
          <w:szCs w:val="28"/>
        </w:rPr>
        <w:t>, некоммерчески</w:t>
      </w:r>
      <w:r w:rsidR="00E24CC8" w:rsidRPr="00914695">
        <w:rPr>
          <w:rFonts w:ascii="Times New Roman" w:hAnsi="Times New Roman" w:cs="Times New Roman"/>
          <w:spacing w:val="-2"/>
          <w:sz w:val="28"/>
          <w:szCs w:val="28"/>
        </w:rPr>
        <w:t>х</w:t>
      </w:r>
      <w:r w:rsidRPr="00914695">
        <w:rPr>
          <w:rFonts w:ascii="Times New Roman" w:hAnsi="Times New Roman" w:cs="Times New Roman"/>
          <w:spacing w:val="-2"/>
          <w:sz w:val="28"/>
          <w:szCs w:val="28"/>
        </w:rPr>
        <w:t xml:space="preserve"> организаци</w:t>
      </w:r>
      <w:r w:rsidR="00E24CC8" w:rsidRPr="00914695">
        <w:rPr>
          <w:rFonts w:ascii="Times New Roman" w:hAnsi="Times New Roman" w:cs="Times New Roman"/>
          <w:spacing w:val="-2"/>
          <w:sz w:val="28"/>
          <w:szCs w:val="28"/>
        </w:rPr>
        <w:t>й</w:t>
      </w:r>
      <w:r w:rsidRPr="00914695">
        <w:rPr>
          <w:rFonts w:ascii="Times New Roman" w:hAnsi="Times New Roman" w:cs="Times New Roman"/>
          <w:spacing w:val="-2"/>
          <w:sz w:val="28"/>
          <w:szCs w:val="28"/>
        </w:rPr>
        <w:t xml:space="preserve"> и коммерчески</w:t>
      </w:r>
      <w:r w:rsidR="00E24CC8" w:rsidRPr="00914695">
        <w:rPr>
          <w:rFonts w:ascii="Times New Roman" w:hAnsi="Times New Roman" w:cs="Times New Roman"/>
          <w:spacing w:val="-2"/>
          <w:sz w:val="28"/>
          <w:szCs w:val="28"/>
        </w:rPr>
        <w:t>х</w:t>
      </w:r>
      <w:r w:rsidRPr="00914695">
        <w:rPr>
          <w:rFonts w:ascii="Times New Roman" w:hAnsi="Times New Roman" w:cs="Times New Roman"/>
          <w:spacing w:val="-2"/>
          <w:sz w:val="28"/>
          <w:szCs w:val="28"/>
        </w:rPr>
        <w:t xml:space="preserve"> организаци</w:t>
      </w:r>
      <w:r w:rsidR="00E24CC8" w:rsidRPr="00914695">
        <w:rPr>
          <w:rFonts w:ascii="Times New Roman" w:hAnsi="Times New Roman" w:cs="Times New Roman"/>
          <w:spacing w:val="-2"/>
          <w:sz w:val="28"/>
          <w:szCs w:val="28"/>
        </w:rPr>
        <w:t xml:space="preserve">й, </w:t>
      </w:r>
      <w:r w:rsidRPr="00914695">
        <w:rPr>
          <w:rFonts w:ascii="Times New Roman" w:hAnsi="Times New Roman" w:cs="Times New Roman"/>
          <w:spacing w:val="-2"/>
          <w:sz w:val="28"/>
          <w:szCs w:val="28"/>
        </w:rPr>
        <w:t>индивидуальны</w:t>
      </w:r>
      <w:r w:rsidR="00E24CC8" w:rsidRPr="00914695">
        <w:rPr>
          <w:rFonts w:ascii="Times New Roman" w:hAnsi="Times New Roman" w:cs="Times New Roman"/>
          <w:spacing w:val="-2"/>
          <w:sz w:val="28"/>
          <w:szCs w:val="28"/>
        </w:rPr>
        <w:t>х предпринимателей.</w:t>
      </w:r>
      <w:r w:rsidRPr="00914695">
        <w:rPr>
          <w:rFonts w:ascii="Times New Roman" w:hAnsi="Times New Roman" w:cs="Times New Roman"/>
          <w:spacing w:val="-2"/>
          <w:sz w:val="28"/>
          <w:szCs w:val="28"/>
        </w:rPr>
        <w:t xml:space="preserve"> </w:t>
      </w:r>
      <w:proofErr w:type="gramEnd"/>
    </w:p>
    <w:p w:rsidR="004C66FE" w:rsidRPr="00914695" w:rsidRDefault="004C66FE" w:rsidP="00914695">
      <w:pPr>
        <w:numPr>
          <w:ilvl w:val="0"/>
          <w:numId w:val="3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914695">
        <w:rPr>
          <w:rFonts w:ascii="Times New Roman" w:hAnsi="Times New Roman" w:cs="Times New Roman"/>
          <w:sz w:val="28"/>
          <w:szCs w:val="28"/>
        </w:rPr>
        <w:t>Настоящий</w:t>
      </w:r>
      <w:r w:rsidR="00914695">
        <w:rPr>
          <w:rFonts w:ascii="Times New Roman" w:hAnsi="Times New Roman" w:cs="Times New Roman"/>
          <w:sz w:val="28"/>
          <w:szCs w:val="28"/>
        </w:rPr>
        <w:t xml:space="preserve"> </w:t>
      </w:r>
      <w:r w:rsidRPr="00914695">
        <w:rPr>
          <w:rFonts w:ascii="Times New Roman" w:hAnsi="Times New Roman" w:cs="Times New Roman"/>
          <w:bCs/>
          <w:sz w:val="28"/>
          <w:szCs w:val="28"/>
        </w:rPr>
        <w:t>Порядок</w:t>
      </w:r>
      <w:r w:rsidR="00914695">
        <w:rPr>
          <w:rFonts w:ascii="Times New Roman" w:hAnsi="Times New Roman" w:cs="Times New Roman"/>
          <w:bCs/>
          <w:sz w:val="28"/>
          <w:szCs w:val="28"/>
        </w:rPr>
        <w:t xml:space="preserve"> </w:t>
      </w:r>
      <w:r w:rsidR="00702A50" w:rsidRPr="00914695">
        <w:rPr>
          <w:rFonts w:ascii="Times New Roman" w:hAnsi="Times New Roman" w:cs="Times New Roman"/>
          <w:spacing w:val="-1"/>
          <w:sz w:val="28"/>
          <w:szCs w:val="28"/>
        </w:rPr>
        <w:t>разработан</w:t>
      </w:r>
      <w:r w:rsidRPr="00914695">
        <w:rPr>
          <w:rFonts w:ascii="Times New Roman" w:hAnsi="Times New Roman" w:cs="Times New Roman"/>
          <w:spacing w:val="-1"/>
          <w:sz w:val="28"/>
          <w:szCs w:val="28"/>
        </w:rPr>
        <w:t xml:space="preserve"> в целях:</w:t>
      </w:r>
    </w:p>
    <w:p w:rsidR="004C66FE" w:rsidRPr="00914695" w:rsidRDefault="004C66FE" w:rsidP="00914695">
      <w:pPr>
        <w:shd w:val="clear" w:color="auto" w:fill="FFFFFF"/>
        <w:tabs>
          <w:tab w:val="left" w:pos="902"/>
        </w:tabs>
        <w:spacing w:after="0" w:line="240" w:lineRule="auto"/>
        <w:ind w:firstLine="709"/>
        <w:contextualSpacing/>
        <w:jc w:val="both"/>
        <w:rPr>
          <w:rFonts w:ascii="Times New Roman" w:hAnsi="Times New Roman" w:cs="Times New Roman"/>
          <w:spacing w:val="-1"/>
          <w:sz w:val="28"/>
          <w:szCs w:val="28"/>
        </w:rPr>
      </w:pPr>
      <w:r w:rsidRPr="00914695">
        <w:rPr>
          <w:rFonts w:ascii="Times New Roman" w:hAnsi="Times New Roman" w:cs="Times New Roman"/>
          <w:spacing w:val="-1"/>
          <w:sz w:val="28"/>
          <w:szCs w:val="28"/>
        </w:rPr>
        <w:t xml:space="preserve">установления экономически обоснованных механизмов и единых методов определения </w:t>
      </w:r>
      <w:r w:rsidRPr="00914695">
        <w:rPr>
          <w:rFonts w:ascii="Times New Roman" w:hAnsi="Times New Roman" w:cs="Times New Roman"/>
          <w:sz w:val="28"/>
          <w:szCs w:val="28"/>
        </w:rPr>
        <w:t>нормативных затрат на оказание муниципальных услуг по реализации дополнительных общеобразовательных общеразвивающих программ</w:t>
      </w:r>
      <w:r w:rsidRPr="00914695">
        <w:rPr>
          <w:rFonts w:ascii="Times New Roman" w:hAnsi="Times New Roman" w:cs="Times New Roman"/>
          <w:spacing w:val="-1"/>
          <w:sz w:val="28"/>
          <w:szCs w:val="28"/>
        </w:rPr>
        <w:t>;</w:t>
      </w:r>
    </w:p>
    <w:p w:rsidR="004C66FE" w:rsidRPr="00914695" w:rsidRDefault="004C66FE" w:rsidP="00914695">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914695">
        <w:rPr>
          <w:rFonts w:ascii="Times New Roman" w:hAnsi="Times New Roman" w:cs="Times New Roman"/>
          <w:sz w:val="28"/>
          <w:szCs w:val="28"/>
        </w:rPr>
        <w:t xml:space="preserve">обеспечения финансовой </w:t>
      </w:r>
      <w:proofErr w:type="gramStart"/>
      <w:r w:rsidRPr="00914695">
        <w:rPr>
          <w:rFonts w:ascii="Times New Roman" w:hAnsi="Times New Roman" w:cs="Times New Roman"/>
          <w:sz w:val="28"/>
          <w:szCs w:val="28"/>
        </w:rPr>
        <w:t>прозрачности процедур планирования объемов бюджетных ассигнований</w:t>
      </w:r>
      <w:proofErr w:type="gramEnd"/>
      <w:r w:rsidRPr="00914695">
        <w:rPr>
          <w:rFonts w:ascii="Times New Roman" w:hAnsi="Times New Roman" w:cs="Times New Roman"/>
          <w:sz w:val="28"/>
          <w:szCs w:val="28"/>
        </w:rPr>
        <w:t xml:space="preserve"> на финансовое обеспечение дополнительного образования.</w:t>
      </w:r>
    </w:p>
    <w:p w:rsidR="004C66FE" w:rsidRPr="00194C23" w:rsidRDefault="004C66FE" w:rsidP="004C66FE">
      <w:pPr>
        <w:numPr>
          <w:ilvl w:val="0"/>
          <w:numId w:val="32"/>
        </w:numPr>
        <w:tabs>
          <w:tab w:val="left" w:pos="1134"/>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196DC3">
        <w:rPr>
          <w:rFonts w:ascii="Times New Roman" w:hAnsi="Times New Roman" w:cs="Times New Roman"/>
          <w:sz w:val="28"/>
          <w:szCs w:val="28"/>
        </w:rPr>
        <w:t xml:space="preserve">Образовательные организации, организации, осуществляющие обучение и реализующие дополнительные общеразвивающие программы </w:t>
      </w:r>
      <w:r w:rsidR="00196DC3" w:rsidRPr="00196DC3">
        <w:rPr>
          <w:rFonts w:ascii="Times New Roman" w:hAnsi="Times New Roman" w:cs="Times New Roman"/>
          <w:sz w:val="28"/>
          <w:szCs w:val="28"/>
        </w:rPr>
        <w:t>в соответствии с социальным сертификатом,</w:t>
      </w:r>
      <w:r w:rsidRPr="00196DC3">
        <w:rPr>
          <w:rFonts w:ascii="Times New Roman" w:hAnsi="Times New Roman" w:cs="Times New Roman"/>
          <w:sz w:val="28"/>
          <w:szCs w:val="28"/>
        </w:rPr>
        <w:t xml:space="preserve"> вправе установить цену оказания муниципальной услуги по реализации дополнительной общеразвивающей программы в расчете на человеко-час в размере, меньшем, чем нормативные затраты, рассчитанные в порядке, установленном настоящим</w:t>
      </w:r>
      <w:r w:rsidR="00357D4D">
        <w:rPr>
          <w:rFonts w:ascii="Times New Roman" w:hAnsi="Times New Roman" w:cs="Times New Roman"/>
          <w:sz w:val="28"/>
          <w:szCs w:val="28"/>
        </w:rPr>
        <w:t xml:space="preserve"> </w:t>
      </w:r>
      <w:r w:rsidRPr="00196DC3">
        <w:rPr>
          <w:rFonts w:ascii="Times New Roman" w:hAnsi="Times New Roman" w:cs="Times New Roman"/>
          <w:sz w:val="28"/>
          <w:szCs w:val="28"/>
        </w:rPr>
        <w:t>Порядком</w:t>
      </w:r>
      <w:r w:rsidRPr="00196DC3">
        <w:rPr>
          <w:rFonts w:ascii="Times New Roman" w:hAnsi="Times New Roman" w:cs="Times New Roman"/>
          <w:spacing w:val="-2"/>
          <w:sz w:val="28"/>
          <w:szCs w:val="28"/>
        </w:rPr>
        <w:t>, но не ниже, чем нормативные затраты на оказание такой услуги в соответствии с муниципальным заданием.</w:t>
      </w:r>
      <w:proofErr w:type="gramEnd"/>
    </w:p>
    <w:p w:rsidR="00194C23" w:rsidRPr="00194C23" w:rsidRDefault="00194C23" w:rsidP="00194C23">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194C23">
        <w:rPr>
          <w:rFonts w:ascii="Times New Roman" w:hAnsi="Times New Roman" w:cs="Times New Roman"/>
          <w:spacing w:val="-2"/>
          <w:sz w:val="28"/>
          <w:szCs w:val="28"/>
        </w:rPr>
        <w:lastRenderedPageBreak/>
        <w:t xml:space="preserve">Значения базового норматива затрат на оказание муниципальной услуги, утверждаются </w:t>
      </w:r>
      <w:r w:rsidR="004E37EF">
        <w:rPr>
          <w:rFonts w:ascii="Times New Roman" w:hAnsi="Times New Roman" w:cs="Times New Roman"/>
          <w:spacing w:val="-2"/>
          <w:sz w:val="28"/>
          <w:szCs w:val="28"/>
        </w:rPr>
        <w:t>отделом образования администрации Петровского городского округа Ставропольского края</w:t>
      </w:r>
      <w:r w:rsidR="00181D88">
        <w:rPr>
          <w:rFonts w:ascii="Times New Roman" w:hAnsi="Times New Roman" w:cs="Times New Roman"/>
          <w:spacing w:val="-2"/>
          <w:sz w:val="28"/>
          <w:szCs w:val="28"/>
        </w:rPr>
        <w:t>.</w:t>
      </w:r>
    </w:p>
    <w:p w:rsidR="004C66FE" w:rsidRPr="00196DC3" w:rsidRDefault="004C66FE" w:rsidP="004C66FE">
      <w:pPr>
        <w:shd w:val="clear" w:color="auto" w:fill="FFFFFF"/>
        <w:tabs>
          <w:tab w:val="left" w:pos="883"/>
          <w:tab w:val="left" w:pos="4112"/>
        </w:tabs>
        <w:spacing w:after="0" w:line="240" w:lineRule="auto"/>
        <w:ind w:firstLine="885"/>
        <w:contextualSpacing/>
        <w:jc w:val="both"/>
        <w:rPr>
          <w:rFonts w:ascii="Times New Roman" w:hAnsi="Times New Roman" w:cs="Times New Roman"/>
          <w:spacing w:val="-1"/>
          <w:sz w:val="28"/>
          <w:szCs w:val="28"/>
        </w:rPr>
      </w:pPr>
      <w:r w:rsidRPr="00196DC3">
        <w:rPr>
          <w:rFonts w:ascii="Times New Roman" w:hAnsi="Times New Roman" w:cs="Times New Roman"/>
          <w:spacing w:val="-1"/>
          <w:sz w:val="28"/>
          <w:szCs w:val="28"/>
        </w:rPr>
        <w:tab/>
      </w:r>
    </w:p>
    <w:p w:rsidR="004C66FE" w:rsidRDefault="004C66FE" w:rsidP="00294C3D">
      <w:pPr>
        <w:tabs>
          <w:tab w:val="left" w:pos="14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r w:rsidRPr="001F4627">
        <w:rPr>
          <w:rFonts w:ascii="Times New Roman" w:hAnsi="Times New Roman" w:cs="Times New Roman"/>
          <w:sz w:val="28"/>
          <w:szCs w:val="28"/>
          <w:lang w:val="en-US"/>
        </w:rPr>
        <w:t>II</w:t>
      </w:r>
      <w:r w:rsidRPr="001F4627">
        <w:rPr>
          <w:rFonts w:ascii="Times New Roman" w:hAnsi="Times New Roman" w:cs="Times New Roman"/>
          <w:sz w:val="28"/>
          <w:szCs w:val="28"/>
        </w:rPr>
        <w:t>.</w:t>
      </w:r>
      <w:r w:rsidR="001F4627">
        <w:rPr>
          <w:rFonts w:ascii="Times New Roman" w:hAnsi="Times New Roman" w:cs="Times New Roman"/>
          <w:sz w:val="28"/>
          <w:szCs w:val="28"/>
        </w:rPr>
        <w:t xml:space="preserve"> </w:t>
      </w:r>
      <w:r w:rsidRPr="001F4627">
        <w:rPr>
          <w:rFonts w:ascii="Times New Roman" w:hAnsi="Times New Roman" w:cs="Times New Roman"/>
          <w:sz w:val="28"/>
          <w:szCs w:val="28"/>
        </w:rPr>
        <w:t>Расчет нормативных затрат на оказание муниципальных услуг по реализации дополнительных общеобразовательных общеразвивающих программ</w:t>
      </w:r>
    </w:p>
    <w:p w:rsidR="004E37EF" w:rsidRPr="001F4627" w:rsidRDefault="004E37EF" w:rsidP="00294C3D">
      <w:pPr>
        <w:tabs>
          <w:tab w:val="left" w:pos="142"/>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F4316D" w:rsidRPr="00F4316D" w:rsidRDefault="00F4316D" w:rsidP="00F4316D">
      <w:pPr>
        <w:numPr>
          <w:ilvl w:val="0"/>
          <w:numId w:val="32"/>
        </w:numPr>
        <w:kinsoku w:val="0"/>
        <w:overflowPunct w:val="0"/>
        <w:spacing w:after="0" w:line="240" w:lineRule="auto"/>
        <w:ind w:left="0" w:firstLine="709"/>
        <w:jc w:val="both"/>
        <w:textAlignment w:val="baseline"/>
        <w:rPr>
          <w:rFonts w:ascii="Times New Roman" w:hAnsi="Times New Roman" w:cs="Times New Roman"/>
          <w:sz w:val="28"/>
          <w:szCs w:val="28"/>
        </w:rPr>
      </w:pPr>
      <w:proofErr w:type="gramStart"/>
      <w:r w:rsidRPr="00F4316D">
        <w:rPr>
          <w:rFonts w:ascii="Times New Roman" w:eastAsia="MS PGothic" w:hAnsi="Times New Roman" w:cs="Times New Roman"/>
          <w:bCs/>
          <w:kern w:val="24"/>
          <w:sz w:val="28"/>
          <w:szCs w:val="28"/>
        </w:rPr>
        <w:t>Нормативные затраты на оказание муниципальных  услуг по реализации дополнительных общеразвивающих программ определяются в расчете 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F4316D">
        <w:rPr>
          <w:rFonts w:ascii="Times New Roman" w:eastAsia="MS PGothic" w:hAnsi="Times New Roman" w:cs="Times New Roman"/>
          <w:bCs/>
          <w:kern w:val="24"/>
          <w:sz w:val="28"/>
          <w:szCs w:val="28"/>
        </w:rPr>
        <w:t xml:space="preserve"> обучающихся, а также с учетом иных предусмотренных Федеральным законом от 29 декабря 2012 г. № 273-ФЗ «</w:t>
      </w:r>
      <w:r w:rsidRPr="00F4316D">
        <w:rPr>
          <w:rFonts w:ascii="Times New Roman" w:hAnsi="Times New Roman" w:cs="Times New Roman"/>
          <w:sz w:val="28"/>
          <w:szCs w:val="28"/>
          <w:shd w:val="clear" w:color="auto" w:fill="FFFFFF"/>
        </w:rPr>
        <w:t xml:space="preserve">Об образовании в Российской Федерации» (далее – Федеральный закон № 273-ФЗ) </w:t>
      </w:r>
      <w:r w:rsidRPr="00F4316D">
        <w:rPr>
          <w:rFonts w:ascii="Times New Roman" w:eastAsia="MS PGothic" w:hAnsi="Times New Roman" w:cs="Times New Roman"/>
          <w:bCs/>
          <w:kern w:val="24"/>
          <w:sz w:val="28"/>
          <w:szCs w:val="28"/>
        </w:rPr>
        <w:t>особенностей организации и осуществления образовательных услуг (для различных категорий обучающихся).</w:t>
      </w:r>
    </w:p>
    <w:p w:rsidR="00F4316D" w:rsidRPr="00F4316D" w:rsidRDefault="00F4316D" w:rsidP="003C6E5C">
      <w:pPr>
        <w:kinsoku w:val="0"/>
        <w:overflowPunct w:val="0"/>
        <w:spacing w:after="0" w:line="240" w:lineRule="auto"/>
        <w:ind w:firstLine="709"/>
        <w:jc w:val="both"/>
        <w:textAlignment w:val="baseline"/>
        <w:rPr>
          <w:rFonts w:ascii="Times New Roman" w:hAnsi="Times New Roman" w:cs="Times New Roman"/>
          <w:sz w:val="28"/>
          <w:szCs w:val="28"/>
        </w:rPr>
      </w:pPr>
      <w:r w:rsidRPr="00F4316D">
        <w:rPr>
          <w:rFonts w:ascii="Times New Roman" w:eastAsia="MS PGothic" w:hAnsi="Times New Roman" w:cs="Times New Roman"/>
          <w:bCs/>
          <w:kern w:val="24"/>
          <w:sz w:val="28"/>
          <w:szCs w:val="28"/>
        </w:rPr>
        <w:t xml:space="preserve">Объем муниципальных 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F4316D" w:rsidRPr="00F4316D" w:rsidRDefault="00F4316D" w:rsidP="003C6E5C">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F4316D">
        <w:rPr>
          <w:rFonts w:ascii="Times New Roman" w:hAnsi="Times New Roman" w:cs="Times New Roman"/>
          <w:spacing w:val="-1"/>
          <w:sz w:val="28"/>
          <w:szCs w:val="28"/>
        </w:rPr>
        <w:t xml:space="preserve">Нормативные затраты на </w:t>
      </w:r>
      <w:r w:rsidRPr="00F4316D">
        <w:rPr>
          <w:rFonts w:ascii="Times New Roman" w:eastAsia="MS PGothic" w:hAnsi="Times New Roman" w:cs="Times New Roman"/>
          <w:bCs/>
          <w:kern w:val="24"/>
          <w:sz w:val="28"/>
          <w:szCs w:val="28"/>
        </w:rPr>
        <w:t>оказание муниципальных услуг по реализации дополнительных общеразвивающих программ определяются по следующей формуле:</w:t>
      </w:r>
    </w:p>
    <w:p w:rsidR="00F4316D" w:rsidRPr="00F4316D" w:rsidRDefault="003A7B73" w:rsidP="003C6E5C">
      <w:pPr>
        <w:shd w:val="clear" w:color="auto" w:fill="FFFFFF"/>
        <w:tabs>
          <w:tab w:val="left" w:pos="883"/>
        </w:tabs>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Times New Roman" w:cs="Times New Roman"/>
                <w:spacing w:val="-1"/>
                <w:sz w:val="28"/>
                <w:szCs w:val="28"/>
              </w:rPr>
              <m:t>итог</m:t>
            </m:r>
          </m:sub>
        </m:sSub>
        <m:r>
          <w:rPr>
            <w:rFonts w:ascii="Cambria Math" w:hAnsi="Times New Roman" w:cs="Times New Roman"/>
            <w:spacing w:val="-1"/>
            <w:sz w:val="28"/>
            <w:szCs w:val="28"/>
          </w:rPr>
          <m:t xml:space="preserve">= </m:t>
        </m:r>
        <m:nary>
          <m:naryPr>
            <m:chr m:val="∑"/>
            <m:limLoc m:val="subSup"/>
            <m:supHide m:val="1"/>
            <m:ctrlPr>
              <w:rPr>
                <w:rFonts w:ascii="Cambria Math" w:hAnsi="Times New Roman"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e>
        </m:nary>
      </m:oMath>
      <w:r w:rsidR="00F4316D" w:rsidRPr="00F4316D">
        <w:rPr>
          <w:rFonts w:ascii="Times New Roman" w:hAnsi="Times New Roman" w:cs="Times New Roman"/>
          <w:spacing w:val="-1"/>
          <w:sz w:val="28"/>
          <w:szCs w:val="28"/>
        </w:rPr>
        <w:t xml:space="preserve">, </w:t>
      </w:r>
      <w:r w:rsidR="00F4316D" w:rsidRPr="00F4316D">
        <w:rPr>
          <w:rFonts w:ascii="Times New Roman" w:hAnsi="Times New Roman" w:cs="Times New Roman"/>
          <w:sz w:val="28"/>
          <w:szCs w:val="28"/>
        </w:rPr>
        <w:t>где</w:t>
      </w:r>
    </w:p>
    <w:p w:rsidR="00F4316D" w:rsidRPr="00F4316D" w:rsidDel="000A27CD" w:rsidRDefault="003A7B73" w:rsidP="003C6E5C">
      <w:pPr>
        <w:spacing w:after="0" w:line="240" w:lineRule="auto"/>
        <w:ind w:firstLine="709"/>
        <w:jc w:val="both"/>
        <w:rPr>
          <w:rFonts w:ascii="Times New Roman" w:eastAsia="MS PGothic" w:hAnsi="Times New Roman" w:cs="Times New Roman"/>
          <w:bCs/>
          <w:kern w:val="24"/>
          <w:sz w:val="28"/>
          <w:szCs w:val="28"/>
        </w:rPr>
      </w:pPr>
      <m:oMath>
        <m:sSub>
          <m:sSubPr>
            <m:ctrlPr>
              <w:rPr>
                <w:rFonts w:ascii="Cambria Math" w:hAnsi="Times New Roman" w:cs="Times New Roman"/>
                <w:i/>
                <w:spacing w:val="-1"/>
                <w:sz w:val="28"/>
                <w:szCs w:val="28"/>
              </w:rPr>
            </m:ctrlPr>
          </m:sSub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r>
              <w:rPr>
                <w:rFonts w:ascii="Cambria Math" w:hAnsi="Times New Roman" w:cs="Times New Roman"/>
                <w:spacing w:val="-1"/>
                <w:sz w:val="28"/>
                <w:szCs w:val="28"/>
              </w:rPr>
              <m:t>итог</m:t>
            </m:r>
          </m:sub>
        </m:sSub>
      </m:oMath>
      <w:r w:rsidR="00F4316D" w:rsidRPr="00F4316D" w:rsidDel="000A27CD">
        <w:rPr>
          <w:rFonts w:ascii="Times New Roman" w:hAnsi="Times New Roman" w:cs="Times New Roman"/>
          <w:sz w:val="28"/>
          <w:szCs w:val="28"/>
        </w:rPr>
        <w:t xml:space="preserve">– нормативные затраты на оказание </w:t>
      </w:r>
      <w:r w:rsidR="00F4316D" w:rsidRPr="00F4316D" w:rsidDel="000A27CD">
        <w:rPr>
          <w:rFonts w:ascii="Times New Roman" w:hAnsi="Times New Roman" w:cs="Times New Roman"/>
          <w:i/>
          <w:sz w:val="28"/>
          <w:szCs w:val="28"/>
          <w:lang w:val="en-US"/>
        </w:rPr>
        <w:t>i</w:t>
      </w:r>
      <w:r w:rsidR="00F4316D" w:rsidRPr="00F4316D" w:rsidDel="000A27CD">
        <w:rPr>
          <w:rFonts w:ascii="Times New Roman" w:hAnsi="Times New Roman" w:cs="Times New Roman"/>
          <w:sz w:val="28"/>
          <w:szCs w:val="28"/>
        </w:rPr>
        <w:t xml:space="preserve">-ой </w:t>
      </w:r>
      <w:r w:rsidR="00F4316D" w:rsidRPr="00F4316D">
        <w:rPr>
          <w:rFonts w:ascii="Times New Roman" w:hAnsi="Times New Roman" w:cs="Times New Roman"/>
          <w:sz w:val="28"/>
          <w:szCs w:val="28"/>
        </w:rPr>
        <w:t xml:space="preserve">муниципальной </w:t>
      </w:r>
      <w:r w:rsidR="00F4316D" w:rsidRPr="00F4316D" w:rsidDel="000A27CD">
        <w:rPr>
          <w:rFonts w:ascii="Times New Roman" w:hAnsi="Times New Roman" w:cs="Times New Roman"/>
          <w:sz w:val="28"/>
          <w:szCs w:val="28"/>
        </w:rPr>
        <w:t xml:space="preserve">услуги по реализации </w:t>
      </w:r>
      <w:r w:rsidR="00F4316D" w:rsidRPr="00F4316D" w:rsidDel="000A27CD">
        <w:rPr>
          <w:rFonts w:ascii="Times New Roman" w:eastAsia="MS PGothic" w:hAnsi="Times New Roman" w:cs="Times New Roman"/>
          <w:bCs/>
          <w:kern w:val="24"/>
          <w:sz w:val="28"/>
          <w:szCs w:val="28"/>
        </w:rPr>
        <w:t>дополнительных общеразвивающих программ;</w:t>
      </w:r>
    </w:p>
    <w:p w:rsidR="00F4316D" w:rsidRPr="00F4316D" w:rsidRDefault="003A7B73" w:rsidP="003C6E5C">
      <w:pPr>
        <w:spacing w:after="0" w:line="240" w:lineRule="auto"/>
        <w:ind w:firstLine="709"/>
        <w:jc w:val="both"/>
        <w:rPr>
          <w:rFonts w:ascii="Times New Roman" w:eastAsia="MS PGothic" w:hAnsi="Times New Roman" w:cs="Times New Roman"/>
          <w:bCs/>
          <w:kern w:val="24"/>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j</m:t>
            </m:r>
          </m:sub>
          <m:sup>
            <m:r>
              <w:rPr>
                <w:rFonts w:ascii="Cambria Math" w:hAnsi="Cambria Math" w:cs="Times New Roman"/>
                <w:spacing w:val="-1"/>
                <w:sz w:val="28"/>
                <w:szCs w:val="28"/>
              </w:rPr>
              <m:t>i</m:t>
            </m:r>
          </m:sup>
        </m:sSubSup>
      </m:oMath>
      <w:r w:rsidR="00F4316D" w:rsidRPr="00F4316D">
        <w:rPr>
          <w:rFonts w:ascii="Times New Roman" w:eastAsia="MS PGothic" w:hAnsi="Times New Roman" w:cs="Times New Roman"/>
          <w:bCs/>
          <w:kern w:val="24"/>
          <w:sz w:val="28"/>
          <w:szCs w:val="28"/>
        </w:rPr>
        <w:t xml:space="preserve">– объем затрат </w:t>
      </w:r>
      <w:r w:rsidR="00F4316D" w:rsidRPr="00F4316D">
        <w:rPr>
          <w:rFonts w:ascii="Times New Roman" w:eastAsia="MS PGothic" w:hAnsi="Times New Roman" w:cs="Times New Roman"/>
          <w:bCs/>
          <w:kern w:val="24"/>
          <w:sz w:val="28"/>
          <w:szCs w:val="28"/>
          <w:lang w:val="en-US"/>
        </w:rPr>
        <w:t>j</w:t>
      </w:r>
      <w:r w:rsidR="00F4316D" w:rsidRPr="00F4316D">
        <w:rPr>
          <w:rFonts w:ascii="Times New Roman" w:eastAsia="MS PGothic" w:hAnsi="Times New Roman" w:cs="Times New Roman"/>
          <w:bCs/>
          <w:kern w:val="24"/>
          <w:sz w:val="28"/>
          <w:szCs w:val="28"/>
        </w:rPr>
        <w:t>-той муниципальной услуги</w:t>
      </w:r>
      <w:r w:rsidR="00F4316D" w:rsidRPr="00F4316D">
        <w:rPr>
          <w:rFonts w:ascii="Times New Roman" w:hAnsi="Times New Roman" w:cs="Times New Roman"/>
          <w:sz w:val="28"/>
          <w:szCs w:val="28"/>
        </w:rPr>
        <w:t xml:space="preserve"> по реализации </w:t>
      </w:r>
      <w:r w:rsidR="00F4316D" w:rsidRPr="00F4316D">
        <w:rPr>
          <w:rFonts w:ascii="Times New Roman" w:eastAsia="MS PGothic" w:hAnsi="Times New Roman" w:cs="Times New Roman"/>
          <w:bCs/>
          <w:kern w:val="24"/>
          <w:sz w:val="28"/>
          <w:szCs w:val="28"/>
        </w:rPr>
        <w:t>дополнительных общеразвивающих программ.</w:t>
      </w:r>
    </w:p>
    <w:p w:rsidR="00F4316D" w:rsidRPr="00865C39" w:rsidRDefault="00F4316D" w:rsidP="003C6E5C">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865C39">
        <w:rPr>
          <w:sz w:val="28"/>
          <w:szCs w:val="28"/>
        </w:rPr>
        <w:t xml:space="preserve">Размер затрат по j-той составляющей нормативных затрат на оказание единицы i-той муниципальной услуги </w:t>
      </w:r>
      <w:r w:rsidRPr="00865C39">
        <w:rPr>
          <w:rFonts w:eastAsia="MS PGothic"/>
          <w:bCs/>
          <w:kern w:val="24"/>
          <w:sz w:val="28"/>
          <w:szCs w:val="28"/>
        </w:rPr>
        <w:t>по реализации дополнительных общеразвивающих программ</w:t>
      </w:r>
      <w:r w:rsidRPr="00865C39">
        <w:rPr>
          <w:sz w:val="28"/>
          <w:szCs w:val="28"/>
        </w:rPr>
        <w:t xml:space="preserve"> определяется по формуле:</w:t>
      </w:r>
    </w:p>
    <w:p w:rsidR="00F4316D" w:rsidRPr="00865C39" w:rsidRDefault="003A7B73" w:rsidP="00865C39">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j</m:t>
              </m:r>
            </m:sub>
            <m:sup>
              <m:r>
                <w:rPr>
                  <w:rFonts w:ascii="Cambria Math" w:hAnsi="Cambria Math"/>
                  <w:sz w:val="28"/>
                  <w:szCs w:val="28"/>
                </w:rPr>
                <m:t>i</m:t>
              </m:r>
            </m:sup>
          </m:sSubSup>
          <m:r>
            <w:rPr>
              <w:rFonts w:ascii="Cambria Math"/>
              <w:sz w:val="28"/>
              <w:szCs w:val="28"/>
            </w:rPr>
            <m:t>=</m:t>
          </m:r>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 xml:space="preserve"> </m:t>
              </m:r>
              <m:r>
                <w:rPr>
                  <w:rFonts w:ascii="Cambria Math"/>
                  <w:sz w:val="28"/>
                  <w:szCs w:val="28"/>
                </w:rPr>
                <m:t>баз</m:t>
              </m:r>
            </m:sup>
          </m:sSubSup>
          <m:r>
            <w:rPr>
              <w:rFonts w:hAnsi="Cambria Math"/>
              <w:sz w:val="28"/>
              <w:szCs w:val="28"/>
            </w:rPr>
            <m:t>*</m:t>
          </m:r>
          <m:sSubSup>
            <m:sSubSupPr>
              <m:ctrlPr>
                <w:rPr>
                  <w:rFonts w:ascii="Cambria Math" w:hAnsi="Cambria Math"/>
                  <w:i/>
                  <w:sz w:val="28"/>
                  <w:szCs w:val="28"/>
                  <w:lang w:val="en-US"/>
                </w:rPr>
              </m:ctrlPr>
            </m:sSubSupPr>
            <m:e>
              <m:r>
                <w:rPr>
                  <w:rFonts w:ascii="Cambria Math" w:hAnsi="Cambria Math"/>
                  <w:sz w:val="28"/>
                  <w:szCs w:val="28"/>
                  <w:lang w:val="en-US"/>
                </w:rPr>
                <m:t>d</m:t>
              </m:r>
            </m:e>
            <m:sub>
              <m:r>
                <w:rPr>
                  <w:rFonts w:ascii="Cambria Math" w:hAnsi="Cambria Math"/>
                  <w:sz w:val="28"/>
                  <w:szCs w:val="28"/>
                  <w:lang w:val="en-US"/>
                </w:rPr>
                <m:t>j</m:t>
              </m:r>
            </m:sub>
            <m:sup>
              <m:r>
                <w:rPr>
                  <w:rFonts w:ascii="Cambria Math" w:hAnsi="Cambria Math"/>
                  <w:sz w:val="28"/>
                  <w:szCs w:val="28"/>
                  <w:lang w:val="en-US"/>
                </w:rPr>
                <m:t>i</m:t>
              </m:r>
            </m:sup>
          </m:sSubSup>
          <m:r>
            <w:rPr>
              <w:rFonts w:hAnsi="Cambria Math"/>
              <w:sz w:val="28"/>
              <w:szCs w:val="28"/>
            </w:rPr>
            <m:t>*</m:t>
          </m:r>
          <m:sSub>
            <m:sSubPr>
              <m:ctrlPr>
                <w:rPr>
                  <w:rFonts w:ascii="Cambria Math" w:hAnsi="Cambria Math"/>
                  <w:i/>
                  <w:sz w:val="28"/>
                  <w:szCs w:val="28"/>
                  <w:lang w:val="en-US"/>
                </w:rPr>
              </m:ctrlPr>
            </m:sSubPr>
            <m:e>
              <m:r>
                <w:rPr>
                  <w:rFonts w:ascii="Cambria Math"/>
                  <w:sz w:val="28"/>
                  <w:szCs w:val="28"/>
                </w:rPr>
                <m:t>П</m:t>
              </m:r>
            </m:e>
            <m:sub>
              <m:r>
                <w:rPr>
                  <w:rFonts w:hAnsi="Cambria Math"/>
                  <w:sz w:val="28"/>
                  <w:szCs w:val="28"/>
                </w:rPr>
                <m:t>h</m:t>
              </m:r>
            </m:sub>
          </m:sSub>
          <m:sSubSup>
            <m:sSubSupPr>
              <m:ctrlPr>
                <w:rPr>
                  <w:rFonts w:ascii="Cambria Math" w:hAnsi="Cambria Math"/>
                  <w:i/>
                  <w:sz w:val="28"/>
                  <w:szCs w:val="28"/>
                  <w:lang w:val="en-US"/>
                </w:rPr>
              </m:ctrlPr>
            </m:sSubSupPr>
            <m:e>
              <m:r>
                <w:rPr>
                  <w:rFonts w:ascii="Cambria Math" w:hAnsi="Cambria Math"/>
                  <w:sz w:val="28"/>
                  <w:szCs w:val="28"/>
                  <w:lang w:val="en-US"/>
                </w:rPr>
                <m:t>c</m:t>
              </m:r>
            </m:e>
            <m:sub>
              <m:r>
                <w:rPr>
                  <w:rFonts w:ascii="Cambria Math" w:hAnsi="Cambria Math"/>
                  <w:sz w:val="28"/>
                  <w:szCs w:val="28"/>
                  <w:lang w:val="en-US"/>
                </w:rPr>
                <m:t>j</m:t>
              </m:r>
            </m:sub>
            <m:sup>
              <m:r>
                <w:rPr>
                  <w:rFonts w:ascii="Cambria Math" w:hAnsi="Cambria Math"/>
                  <w:sz w:val="28"/>
                  <w:szCs w:val="28"/>
                  <w:lang w:val="en-US"/>
                </w:rPr>
                <m:t>i</m:t>
              </m:r>
              <m:r>
                <w:rPr>
                  <w:rFonts w:hAnsi="Cambria Math"/>
                  <w:sz w:val="28"/>
                  <w:szCs w:val="28"/>
                </w:rPr>
                <m:t>h</m:t>
              </m:r>
            </m:sup>
          </m:sSubSup>
          <m:r>
            <m:rPr>
              <m:sty m:val="p"/>
            </m:rPr>
            <w:rPr>
              <w:rFonts w:ascii="Cambria Math"/>
              <w:sz w:val="28"/>
              <w:szCs w:val="28"/>
            </w:rPr>
            <w:br/>
          </m:r>
        </m:oMath>
      </m:oMathPara>
      <w:r w:rsidR="00F4316D" w:rsidRPr="00865C39">
        <w:rPr>
          <w:sz w:val="28"/>
          <w:szCs w:val="28"/>
        </w:rPr>
        <w:t>где:</w:t>
      </w:r>
    </w:p>
    <w:p w:rsidR="00F4316D" w:rsidRPr="00865C39" w:rsidRDefault="003A7B73" w:rsidP="00865C39">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j</m:t>
            </m:r>
          </m:sub>
          <m:sup>
            <m:r>
              <w:rPr>
                <w:rFonts w:ascii="Cambria Math" w:hAnsi="Cambria Math"/>
                <w:sz w:val="28"/>
                <w:szCs w:val="28"/>
              </w:rPr>
              <m:t>i</m:t>
            </m:r>
            <m:r>
              <w:rPr>
                <w:rFonts w:ascii="Cambria Math"/>
                <w:sz w:val="28"/>
                <w:szCs w:val="28"/>
              </w:rPr>
              <m:t xml:space="preserve"> </m:t>
            </m:r>
            <m:r>
              <w:rPr>
                <w:rFonts w:ascii="Cambria Math"/>
                <w:sz w:val="28"/>
                <w:szCs w:val="28"/>
              </w:rPr>
              <m:t>баз</m:t>
            </m:r>
          </m:sup>
        </m:sSubSup>
      </m:oMath>
      <w:r w:rsidR="00F4316D" w:rsidRPr="00865C39">
        <w:rPr>
          <w:sz w:val="28"/>
          <w:szCs w:val="28"/>
        </w:rPr>
        <w:t> - размер j-той составляющей базовых нормативов затрат на оказание i-той муниципальной услуги по реализации дополнительных общеразвивающих программ;</w:t>
      </w:r>
    </w:p>
    <w:p w:rsidR="00F4316D" w:rsidRPr="00810354" w:rsidRDefault="003A7B73" w:rsidP="00865C39">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d</m:t>
            </m:r>
          </m:e>
          <m:sub>
            <m:r>
              <w:rPr>
                <w:rFonts w:ascii="Cambria Math" w:hAnsi="Cambria Math"/>
                <w:sz w:val="28"/>
                <w:szCs w:val="28"/>
              </w:rPr>
              <m:t>j</m:t>
            </m:r>
          </m:sub>
          <m:sup>
            <m:r>
              <w:rPr>
                <w:rFonts w:ascii="Cambria Math" w:hAnsi="Cambria Math"/>
                <w:sz w:val="28"/>
                <w:szCs w:val="28"/>
              </w:rPr>
              <m:t>i</m:t>
            </m:r>
          </m:sup>
        </m:sSubSup>
      </m:oMath>
      <w:r w:rsidR="00F4316D" w:rsidRPr="00865C39">
        <w:rPr>
          <w:sz w:val="28"/>
          <w:szCs w:val="28"/>
        </w:rPr>
        <w:t xml:space="preserve"> - значение территориального корректирующего коэффициента для </w:t>
      </w:r>
      <w:r w:rsidR="002038D7">
        <w:rPr>
          <w:sz w:val="28"/>
          <w:szCs w:val="28"/>
        </w:rPr>
        <w:t xml:space="preserve">                </w:t>
      </w:r>
      <w:r w:rsidR="00F4316D" w:rsidRPr="00865C39">
        <w:rPr>
          <w:sz w:val="28"/>
          <w:szCs w:val="28"/>
        </w:rPr>
        <w:t xml:space="preserve">j-той </w:t>
      </w:r>
      <w:r w:rsidR="00F4316D" w:rsidRPr="00810354">
        <w:rPr>
          <w:sz w:val="28"/>
          <w:szCs w:val="28"/>
        </w:rPr>
        <w:t xml:space="preserve">составляющей базовых нормативов затрат на оказание i-той муниципальной услуги, </w:t>
      </w:r>
      <w:proofErr w:type="gramStart"/>
      <w:r w:rsidR="00F4316D" w:rsidRPr="00810354">
        <w:rPr>
          <w:sz w:val="28"/>
          <w:szCs w:val="28"/>
        </w:rPr>
        <w:t>который</w:t>
      </w:r>
      <w:proofErr w:type="gramEnd"/>
      <w:r w:rsidR="00F4316D" w:rsidRPr="00810354">
        <w:rPr>
          <w:sz w:val="28"/>
          <w:szCs w:val="28"/>
        </w:rPr>
        <w:t xml:space="preserve"> применяется к составляющим базового норматива затрат:</w:t>
      </w:r>
      <w:r w:rsidR="00810354" w:rsidRPr="00810354">
        <w:rPr>
          <w:sz w:val="28"/>
          <w:szCs w:val="28"/>
        </w:rPr>
        <w:t xml:space="preserve"> </w:t>
      </w:r>
      <w:r w:rsidR="00F4316D" w:rsidRPr="00810354">
        <w:rPr>
          <w:sz w:val="28"/>
          <w:szCs w:val="28"/>
        </w:rPr>
        <w:t>затраты на оплату труда и начисления на выплаты по оплате труда работников, непосредственно связанных с оказанием муниципальной услуги;</w:t>
      </w:r>
      <w:r w:rsidR="00810354">
        <w:rPr>
          <w:sz w:val="28"/>
          <w:szCs w:val="28"/>
        </w:rPr>
        <w:t xml:space="preserve"> </w:t>
      </w:r>
      <w:r w:rsidR="00F4316D" w:rsidRPr="00810354">
        <w:rPr>
          <w:sz w:val="28"/>
          <w:szCs w:val="28"/>
        </w:rPr>
        <w:t>затраты на коммунальные услуги;</w:t>
      </w:r>
      <w:r w:rsidR="00810354" w:rsidRPr="00810354">
        <w:rPr>
          <w:sz w:val="28"/>
          <w:szCs w:val="28"/>
        </w:rPr>
        <w:t xml:space="preserve"> </w:t>
      </w:r>
      <w:r w:rsidR="00F4316D" w:rsidRPr="00810354">
        <w:rPr>
          <w:sz w:val="28"/>
          <w:szCs w:val="28"/>
        </w:rPr>
        <w:t>затраты на содержание недвижимого имущества;</w:t>
      </w:r>
      <w:r w:rsidR="00810354">
        <w:rPr>
          <w:sz w:val="28"/>
          <w:szCs w:val="28"/>
        </w:rPr>
        <w:t xml:space="preserve"> </w:t>
      </w:r>
      <w:r w:rsidR="00F4316D" w:rsidRPr="00810354">
        <w:rPr>
          <w:sz w:val="28"/>
          <w:szCs w:val="28"/>
        </w:rPr>
        <w:t>затраты на оплату труда и начисления на выплаты по оплате труда работников, которые не принимают непосредственного участия в оказании муниципальной услуги (административно-хозяйственного, учебно-вспомогательного персонала, и иных работников, осуществляющих вспомогательные функции);</w:t>
      </w:r>
    </w:p>
    <w:p w:rsidR="00F4316D" w:rsidRPr="00810354" w:rsidRDefault="003A7B73" w:rsidP="00810354">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sz w:val="28"/>
                <w:szCs w:val="28"/>
              </w:rPr>
              <m:t>П</m:t>
            </m:r>
          </m:e>
          <m:sub>
            <m:r>
              <w:rPr>
                <w:rFonts w:hAnsi="Cambria Math"/>
                <w:sz w:val="28"/>
                <w:szCs w:val="28"/>
              </w:rPr>
              <m:t>h</m:t>
            </m:r>
          </m:sub>
        </m:sSub>
        <m:sSubSup>
          <m:sSubSupPr>
            <m:ctrlPr>
              <w:rPr>
                <w:rFonts w:ascii="Cambria Math" w:hAnsi="Cambria Math"/>
                <w:i/>
                <w:sz w:val="28"/>
                <w:szCs w:val="28"/>
              </w:rPr>
            </m:ctrlPr>
          </m:sSubSupPr>
          <m:e>
            <m:r>
              <w:rPr>
                <w:rFonts w:ascii="Cambria Math" w:hAnsi="Cambria Math"/>
                <w:sz w:val="28"/>
                <w:szCs w:val="28"/>
              </w:rPr>
              <m:t>c</m:t>
            </m:r>
          </m:e>
          <m:sub>
            <m:r>
              <w:rPr>
                <w:rFonts w:ascii="Cambria Math" w:hAnsi="Cambria Math"/>
                <w:sz w:val="28"/>
                <w:szCs w:val="28"/>
              </w:rPr>
              <m:t>j</m:t>
            </m:r>
          </m:sub>
          <m:sup>
            <m:r>
              <w:rPr>
                <w:rFonts w:ascii="Cambria Math" w:hAnsi="Cambria Math"/>
                <w:sz w:val="28"/>
                <w:szCs w:val="28"/>
              </w:rPr>
              <m:t>ih</m:t>
            </m:r>
          </m:sup>
        </m:sSubSup>
      </m:oMath>
      <w:r w:rsidR="00F4316D" w:rsidRPr="00810354">
        <w:rPr>
          <w:sz w:val="28"/>
          <w:szCs w:val="28"/>
        </w:rPr>
        <w:t> - произведение зн</w:t>
      </w:r>
      <w:r w:rsidR="002038D7">
        <w:rPr>
          <w:sz w:val="28"/>
          <w:szCs w:val="28"/>
        </w:rPr>
        <w:t>аче</w:t>
      </w:r>
      <w:r w:rsidR="00F4316D" w:rsidRPr="00810354">
        <w:rPr>
          <w:sz w:val="28"/>
          <w:szCs w:val="28"/>
        </w:rPr>
        <w:t>ний (с) отраслевых корректирующих коэффициентов для j-той составляющей базовых нормативов затрат на оказание i-той муниципальной услуги по h-тому отраслевому корректирующему коэффициенту.</w:t>
      </w:r>
    </w:p>
    <w:p w:rsidR="00F4316D" w:rsidRPr="00C563F0" w:rsidRDefault="00F4316D" w:rsidP="00C563F0">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563F0">
        <w:rPr>
          <w:rFonts w:ascii="Times New Roman" w:hAnsi="Times New Roman" w:cs="Times New Roman"/>
          <w:sz w:val="28"/>
          <w:szCs w:val="28"/>
          <w:shd w:val="clear" w:color="auto" w:fill="FFFFFF"/>
        </w:rPr>
        <w:t xml:space="preserve">Расчет значений составляющих базовых нормативов затрат на оказание муниципальных </w:t>
      </w:r>
      <w:r w:rsidRPr="00C563F0">
        <w:rPr>
          <w:rFonts w:ascii="Times New Roman" w:eastAsia="MS PGothic" w:hAnsi="Times New Roman" w:cs="Times New Roman"/>
          <w:bCs/>
          <w:kern w:val="24"/>
          <w:sz w:val="28"/>
          <w:szCs w:val="28"/>
        </w:rPr>
        <w:t>услуг по реализации дополнительных общеразвивающих программ</w:t>
      </w:r>
      <w:r w:rsidRPr="00C563F0">
        <w:rPr>
          <w:rFonts w:ascii="Times New Roman" w:hAnsi="Times New Roman" w:cs="Times New Roman"/>
          <w:sz w:val="28"/>
          <w:szCs w:val="28"/>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муниципальной услуги.</w:t>
      </w:r>
    </w:p>
    <w:p w:rsidR="00F4316D" w:rsidRPr="00C563F0" w:rsidRDefault="00F4316D" w:rsidP="00C563F0">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563F0">
        <w:rPr>
          <w:rFonts w:ascii="Times New Roman" w:hAnsi="Times New Roman" w:cs="Times New Roman"/>
          <w:sz w:val="28"/>
          <w:szCs w:val="28"/>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F4316D" w:rsidRPr="00C563F0" w:rsidRDefault="00F4316D" w:rsidP="00C563F0">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563F0">
        <w:rPr>
          <w:rFonts w:ascii="Times New Roman" w:hAnsi="Times New Roman" w:cs="Times New Roman"/>
          <w:sz w:val="28"/>
          <w:szCs w:val="28"/>
        </w:rPr>
        <w:t>Размер базовых нормативов затрат на оказание муниципальной услуги по реализации дополнительных общеразвивающих программ рассчитывается на единицу оказания услуги, по следующей формуле:</w:t>
      </w:r>
    </w:p>
    <w:p w:rsidR="00F4316D" w:rsidRPr="00C563F0" w:rsidRDefault="003A7B73" w:rsidP="00C563F0">
      <w:pPr>
        <w:shd w:val="clear" w:color="auto" w:fill="FFFFFF"/>
        <w:tabs>
          <w:tab w:val="left" w:pos="883"/>
        </w:tabs>
        <w:spacing w:after="0" w:line="240" w:lineRule="auto"/>
        <w:jc w:val="both"/>
        <w:rPr>
          <w:rFonts w:ascii="Times New Roman" w:hAnsi="Times New Roman" w:cs="Times New Roman"/>
          <w:spacing w:val="-1"/>
          <w:sz w:val="28"/>
          <w:szCs w:val="28"/>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 xml:space="preserve"> </m:t>
              </m:r>
              <m:r>
                <w:rPr>
                  <w:rFonts w:ascii="Cambria Math" w:hAnsi="Times New Roman" w:cs="Times New Roman"/>
                  <w:spacing w:val="-1"/>
                  <w:sz w:val="28"/>
                  <w:szCs w:val="28"/>
                </w:rPr>
                <m:t>баз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ОТ</m:t>
              </m:r>
              <m:r>
                <w:rPr>
                  <w:rFonts w:ascii="Cambria Math" w:hAnsi="Times New Roman" w:cs="Times New Roman"/>
                  <w:spacing w:val="-1"/>
                  <w:sz w:val="28"/>
                  <w:szCs w:val="28"/>
                </w:rPr>
                <m:t>1</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МЗ</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ФР</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КУ</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СНИ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ОТ</m:t>
              </m:r>
              <m:r>
                <w:rPr>
                  <w:rFonts w:ascii="Cambria Math" w:hAnsi="Times New Roman" w:cs="Times New Roman"/>
                  <w:spacing w:val="-1"/>
                  <w:sz w:val="28"/>
                  <w:szCs w:val="28"/>
                </w:rPr>
                <m:t>2</m:t>
              </m:r>
            </m:sup>
          </m:sSubSup>
          <m:sSubSup>
            <m:sSubSupPr>
              <m:ctrlPr>
                <w:rPr>
                  <w:rFonts w:ascii="Cambria Math" w:hAnsi="Times New Roman" w:cs="Times New Roman"/>
                  <w:i/>
                  <w:spacing w:val="-1"/>
                  <w:sz w:val="28"/>
                  <w:szCs w:val="28"/>
                </w:rPr>
              </m:ctrlPr>
            </m:sSubSupPr>
            <m:e>
              <m:r>
                <w:rPr>
                  <w:rFonts w:ascii="Cambria Math" w:hAnsi="Times New Roman" w:cs="Times New Roman"/>
                  <w:spacing w:val="-1"/>
                  <w:sz w:val="28"/>
                  <w:szCs w:val="28"/>
                </w:rPr>
                <m:t>+</m:t>
              </m:r>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СНИ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r>
                <w:rPr>
                  <w:rFonts w:ascii="Cambria Math" w:hAnsi="Times New Roman" w:cs="Times New Roman"/>
                  <w:spacing w:val="-1"/>
                  <w:sz w:val="28"/>
                  <w:szCs w:val="28"/>
                </w:rPr>
                <m:t>баз</m:t>
              </m:r>
            </m:sub>
            <m:sup>
              <m:r>
                <w:rPr>
                  <w:rFonts w:ascii="Cambria Math" w:hAnsi="Times New Roman" w:cs="Times New Roman"/>
                  <w:spacing w:val="-1"/>
                  <w:sz w:val="28"/>
                  <w:szCs w:val="28"/>
                </w:rPr>
                <m:t>ФР</m:t>
              </m:r>
              <m:r>
                <w:rPr>
                  <w:rFonts w:ascii="Cambria Math" w:hAnsi="Times New Roman" w:cs="Times New Roman"/>
                  <w:spacing w:val="-1"/>
                  <w:sz w:val="28"/>
                  <w:szCs w:val="28"/>
                </w:rPr>
                <m:t>2</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r>
            <w:rPr>
              <w:rFonts w:ascii="Cambria Math" w:hAnsi="Times New Roman" w:cs="Times New Roman"/>
              <w:spacing w:val="-1"/>
              <w:sz w:val="28"/>
              <w:szCs w:val="28"/>
            </w:rPr>
            <m:t>+</m:t>
          </m:r>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ТУ</m:t>
              </m:r>
            </m:sup>
          </m:sSubSup>
          <m:r>
            <w:rPr>
              <w:rFonts w:ascii="Cambria Math" w:hAnsi="Times New Roman" w:cs="Times New Roman"/>
              <w:spacing w:val="-1"/>
              <w:sz w:val="28"/>
              <w:szCs w:val="28"/>
            </w:rPr>
            <m:t>)</m:t>
          </m:r>
        </m:oMath>
      </m:oMathPara>
    </w:p>
    <w:p w:rsidR="00F4316D" w:rsidRPr="00C563F0" w:rsidRDefault="00F4316D"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w:r w:rsidRPr="00C563F0">
        <w:rPr>
          <w:rFonts w:ascii="Times New Roman" w:hAnsi="Times New Roman" w:cs="Times New Roman"/>
          <w:spacing w:val="-1"/>
          <w:sz w:val="28"/>
          <w:szCs w:val="28"/>
        </w:rPr>
        <w:t>Где</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баз</m:t>
            </m:r>
          </m:sup>
        </m:sSubSup>
      </m:oMath>
      <w:r w:rsidR="00F4316D" w:rsidRPr="00C563F0">
        <w:rPr>
          <w:rFonts w:ascii="Times New Roman" w:hAnsi="Times New Roman" w:cs="Times New Roman"/>
          <w:spacing w:val="-1"/>
          <w:sz w:val="28"/>
          <w:szCs w:val="28"/>
        </w:rPr>
        <w:t>–</w:t>
      </w:r>
      <w:r w:rsidR="00F4316D" w:rsidRPr="00C563F0">
        <w:rPr>
          <w:rFonts w:ascii="Times New Roman" w:hAnsi="Times New Roman" w:cs="Times New Roman"/>
          <w:sz w:val="28"/>
          <w:szCs w:val="28"/>
          <w:shd w:val="clear" w:color="auto" w:fill="FFFFFF"/>
        </w:rPr>
        <w:t xml:space="preserve">базовый норматив затрат на оказание </w:t>
      </w:r>
      <w:r w:rsidR="00F4316D" w:rsidRPr="00C563F0">
        <w:rPr>
          <w:rFonts w:ascii="Times New Roman" w:hAnsi="Times New Roman" w:cs="Times New Roman"/>
          <w:sz w:val="28"/>
          <w:szCs w:val="28"/>
          <w:shd w:val="clear" w:color="auto" w:fill="FFFFFF"/>
          <w:lang w:val="en-US"/>
        </w:rPr>
        <w:t>i</w:t>
      </w:r>
      <w:r w:rsidR="00F4316D" w:rsidRPr="00C563F0">
        <w:rPr>
          <w:rFonts w:ascii="Times New Roman" w:hAnsi="Times New Roman" w:cs="Times New Roman"/>
          <w:sz w:val="28"/>
          <w:szCs w:val="28"/>
          <w:shd w:val="clear" w:color="auto" w:fill="FFFFFF"/>
        </w:rPr>
        <w:t>-ой услуги по</w:t>
      </w:r>
      <w:r w:rsidR="00C563F0" w:rsidRPr="00C563F0">
        <w:rPr>
          <w:rFonts w:ascii="Times New Roman" w:hAnsi="Times New Roman" w:cs="Times New Roman"/>
          <w:sz w:val="28"/>
          <w:szCs w:val="28"/>
          <w:shd w:val="clear" w:color="auto" w:fill="FFFFFF"/>
        </w:rPr>
        <w:t xml:space="preserve"> </w:t>
      </w:r>
      <w:r w:rsidR="00F4316D" w:rsidRPr="00C563F0">
        <w:rPr>
          <w:rFonts w:ascii="Times New Roman" w:hAnsi="Times New Roman" w:cs="Times New Roman"/>
          <w:sz w:val="28"/>
          <w:szCs w:val="28"/>
        </w:rPr>
        <w:t>реализации дополнительных общеразвивающих программ;</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shd w:val="clear" w:color="auto" w:fill="FFFFFF"/>
        </w:rPr>
        <w:t>з</w:t>
      </w:r>
      <w:r w:rsidR="00F4316D" w:rsidRPr="00C563F0">
        <w:rPr>
          <w:rFonts w:ascii="Times New Roman" w:hAnsi="Times New Roman" w:cs="Times New Roman"/>
          <w:sz w:val="28"/>
          <w:szCs w:val="28"/>
          <w:shd w:val="clear" w:color="auto" w:fill="FFFFFF"/>
        </w:rPr>
        <w:t>атраты на фонд оплаты труда основного персонала на единицу услуги;</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 xml:space="preserve"> </m:t>
            </m:r>
            <m:r>
              <w:rPr>
                <w:rFonts w:ascii="Cambria Math" w:hAnsi="Times New Roman" w:cs="Times New Roman"/>
                <w:sz w:val="28"/>
                <w:szCs w:val="28"/>
              </w:rPr>
              <m:t>баз</m:t>
            </m:r>
          </m:sub>
          <m:sup>
            <m:r>
              <w:rPr>
                <w:rFonts w:ascii="Cambria Math" w:hAnsi="Times New Roman" w:cs="Times New Roman"/>
                <w:sz w:val="28"/>
                <w:szCs w:val="28"/>
              </w:rPr>
              <m:t>МЗ</m:t>
            </m:r>
          </m:sup>
        </m:sSubSup>
      </m:oMath>
      <w:r w:rsidR="002466FE">
        <w:rPr>
          <w:rFonts w:ascii="Times New Roman" w:hAnsi="Times New Roman" w:cs="Times New Roman"/>
          <w:sz w:val="28"/>
          <w:szCs w:val="28"/>
        </w:rPr>
        <w:t xml:space="preserve"> - з</w:t>
      </w:r>
      <w:r w:rsidR="00F4316D" w:rsidRPr="00C563F0">
        <w:rPr>
          <w:rFonts w:ascii="Times New Roman" w:hAnsi="Times New Roman" w:cs="Times New Roman"/>
          <w:sz w:val="28"/>
          <w:szCs w:val="28"/>
        </w:rPr>
        <w:t>атраты на приобр</w:t>
      </w:r>
      <w:r w:rsidR="00C563F0">
        <w:rPr>
          <w:rFonts w:ascii="Times New Roman" w:hAnsi="Times New Roman" w:cs="Times New Roman"/>
          <w:sz w:val="28"/>
          <w:szCs w:val="28"/>
        </w:rPr>
        <w:t>етение</w:t>
      </w:r>
      <w:r w:rsidR="00F4316D" w:rsidRPr="00C563F0">
        <w:rPr>
          <w:rFonts w:ascii="Times New Roman" w:hAnsi="Times New Roman" w:cs="Times New Roman"/>
          <w:sz w:val="28"/>
          <w:szCs w:val="28"/>
        </w:rPr>
        <w:t xml:space="preserve">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4316D" w:rsidRPr="00C563F0" w:rsidRDefault="003A7B73"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1</m:t>
            </m:r>
          </m:sup>
        </m:sSubSup>
      </m:oMath>
      <w:r w:rsidR="002466FE">
        <w:rPr>
          <w:sz w:val="28"/>
          <w:szCs w:val="28"/>
        </w:rPr>
        <w:t xml:space="preserve"> - з</w:t>
      </w:r>
      <w:r w:rsidR="00F4316D" w:rsidRPr="00C563F0">
        <w:rPr>
          <w:sz w:val="28"/>
          <w:szCs w:val="28"/>
        </w:rPr>
        <w:t>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F4316D" w:rsidRPr="00C563F0" w:rsidRDefault="003A7B73"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2466FE">
        <w:rPr>
          <w:sz w:val="28"/>
          <w:szCs w:val="28"/>
        </w:rPr>
        <w:t xml:space="preserve"> - з</w:t>
      </w:r>
      <w:r w:rsidR="00F4316D" w:rsidRPr="00C563F0">
        <w:rPr>
          <w:sz w:val="28"/>
          <w:szCs w:val="28"/>
        </w:rPr>
        <w:t>атраты на коммунальные услуги в части имущества, используемого в процессе оказания муниципальной услуги;</w:t>
      </w:r>
    </w:p>
    <w:p w:rsidR="00F4316D" w:rsidRPr="00C563F0" w:rsidRDefault="003A7B73"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sz w:val="28"/>
                <w:szCs w:val="28"/>
              </w:rPr>
              <m:t>СНИ</m:t>
            </m:r>
            <m:r>
              <w:rPr>
                <w:rFonts w:ascii="Cambria Math"/>
                <w:sz w:val="28"/>
                <w:szCs w:val="28"/>
              </w:rPr>
              <m:t>1</m:t>
            </m:r>
          </m:sup>
        </m:sSubSup>
      </m:oMath>
      <w:r w:rsidR="002466FE">
        <w:rPr>
          <w:sz w:val="28"/>
          <w:szCs w:val="28"/>
        </w:rPr>
        <w:t xml:space="preserve"> - з</w:t>
      </w:r>
      <w:r w:rsidR="00F4316D" w:rsidRPr="00C563F0">
        <w:rPr>
          <w:sz w:val="28"/>
          <w:szCs w:val="28"/>
        </w:rPr>
        <w:t>атраты на содержание объектов недвижимого и</w:t>
      </w:r>
      <w:r w:rsidR="000A3584">
        <w:rPr>
          <w:sz w:val="28"/>
          <w:szCs w:val="28"/>
        </w:rPr>
        <w:t>мущ</w:t>
      </w:r>
      <w:r w:rsidR="00F4316D" w:rsidRPr="00C563F0">
        <w:rPr>
          <w:sz w:val="28"/>
          <w:szCs w:val="28"/>
        </w:rPr>
        <w:t>ества, используемого в процессе оказания муниципальной услуги;</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1</m:t>
            </m:r>
          </m:sup>
        </m:sSubSup>
      </m:oMath>
      <w:r w:rsidR="00F4316D" w:rsidRPr="00C563F0">
        <w:rPr>
          <w:rFonts w:ascii="Times New Roman" w:hAnsi="Times New Roman" w:cs="Times New Roman"/>
          <w:i/>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содержание особо ценного движимого имущества, используемого в процессе оказания муниципальной услуги;</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ДПО</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МО</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pacing w:val="-1"/>
          <w:sz w:val="28"/>
          <w:szCs w:val="28"/>
        </w:rPr>
        <w:t>з</w:t>
      </w:r>
      <w:r w:rsidR="00F4316D" w:rsidRPr="00C563F0">
        <w:rPr>
          <w:rFonts w:ascii="Times New Roman" w:hAnsi="Times New Roman" w:cs="Times New Roman"/>
          <w:sz w:val="28"/>
          <w:szCs w:val="28"/>
        </w:rPr>
        <w:t>атраты на проведение периодических медицинских осмотров работников;</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УЛ</m:t>
            </m:r>
          </m:sup>
        </m:sSubSup>
      </m:oMath>
      <w:r w:rsidR="00F4316D" w:rsidRPr="00C563F0">
        <w:rPr>
          <w:rFonts w:ascii="Times New Roman" w:hAnsi="Times New Roman" w:cs="Times New Roman"/>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2</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shd w:val="clear" w:color="auto" w:fill="FFFFFF"/>
        </w:rPr>
        <w:t>з</w:t>
      </w:r>
      <w:r w:rsidR="00F4316D" w:rsidRPr="00C563F0">
        <w:rPr>
          <w:rFonts w:ascii="Times New Roman" w:hAnsi="Times New Roman" w:cs="Times New Roman"/>
          <w:sz w:val="28"/>
          <w:szCs w:val="28"/>
          <w:shd w:val="clear" w:color="auto" w:fill="FFFFFF"/>
        </w:rPr>
        <w:t>атраты на фонд оплаты труда персонала, непосредственно не участвующего в оказании услуг,  на единицу услуги;</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Times New Roman" w:cs="Times New Roman"/>
                <w:spacing w:val="-1"/>
                <w:sz w:val="28"/>
                <w:szCs w:val="28"/>
              </w:rPr>
              <m:t>КУ</m:t>
            </m:r>
            <m:r>
              <w:rPr>
                <w:rFonts w:ascii="Cambria Math" w:hAnsi="Times New Roman" w:cs="Times New Roman"/>
                <w:spacing w:val="-1"/>
                <w:sz w:val="28"/>
                <w:szCs w:val="28"/>
              </w:rPr>
              <m:t>2</m:t>
            </m:r>
          </m:sup>
        </m:sSubSup>
      </m:oMath>
      <w:r w:rsidR="00F4316D" w:rsidRPr="00C563F0">
        <w:rPr>
          <w:rFonts w:ascii="Times New Roman" w:hAnsi="Times New Roman" w:cs="Times New Roman"/>
          <w:spacing w:val="-1"/>
          <w:sz w:val="28"/>
          <w:szCs w:val="28"/>
        </w:rPr>
        <w:t xml:space="preserve"> -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коммунальные услуги в части имущества, необходимого для общехозяйственных нужд;</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Times New Roman" w:cs="Times New Roman"/>
                <w:sz w:val="28"/>
                <w:szCs w:val="28"/>
              </w:rPr>
              <m:t>СНИ</m:t>
            </m:r>
            <m:r>
              <w:rPr>
                <w:rFonts w:ascii="Cambria Math" w:hAnsi="Times New Roman" w:cs="Times New Roman"/>
                <w:sz w:val="28"/>
                <w:szCs w:val="28"/>
              </w:rPr>
              <m:t>2</m:t>
            </m:r>
          </m:sup>
        </m:sSubSup>
      </m:oMath>
      <w:r w:rsidR="002466FE">
        <w:rPr>
          <w:rFonts w:ascii="Times New Roman" w:hAnsi="Times New Roman" w:cs="Times New Roman"/>
          <w:sz w:val="28"/>
          <w:szCs w:val="28"/>
        </w:rPr>
        <w:t xml:space="preserve"> - з</w:t>
      </w:r>
      <w:r w:rsidR="00F4316D" w:rsidRPr="00C563F0">
        <w:rPr>
          <w:rFonts w:ascii="Times New Roman" w:hAnsi="Times New Roman" w:cs="Times New Roman"/>
          <w:sz w:val="28"/>
          <w:szCs w:val="28"/>
        </w:rPr>
        <w:t>атраты на содержание объектов недвижимого имущества, необходимого для общехозяйственных нужд;</w:t>
      </w:r>
    </w:p>
    <w:p w:rsidR="00F4316D" w:rsidRPr="00C563F0" w:rsidRDefault="003A7B73" w:rsidP="00C563F0">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СОЦДИ</m:t>
            </m:r>
            <m:r>
              <w:rPr>
                <w:rFonts w:ascii="Cambria Math" w:hAnsi="Times New Roman" w:cs="Times New Roman"/>
                <w:spacing w:val="-1"/>
                <w:sz w:val="28"/>
                <w:szCs w:val="28"/>
              </w:rPr>
              <m:t>2</m:t>
            </m:r>
          </m:sup>
        </m:sSubSup>
      </m:oMath>
      <w:r w:rsidR="00F4316D" w:rsidRPr="00C563F0">
        <w:rPr>
          <w:rFonts w:ascii="Times New Roman" w:hAnsi="Times New Roman" w:cs="Times New Roman"/>
          <w:i/>
          <w:spacing w:val="-1"/>
          <w:sz w:val="28"/>
          <w:szCs w:val="28"/>
        </w:rPr>
        <w:t xml:space="preserve"> -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содержание особо ценного движимого имущества, необходимого для общехозяйственных нужд;</w:t>
      </w:r>
    </w:p>
    <w:p w:rsidR="00F4316D" w:rsidRPr="00C563F0" w:rsidRDefault="003A7B73" w:rsidP="00C563F0">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sz w:val="28"/>
                <w:szCs w:val="28"/>
              </w:rPr>
              <m:t xml:space="preserve"> </m:t>
            </m:r>
            <m:r>
              <w:rPr>
                <w:rFonts w:ascii="Cambria Math"/>
                <w:sz w:val="28"/>
                <w:szCs w:val="28"/>
              </w:rPr>
              <m:t>баз</m:t>
            </m:r>
          </m:sub>
          <m:sup>
            <m:r>
              <w:rPr>
                <w:rFonts w:ascii="Cambria Math"/>
                <w:sz w:val="28"/>
                <w:szCs w:val="28"/>
              </w:rPr>
              <m:t>ФР</m:t>
            </m:r>
            <m:r>
              <w:rPr>
                <w:rFonts w:ascii="Cambria Math"/>
                <w:sz w:val="28"/>
                <w:szCs w:val="28"/>
              </w:rPr>
              <m:t>2</m:t>
            </m:r>
          </m:sup>
        </m:sSubSup>
      </m:oMath>
      <w:r w:rsidR="002466FE">
        <w:rPr>
          <w:sz w:val="28"/>
          <w:szCs w:val="28"/>
        </w:rPr>
        <w:t xml:space="preserve"> - з</w:t>
      </w:r>
      <w:r w:rsidR="00F4316D" w:rsidRPr="00C563F0">
        <w:rPr>
          <w:sz w:val="28"/>
          <w:szCs w:val="28"/>
        </w:rPr>
        <w:t>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УС</m:t>
            </m:r>
          </m:sup>
        </m:sSubSup>
      </m:oMath>
      <w:r w:rsidR="00F4316D" w:rsidRPr="00C563F0">
        <w:rPr>
          <w:rFonts w:ascii="Times New Roman" w:hAnsi="Times New Roman" w:cs="Times New Roman"/>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приобретение услуг связи;</w:t>
      </w:r>
    </w:p>
    <w:p w:rsidR="00F4316D" w:rsidRPr="00C563F0" w:rsidRDefault="003A7B73" w:rsidP="00C563F0">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Times New Roman" w:cs="Times New Roman"/>
                <w:spacing w:val="-1"/>
                <w:sz w:val="28"/>
                <w:szCs w:val="28"/>
              </w:rPr>
              <m:t>УТ</m:t>
            </m:r>
          </m:sup>
        </m:sSubSup>
      </m:oMath>
      <w:r w:rsidR="00F4316D" w:rsidRPr="00C563F0">
        <w:rPr>
          <w:rFonts w:ascii="Times New Roman" w:hAnsi="Times New Roman" w:cs="Times New Roman"/>
          <w:spacing w:val="-1"/>
          <w:sz w:val="28"/>
          <w:szCs w:val="28"/>
        </w:rPr>
        <w:t xml:space="preserve">- </w:t>
      </w:r>
      <w:r w:rsidR="002466FE">
        <w:rPr>
          <w:rFonts w:ascii="Times New Roman" w:hAnsi="Times New Roman" w:cs="Times New Roman"/>
          <w:sz w:val="28"/>
          <w:szCs w:val="28"/>
        </w:rPr>
        <w:t>з</w:t>
      </w:r>
      <w:r w:rsidR="00F4316D" w:rsidRPr="00C563F0">
        <w:rPr>
          <w:rFonts w:ascii="Times New Roman" w:hAnsi="Times New Roman" w:cs="Times New Roman"/>
          <w:sz w:val="28"/>
          <w:szCs w:val="28"/>
        </w:rPr>
        <w:t>атраты на приобретение транспортных услуг.</w:t>
      </w:r>
    </w:p>
    <w:p w:rsidR="00F4316D" w:rsidRPr="000A3584" w:rsidRDefault="00F4316D" w:rsidP="000A3584">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0A3584">
        <w:rPr>
          <w:rFonts w:ascii="Times New Roman" w:hAnsi="Times New Roman" w:cs="Times New Roman"/>
          <w:sz w:val="28"/>
          <w:szCs w:val="28"/>
          <w:shd w:val="clear" w:color="auto" w:fill="FFFFFF"/>
        </w:rPr>
        <w:t>Затраты на фонд оплаты труда основного персонала определяются по формуле:</w:t>
      </w:r>
    </w:p>
    <w:p w:rsidR="00F4316D" w:rsidRPr="000A3584" w:rsidRDefault="003A7B73" w:rsidP="000A3584">
      <w:pPr>
        <w:pStyle w:val="a5"/>
        <w:shd w:val="clear" w:color="auto" w:fill="FFFFFF"/>
        <w:tabs>
          <w:tab w:val="left" w:pos="883"/>
        </w:tabs>
        <w:spacing w:after="0" w:line="240" w:lineRule="auto"/>
        <w:ind w:left="0"/>
        <w:rPr>
          <w:rFonts w:ascii="Times New Roman" w:hAnsi="Times New Roman" w:cs="Times New Roman"/>
          <w:i/>
          <w:iCs/>
          <w:spacing w:val="-1"/>
          <w:sz w:val="28"/>
          <w:szCs w:val="28"/>
          <w:lang w:val="en-US"/>
        </w:rPr>
      </w:pPr>
      <m:oMathPara>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lang w:val="en-US"/>
                </w:rPr>
                <m:t>1</m:t>
              </m:r>
            </m:sup>
          </m:sSubSup>
          <m:r>
            <w:rPr>
              <w:rFonts w:ascii="Cambria Math" w:hAnsi="Times New Roman" w:cs="Times New Roman"/>
              <w:spacing w:val="-1"/>
              <w:sz w:val="28"/>
              <w:szCs w:val="28"/>
              <w:lang w:val="en-US"/>
            </w:rPr>
            <m:t>=</m:t>
          </m:r>
          <m:f>
            <m:fPr>
              <m:ctrlPr>
                <w:rPr>
                  <w:rFonts w:ascii="Cambria Math" w:hAnsi="Times New Roman" w:cs="Times New Roman"/>
                  <w:i/>
                  <w:spacing w:val="-1"/>
                  <w:sz w:val="28"/>
                  <w:szCs w:val="28"/>
                  <w:lang w:val="en-US"/>
                </w:rPr>
              </m:ctrlPr>
            </m:fPr>
            <m:num>
              <m:r>
                <w:rPr>
                  <w:rFonts w:ascii="Cambria Math" w:hAnsi="Cambria Math" w:cs="Times New Roman"/>
                  <w:spacing w:val="-1"/>
                  <w:sz w:val="28"/>
                  <w:szCs w:val="28"/>
                </w:rPr>
                <m:t>n</m:t>
              </m:r>
              <m:r>
                <w:rPr>
                  <w:rFonts w:ascii="Times New Roman" w:hAnsi="Cambria Math" w:cs="Times New Roman"/>
                  <w:spacing w:val="-1"/>
                  <w:sz w:val="28"/>
                  <w:szCs w:val="28"/>
                  <w:lang w:val="en-US"/>
                </w:rPr>
                <m:t>*</m:t>
              </m:r>
              <m:sSub>
                <m:sSubPr>
                  <m:ctrlPr>
                    <w:rPr>
                      <w:rFonts w:ascii="Cambria Math" w:hAnsi="Times New Roman" w:cs="Times New Roman"/>
                      <w:i/>
                      <w:spacing w:val="-1"/>
                      <w:sz w:val="28"/>
                      <w:szCs w:val="28"/>
                    </w:rPr>
                  </m:ctrlPr>
                </m:sSubPr>
                <m:e>
                  <m:r>
                    <w:rPr>
                      <w:rFonts w:ascii="Cambria Math" w:hAnsi="Cambria Math" w:cs="Times New Roman"/>
                      <w:spacing w:val="-1"/>
                      <w:sz w:val="28"/>
                      <w:szCs w:val="28"/>
                    </w:rPr>
                    <m:t>k</m:t>
                  </m:r>
                </m:e>
                <m:sub>
                  <m:r>
                    <w:rPr>
                      <w:rFonts w:ascii="Cambria Math" w:hAnsi="Times New Roman" w:cs="Times New Roman"/>
                      <w:spacing w:val="-1"/>
                      <w:sz w:val="28"/>
                      <w:szCs w:val="28"/>
                    </w:rPr>
                    <m:t>стр</m:t>
                  </m:r>
                </m:sub>
              </m:sSub>
              <m:r>
                <w:rPr>
                  <w:rFonts w:ascii="Times New Roman" w:hAnsi="Cambria Math" w:cs="Times New Roman"/>
                  <w:spacing w:val="-1"/>
                  <w:sz w:val="28"/>
                  <w:szCs w:val="28"/>
                  <w:lang w:val="en-US"/>
                </w:rPr>
                <m:t>*</m:t>
              </m:r>
              <m:r>
                <w:rPr>
                  <w:rFonts w:ascii="Cambria Math" w:hAnsi="Times New Roman" w:cs="Times New Roman"/>
                  <w:spacing w:val="-1"/>
                  <w:sz w:val="28"/>
                  <w:szCs w:val="28"/>
                  <w:lang w:val="en-US"/>
                </w:rPr>
                <m:t>12</m:t>
              </m:r>
            </m:num>
            <m:den>
              <m:r>
                <m:rPr>
                  <m:sty m:val="p"/>
                </m:rPr>
                <w:rPr>
                  <w:rFonts w:ascii="Cambria Math" w:hAnsi="Times New Roman" w:cs="Times New Roman"/>
                  <w:spacing w:val="-1"/>
                  <w:sz w:val="28"/>
                  <w:szCs w:val="28"/>
                  <w:lang w:val="en-US"/>
                </w:rPr>
                <m:t>Q</m:t>
              </m:r>
              <m:r>
                <w:rPr>
                  <w:rFonts w:ascii="Cambria Math" w:hAnsi="Cambria Math" w:cs="Times New Roman"/>
                  <w:spacing w:val="-1"/>
                  <w:sz w:val="28"/>
                  <w:szCs w:val="28"/>
                  <w:lang w:val="en-US"/>
                </w:rPr>
                <m:t>i</m:t>
              </m:r>
            </m:den>
          </m:f>
        </m:oMath>
      </m:oMathPara>
    </w:p>
    <w:p w:rsidR="00F4316D" w:rsidRPr="000A3584" w:rsidRDefault="003A7B73" w:rsidP="000A3584">
      <w:pPr>
        <w:shd w:val="clear" w:color="auto" w:fill="FFFFFF"/>
        <w:tabs>
          <w:tab w:val="left" w:pos="709"/>
        </w:tabs>
        <w:spacing w:after="0" w:line="240" w:lineRule="auto"/>
        <w:ind w:firstLine="851"/>
        <w:rPr>
          <w:rFonts w:ascii="Times New Roman" w:hAnsi="Times New Roman" w:cs="Times New Roman"/>
          <w:sz w:val="28"/>
          <w:szCs w:val="28"/>
          <w:shd w:val="clear" w:color="auto" w:fill="FFFFFF"/>
        </w:rPr>
      </w:pPr>
      <m:oMath>
        <m:sSubSup>
          <m:sSubSupPr>
            <m:ctrlPr>
              <w:rPr>
                <w:rFonts w:ascii="Cambria Math" w:hAnsi="Times New Roman"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rPr>
              <m:t>i</m:t>
            </m:r>
          </m:sub>
          <m:sup>
            <m:r>
              <w:rPr>
                <w:rFonts w:ascii="Cambria Math" w:hAnsi="Cambria Math" w:cs="Times New Roman"/>
                <w:spacing w:val="-1"/>
                <w:sz w:val="28"/>
                <w:szCs w:val="28"/>
              </w:rPr>
              <m:t>OT</m:t>
            </m:r>
            <m:r>
              <w:rPr>
                <w:rFonts w:ascii="Cambria Math" w:hAnsi="Times New Roman" w:cs="Times New Roman"/>
                <w:spacing w:val="-1"/>
                <w:sz w:val="28"/>
                <w:szCs w:val="28"/>
              </w:rPr>
              <m:t>1</m:t>
            </m:r>
          </m:sup>
        </m:sSubSup>
      </m:oMath>
      <w:r w:rsidR="00F4316D" w:rsidRPr="000A3584">
        <w:rPr>
          <w:rFonts w:ascii="Times New Roman" w:hAnsi="Times New Roman" w:cs="Times New Roman"/>
          <w:spacing w:val="-1"/>
          <w:sz w:val="28"/>
          <w:szCs w:val="28"/>
        </w:rPr>
        <w:t xml:space="preserve"> - </w:t>
      </w:r>
      <w:r w:rsidR="002466FE">
        <w:rPr>
          <w:rFonts w:ascii="Times New Roman" w:hAnsi="Times New Roman" w:cs="Times New Roman"/>
          <w:sz w:val="28"/>
          <w:szCs w:val="28"/>
          <w:shd w:val="clear" w:color="auto" w:fill="FFFFFF"/>
        </w:rPr>
        <w:t>з</w:t>
      </w:r>
      <w:r w:rsidR="00F4316D" w:rsidRPr="000A3584">
        <w:rPr>
          <w:rFonts w:ascii="Times New Roman" w:hAnsi="Times New Roman" w:cs="Times New Roman"/>
          <w:sz w:val="28"/>
          <w:szCs w:val="28"/>
          <w:shd w:val="clear" w:color="auto" w:fill="FFFFFF"/>
        </w:rPr>
        <w:t xml:space="preserve">атраты на фонд оплаты труда основного персонала </w:t>
      </w:r>
    </w:p>
    <w:p w:rsidR="00F4316D" w:rsidRPr="000A3584" w:rsidRDefault="00F4316D" w:rsidP="000A3584">
      <w:pPr>
        <w:shd w:val="clear" w:color="auto" w:fill="FFFFFF"/>
        <w:tabs>
          <w:tab w:val="left" w:pos="709"/>
        </w:tabs>
        <w:spacing w:after="0" w:line="240" w:lineRule="auto"/>
        <w:ind w:firstLine="851"/>
        <w:rPr>
          <w:rFonts w:ascii="Times New Roman" w:hAnsi="Times New Roman" w:cs="Times New Roman"/>
          <w:sz w:val="28"/>
          <w:szCs w:val="28"/>
          <w:shd w:val="clear" w:color="auto" w:fill="FFFFFF"/>
        </w:rPr>
      </w:pPr>
      <w:r w:rsidRPr="000A3584">
        <w:rPr>
          <w:rFonts w:ascii="Times New Roman" w:hAnsi="Times New Roman" w:cs="Times New Roman"/>
          <w:sz w:val="28"/>
          <w:szCs w:val="28"/>
          <w:shd w:val="clear" w:color="auto" w:fill="FFFFFF"/>
          <w:lang w:val="en-US"/>
        </w:rPr>
        <w:t>n</w:t>
      </w:r>
      <w:r w:rsidRPr="000A3584">
        <w:rPr>
          <w:rFonts w:ascii="Times New Roman" w:hAnsi="Times New Roman" w:cs="Times New Roman"/>
          <w:sz w:val="28"/>
          <w:szCs w:val="28"/>
          <w:shd w:val="clear" w:color="auto" w:fill="FFFFFF"/>
        </w:rPr>
        <w:t xml:space="preserve"> – </w:t>
      </w:r>
      <w:proofErr w:type="gramStart"/>
      <w:r w:rsidRPr="000A3584">
        <w:rPr>
          <w:rFonts w:ascii="Times New Roman" w:hAnsi="Times New Roman" w:cs="Times New Roman"/>
          <w:sz w:val="28"/>
          <w:szCs w:val="28"/>
          <w:shd w:val="clear" w:color="auto" w:fill="FFFFFF"/>
        </w:rPr>
        <w:t>размер</w:t>
      </w:r>
      <w:proofErr w:type="gramEnd"/>
      <w:r w:rsidRPr="000A3584">
        <w:rPr>
          <w:rFonts w:ascii="Times New Roman" w:hAnsi="Times New Roman" w:cs="Times New Roman"/>
          <w:sz w:val="28"/>
          <w:szCs w:val="28"/>
          <w:shd w:val="clear" w:color="auto" w:fill="FFFFFF"/>
        </w:rPr>
        <w:t xml:space="preserve"> среднемесячной заработной платы в субъекте РФ;</w:t>
      </w:r>
    </w:p>
    <w:p w:rsidR="00F4316D" w:rsidRPr="000A3584" w:rsidRDefault="003A7B73" w:rsidP="000A3584">
      <w:pPr>
        <w:pStyle w:val="formattext"/>
        <w:shd w:val="clear" w:color="auto" w:fill="FFFFFF"/>
        <w:tabs>
          <w:tab w:val="left" w:pos="709"/>
        </w:tabs>
        <w:spacing w:before="0" w:beforeAutospacing="0" w:after="0" w:afterAutospacing="0"/>
        <w:ind w:firstLine="851"/>
        <w:jc w:val="both"/>
        <w:textAlignment w:val="baseline"/>
        <w:rPr>
          <w:sz w:val="28"/>
          <w:szCs w:val="28"/>
        </w:rPr>
      </w:pPr>
      <m:oMath>
        <m:sSub>
          <m:sSubPr>
            <m:ctrlPr>
              <w:rPr>
                <w:rFonts w:ascii="Cambria Math" w:hAnsi="Cambria Math"/>
                <w:i/>
                <w:spacing w:val="-1"/>
                <w:sz w:val="28"/>
                <w:szCs w:val="28"/>
              </w:rPr>
            </m:ctrlPr>
          </m:sSubPr>
          <m:e>
            <m:r>
              <w:rPr>
                <w:rFonts w:ascii="Cambria Math" w:hAnsi="Cambria Math"/>
                <w:spacing w:val="-1"/>
                <w:sz w:val="28"/>
                <w:szCs w:val="28"/>
              </w:rPr>
              <m:t>k</m:t>
            </m:r>
          </m:e>
          <m:sub>
            <m:r>
              <w:rPr>
                <w:rFonts w:ascii="Cambria Math"/>
                <w:spacing w:val="-1"/>
                <w:sz w:val="28"/>
                <w:szCs w:val="28"/>
              </w:rPr>
              <m:t>стр</m:t>
            </m:r>
          </m:sub>
        </m:sSub>
      </m:oMath>
      <w:r w:rsidR="00F4316D" w:rsidRPr="000A3584">
        <w:rPr>
          <w:sz w:val="28"/>
          <w:szCs w:val="28"/>
          <w:shd w:val="clear" w:color="auto" w:fill="FFFFFF"/>
        </w:rPr>
        <w:t xml:space="preserve">- </w:t>
      </w:r>
      <w:r w:rsidR="00F4316D" w:rsidRPr="000A3584">
        <w:rPr>
          <w:sz w:val="28"/>
          <w:szCs w:val="28"/>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F4316D" w:rsidRPr="000A3584" w:rsidRDefault="00F4316D" w:rsidP="000A3584">
      <w:pPr>
        <w:pStyle w:val="formattext"/>
        <w:shd w:val="clear" w:color="auto" w:fill="FFFFFF"/>
        <w:tabs>
          <w:tab w:val="left" w:pos="709"/>
        </w:tabs>
        <w:spacing w:before="0" w:beforeAutospacing="0" w:after="0" w:afterAutospacing="0"/>
        <w:ind w:firstLine="851"/>
        <w:jc w:val="both"/>
        <w:textAlignment w:val="baseline"/>
        <w:rPr>
          <w:sz w:val="28"/>
          <w:szCs w:val="28"/>
        </w:rPr>
      </w:pPr>
      <w:r w:rsidRPr="000A3584">
        <w:rPr>
          <w:sz w:val="28"/>
          <w:szCs w:val="28"/>
        </w:rPr>
        <w:t>12 - количество месяцев в году;</w:t>
      </w:r>
    </w:p>
    <w:p w:rsidR="00F4316D" w:rsidRPr="000A3584" w:rsidRDefault="00F4316D" w:rsidP="00A644DE">
      <w:pPr>
        <w:shd w:val="clear" w:color="auto" w:fill="FFFFFF"/>
        <w:tabs>
          <w:tab w:val="left" w:pos="709"/>
        </w:tabs>
        <w:spacing w:after="0" w:line="240" w:lineRule="auto"/>
        <w:ind w:firstLine="851"/>
        <w:jc w:val="both"/>
        <w:rPr>
          <w:rFonts w:ascii="Times New Roman" w:hAnsi="Times New Roman" w:cs="Times New Roman"/>
          <w:spacing w:val="-1"/>
          <w:sz w:val="28"/>
          <w:szCs w:val="28"/>
        </w:rPr>
      </w:pPr>
      <w:proofErr w:type="gramStart"/>
      <w:r w:rsidRPr="000A3584">
        <w:rPr>
          <w:rFonts w:ascii="Times New Roman" w:hAnsi="Times New Roman" w:cs="Times New Roman"/>
          <w:spacing w:val="-1"/>
          <w:sz w:val="28"/>
          <w:szCs w:val="28"/>
          <w:lang w:val="en-US"/>
        </w:rPr>
        <w:t>Q</w:t>
      </w:r>
      <w:r w:rsidRPr="000A3584">
        <w:rPr>
          <w:rFonts w:ascii="Times New Roman" w:hAnsi="Times New Roman" w:cs="Times New Roman"/>
          <w:i/>
          <w:iCs/>
          <w:spacing w:val="-1"/>
          <w:sz w:val="28"/>
          <w:szCs w:val="28"/>
          <w:lang w:val="en-US"/>
        </w:rPr>
        <w:t>i</w:t>
      </w:r>
      <w:r w:rsidRPr="000A3584">
        <w:rPr>
          <w:rFonts w:ascii="Times New Roman" w:hAnsi="Times New Roman" w:cs="Times New Roman"/>
          <w:spacing w:val="-1"/>
          <w:sz w:val="28"/>
          <w:szCs w:val="28"/>
        </w:rPr>
        <w:t xml:space="preserve">– показатель объема оказания </w:t>
      </w:r>
      <w:r w:rsidRPr="000A3584">
        <w:rPr>
          <w:rFonts w:ascii="Times New Roman" w:hAnsi="Times New Roman" w:cs="Times New Roman"/>
          <w:spacing w:val="-1"/>
          <w:sz w:val="28"/>
          <w:szCs w:val="28"/>
          <w:lang w:val="en-US"/>
        </w:rPr>
        <w:t>i</w:t>
      </w:r>
      <w:r w:rsidRPr="000A3584">
        <w:rPr>
          <w:rFonts w:ascii="Times New Roman" w:hAnsi="Times New Roman" w:cs="Times New Roman"/>
          <w:spacing w:val="-1"/>
          <w:sz w:val="28"/>
          <w:szCs w:val="28"/>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F4316D" w:rsidRPr="000A3584" w:rsidRDefault="003A7B73" w:rsidP="000A3584">
      <w:pPr>
        <w:pStyle w:val="formattext"/>
        <w:numPr>
          <w:ilvl w:val="0"/>
          <w:numId w:val="32"/>
        </w:numPr>
        <w:shd w:val="clear" w:color="auto" w:fill="FFFFFF"/>
        <w:spacing w:before="0" w:beforeAutospacing="0" w:after="0" w:afterAutospacing="0"/>
        <w:ind w:left="0" w:firstLine="709"/>
        <w:jc w:val="both"/>
        <w:textAlignment w:val="baseline"/>
        <w:rPr>
          <w:spacing w:val="-1"/>
          <w:sz w:val="28"/>
          <w:szCs w:val="28"/>
        </w:rPr>
      </w:pPr>
      <w:r>
        <w:rPr>
          <w:noProof/>
          <w:color w:val="FF0000"/>
          <w:sz w:val="28"/>
          <w:szCs w:val="28"/>
        </w:rPr>
      </w:r>
      <w:r>
        <w:rPr>
          <w:noProof/>
          <w:color w:val="FF0000"/>
          <w:sz w:val="28"/>
          <w:szCs w:val="28"/>
        </w:rPr>
        <w:pict>
          <v:rect id="Прямоугольник 5" o:spid="_x0000_s1026" style="width:12.85pt;height:17.1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" filled="f" stroked="f">
            <o:lock v:ext="edit" aspectratio="t"/>
            <w10:wrap type="none"/>
            <w10:anchorlock/>
          </v:rect>
        </w:pict>
      </w:r>
      <w:r w:rsidR="00F4316D" w:rsidRPr="000A3584">
        <w:rPr>
          <w:sz w:val="28"/>
          <w:szCs w:val="28"/>
          <w:shd w:val="clear" w:color="auto" w:fill="FFFFFF"/>
        </w:rPr>
        <w:t xml:space="preserve">Затраты на приобретение материальных запасов и движимого имущества (основных средств и нематериальных активов), используемого в </w:t>
      </w:r>
      <w:r w:rsidR="000A3584" w:rsidRPr="000A3584">
        <w:rPr>
          <w:sz w:val="28"/>
          <w:szCs w:val="28"/>
          <w:shd w:val="clear" w:color="auto" w:fill="FFFFFF"/>
        </w:rPr>
        <w:t xml:space="preserve"> </w:t>
      </w:r>
      <w:r w:rsidR="00F4316D" w:rsidRPr="000A3584">
        <w:rPr>
          <w:sz w:val="28"/>
          <w:szCs w:val="28"/>
          <w:shd w:val="clear" w:color="auto" w:fill="FFFFFF"/>
        </w:rPr>
        <w:t xml:space="preserve">процессе оказания муниципальной услуги по реализации дополнительных </w:t>
      </w:r>
      <w:r w:rsidR="00F4316D" w:rsidRPr="000A3584">
        <w:rPr>
          <w:sz w:val="28"/>
          <w:szCs w:val="28"/>
        </w:rPr>
        <w:t>общеразвивающих программ</w:t>
      </w:r>
      <w:r w:rsidR="00F4316D" w:rsidRPr="000A3584">
        <w:rPr>
          <w:sz w:val="28"/>
          <w:szCs w:val="28"/>
          <w:shd w:val="clear" w:color="auto" w:fill="FFFFFF"/>
        </w:rPr>
        <w:t>, с учетом срока полезного использования определяются на основании типового перечня материальных запасов и движимого имущества.</w:t>
      </w:r>
    </w:p>
    <w:p w:rsidR="00F4316D" w:rsidRPr="000A3584" w:rsidRDefault="00F4316D"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0A3584">
        <w:rPr>
          <w:rFonts w:ascii="Times New Roman" w:hAnsi="Times New Roman" w:cs="Times New Roman"/>
          <w:sz w:val="28"/>
          <w:szCs w:val="28"/>
        </w:rPr>
        <w:t>Типовые перечни материальных запасов и движимого имущества, потребляемых в процессе оказания муниципальной услуги</w:t>
      </w:r>
      <w:r w:rsidR="00E6762A">
        <w:rPr>
          <w:rFonts w:ascii="Times New Roman" w:hAnsi="Times New Roman" w:cs="Times New Roman"/>
          <w:sz w:val="28"/>
          <w:szCs w:val="28"/>
        </w:rPr>
        <w:t xml:space="preserve"> </w:t>
      </w:r>
      <w:r w:rsidRPr="000A3584">
        <w:rPr>
          <w:rFonts w:ascii="Times New Roman" w:hAnsi="Times New Roman" w:cs="Times New Roman"/>
          <w:sz w:val="28"/>
          <w:szCs w:val="28"/>
        </w:rPr>
        <w:t>по реализации дополнительных общеразвивающих программ, формируются Уполномоченным органом в целях расчета затрат на приобретение материальных запасов в составе базового норматива затрат.</w:t>
      </w:r>
    </w:p>
    <w:p w:rsidR="00F4316D" w:rsidRPr="000A3584" w:rsidRDefault="00F4316D"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0A3584">
        <w:rPr>
          <w:rFonts w:ascii="Times New Roman" w:hAnsi="Times New Roman" w:cs="Times New Roman"/>
          <w:sz w:val="28"/>
          <w:szCs w:val="28"/>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E6762A">
        <w:rPr>
          <w:rFonts w:ascii="Times New Roman" w:hAnsi="Times New Roman" w:cs="Times New Roman"/>
          <w:sz w:val="28"/>
          <w:szCs w:val="28"/>
        </w:rPr>
        <w:t xml:space="preserve"> </w:t>
      </w:r>
      <w:r w:rsidRPr="000A3584">
        <w:rPr>
          <w:rFonts w:ascii="Times New Roman" w:hAnsi="Times New Roman" w:cs="Times New Roman"/>
          <w:sz w:val="28"/>
          <w:szCs w:val="28"/>
        </w:rPr>
        <w:t>по реализации дополнительных общеразвивающих программ рассчитываются по формуле:</w:t>
      </w:r>
    </w:p>
    <w:p w:rsidR="00F4316D" w:rsidRPr="000A3584" w:rsidRDefault="003A7B73"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Para>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 xml:space="preserve"> </m:t>
              </m:r>
              <m:r>
                <w:rPr>
                  <w:rFonts w:ascii="Cambria Math" w:hAnsi="Times New Roman" w:cs="Times New Roman"/>
                  <w:sz w:val="28"/>
                  <w:szCs w:val="28"/>
                </w:rPr>
                <m:t>баз</m:t>
              </m:r>
            </m:sub>
            <m:sup>
              <m:r>
                <w:rPr>
                  <w:rFonts w:ascii="Cambria Math" w:hAnsi="Times New Roman" w:cs="Times New Roman"/>
                  <w:sz w:val="28"/>
                  <w:szCs w:val="28"/>
                </w:rPr>
                <m:t>МЗ</m:t>
              </m:r>
            </m:sup>
          </m:sSubSup>
          <m:r>
            <w:rPr>
              <w:rFonts w:ascii="Cambria Math" w:hAnsi="Times New Roman" w:cs="Times New Roman"/>
              <w:sz w:val="28"/>
              <w:szCs w:val="28"/>
            </w:rPr>
            <m:t>=</m:t>
          </m:r>
          <m:nary>
            <m:naryPr>
              <m:chr m:val="∑"/>
              <m:limLoc m:val="subSup"/>
              <m:supHide m:val="1"/>
              <m:ctrlPr>
                <w:rPr>
                  <w:rFonts w:ascii="Cambria Math" w:hAnsi="Times New Roman" w:cs="Times New Roman"/>
                  <w:i/>
                  <w:sz w:val="28"/>
                  <w:szCs w:val="28"/>
                </w:rPr>
              </m:ctrlPr>
            </m:naryPr>
            <m:sub>
              <m:r>
                <w:rPr>
                  <w:rFonts w:ascii="Cambria Math" w:hAnsi="Times New Roman" w:cs="Times New Roman"/>
                  <w:sz w:val="28"/>
                  <w:szCs w:val="28"/>
                </w:rPr>
                <m:t>к</m:t>
              </m:r>
            </m:sub>
            <m:sup/>
            <m:e>
              <m:f>
                <m:fPr>
                  <m:ctrlPr>
                    <w:rPr>
                      <w:rFonts w:ascii="Cambria Math" w:hAnsi="Times New Roman" w:cs="Times New Roman"/>
                      <w:i/>
                      <w:sz w:val="28"/>
                      <w:szCs w:val="28"/>
                    </w:rPr>
                  </m:ctrlPr>
                </m:fPr>
                <m:num>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Times New Roman" w:cs="Times New Roman"/>
                          <w:sz w:val="28"/>
                          <w:szCs w:val="28"/>
                        </w:rPr>
                        <m:t>МЗ</m:t>
                      </m:r>
                    </m:sup>
                  </m:sSubSup>
                  <m:r>
                    <w:rPr>
                      <w:rFonts w:ascii="Times New Roman" w:hAnsi="Cambria Math" w:cs="Times New Roman"/>
                      <w:sz w:val="28"/>
                      <w:szCs w:val="28"/>
                    </w:rPr>
                    <m:t>*</m:t>
                  </m:r>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Cambria Math" w:hAnsi="Times New Roman" w:cs="Times New Roman"/>
                          <w:sz w:val="28"/>
                          <w:szCs w:val="28"/>
                        </w:rPr>
                        <m:t>к</m:t>
                      </m:r>
                    </m:sub>
                    <m:sup>
                      <m:r>
                        <w:rPr>
                          <w:rFonts w:ascii="Cambria Math" w:hAnsi="Times New Roman" w:cs="Times New Roman"/>
                          <w:sz w:val="28"/>
                          <w:szCs w:val="28"/>
                        </w:rPr>
                        <m:t>МЗ</m:t>
                      </m:r>
                    </m:sup>
                  </m:sSubSup>
                </m:num>
                <m:den>
                  <m:sSubSup>
                    <m:sSubSupPr>
                      <m:ctrlPr>
                        <w:rPr>
                          <w:rFonts w:ascii="Cambria Math" w:hAnsi="Times New Roman" w:cs="Times New Roman"/>
                          <w:i/>
                          <w:sz w:val="28"/>
                          <w:szCs w:val="28"/>
                        </w:rPr>
                      </m:ctrlPr>
                    </m:sSubSupPr>
                    <m:e>
                      <m:r>
                        <w:rPr>
                          <w:rFonts w:ascii="Cambria Math" w:hAnsi="Times New Roman" w:cs="Times New Roman"/>
                          <w:sz w:val="28"/>
                          <w:szCs w:val="28"/>
                        </w:rPr>
                        <m:t>Т</m:t>
                      </m:r>
                    </m:e>
                    <m:sub>
                      <m:r>
                        <w:rPr>
                          <w:rFonts w:ascii="Cambria Math" w:hAnsi="Times New Roman" w:cs="Times New Roman"/>
                          <w:sz w:val="28"/>
                          <w:szCs w:val="28"/>
                        </w:rPr>
                        <m:t>к</m:t>
                      </m:r>
                    </m:sub>
                    <m:sup>
                      <m:r>
                        <w:rPr>
                          <w:rFonts w:ascii="Cambria Math" w:hAnsi="Times New Roman" w:cs="Times New Roman"/>
                          <w:sz w:val="28"/>
                          <w:szCs w:val="28"/>
                        </w:rPr>
                        <m:t>МЗ</m:t>
                      </m:r>
                    </m:sup>
                  </m:sSubSup>
                </m:den>
              </m:f>
            </m:e>
          </m:nary>
        </m:oMath>
      </m:oMathPara>
    </w:p>
    <w:p w:rsidR="00F4316D" w:rsidRPr="000A3584" w:rsidRDefault="003A7B73"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N</m:t>
            </m:r>
          </m:e>
          <m:sub>
            <m:r>
              <w:rPr>
                <w:rFonts w:ascii="Cambria Math" w:hAnsi="Cambria Math" w:cs="Times New Roman"/>
                <w:sz w:val="28"/>
                <w:szCs w:val="28"/>
              </w:rPr>
              <m:t>i</m:t>
            </m:r>
            <m:r>
              <w:rPr>
                <w:rFonts w:ascii="Cambria Math" w:hAnsi="Times New Roman" w:cs="Times New Roman"/>
                <w:sz w:val="28"/>
                <w:szCs w:val="28"/>
              </w:rPr>
              <m:t xml:space="preserve"> </m:t>
            </m:r>
            <m:r>
              <w:rPr>
                <w:rFonts w:ascii="Cambria Math" w:hAnsi="Times New Roman" w:cs="Times New Roman"/>
                <w:sz w:val="28"/>
                <w:szCs w:val="28"/>
              </w:rPr>
              <m:t>баз</m:t>
            </m:r>
          </m:sub>
          <m:sup>
            <m:r>
              <w:rPr>
                <w:rFonts w:ascii="Cambria Math" w:hAnsi="Times New Roman" w:cs="Times New Roman"/>
                <w:sz w:val="28"/>
                <w:szCs w:val="28"/>
              </w:rPr>
              <m:t>МЗ</m:t>
            </m:r>
          </m:sup>
        </m:sSubSup>
      </m:oMath>
      <w:r w:rsidR="002466FE">
        <w:rPr>
          <w:rFonts w:ascii="Times New Roman" w:hAnsi="Times New Roman" w:cs="Times New Roman"/>
          <w:sz w:val="28"/>
          <w:szCs w:val="28"/>
        </w:rPr>
        <w:t xml:space="preserve"> - з</w:t>
      </w:r>
      <w:r w:rsidR="00F4316D" w:rsidRPr="000A3584">
        <w:rPr>
          <w:rFonts w:ascii="Times New Roman" w:hAnsi="Times New Roman" w:cs="Times New Roman"/>
          <w:sz w:val="28"/>
          <w:szCs w:val="28"/>
        </w:rPr>
        <w:t>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p>
    <w:p w:rsidR="00F4316D" w:rsidRPr="000A3584" w:rsidRDefault="003A7B73"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ik</m:t>
            </m:r>
          </m:sub>
          <m:sup>
            <m:r>
              <w:rPr>
                <w:rFonts w:ascii="Cambria Math" w:hAnsi="Times New Roman" w:cs="Times New Roman"/>
                <w:sz w:val="28"/>
                <w:szCs w:val="28"/>
              </w:rPr>
              <m:t>МЗ</m:t>
            </m:r>
          </m:sup>
        </m:sSubSup>
      </m:oMath>
      <w:r w:rsidR="00F4316D" w:rsidRPr="000A3584">
        <w:rPr>
          <w:rFonts w:ascii="Times New Roman" w:hAnsi="Times New Roman" w:cs="Times New Roman"/>
          <w:sz w:val="28"/>
          <w:szCs w:val="28"/>
        </w:rPr>
        <w:t xml:space="preserve"> -  объем k-того вида материального запаса и движимого имущества (основных </w:t>
      </w:r>
      <w:r w:rsidR="00F4316D" w:rsidRPr="002466FE">
        <w:rPr>
          <w:rFonts w:ascii="Times New Roman" w:hAnsi="Times New Roman" w:cs="Times New Roman"/>
          <w:sz w:val="28"/>
          <w:szCs w:val="28"/>
        </w:rPr>
        <w:t xml:space="preserve">средств </w:t>
      </w:r>
      <w:r w:rsidR="00F4316D" w:rsidRPr="000A3584">
        <w:rPr>
          <w:rFonts w:ascii="Times New Roman" w:hAnsi="Times New Roman" w:cs="Times New Roman"/>
          <w:sz w:val="28"/>
          <w:szCs w:val="28"/>
        </w:rPr>
        <w:t>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в расчете на единицу оказания i-той муниципальной услуги;</w:t>
      </w:r>
    </w:p>
    <w:p w:rsidR="00F4316D" w:rsidRPr="000A3584" w:rsidRDefault="003A7B73" w:rsidP="000A3584">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Cambria Math" w:cs="Times New Roman"/>
                <w:sz w:val="28"/>
                <w:szCs w:val="28"/>
                <w:lang w:val="en-US"/>
              </w:rPr>
              <m:t>R</m:t>
            </m:r>
          </m:e>
          <m:sub>
            <m:r>
              <w:rPr>
                <w:rFonts w:ascii="Cambria Math" w:hAnsi="Times New Roman" w:cs="Times New Roman"/>
                <w:sz w:val="28"/>
                <w:szCs w:val="28"/>
              </w:rPr>
              <m:t>к</m:t>
            </m:r>
          </m:sub>
          <m:sup>
            <m:r>
              <w:rPr>
                <w:rFonts w:ascii="Cambria Math" w:hAnsi="Times New Roman" w:cs="Times New Roman"/>
                <w:sz w:val="28"/>
                <w:szCs w:val="28"/>
              </w:rPr>
              <m:t>МЗ</m:t>
            </m:r>
          </m:sup>
        </m:sSubSup>
      </m:oMath>
      <w:r w:rsidR="00F4316D" w:rsidRPr="000A3584">
        <w:rPr>
          <w:rFonts w:ascii="Times New Roman" w:hAnsi="Times New Roman" w:cs="Times New Roman"/>
          <w:sz w:val="28"/>
          <w:szCs w:val="28"/>
        </w:rPr>
        <w:t xml:space="preserve"> - стоимость единицы k-того вида материального запаса и движимого имущества (основных средств и нематериальных активов), не отнесенного к особо ценному движимому имуществу;</w:t>
      </w:r>
    </w:p>
    <w:p w:rsidR="00F4316D" w:rsidRPr="004A718F" w:rsidRDefault="003A7B73" w:rsidP="004A718F">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Times New Roman" w:cs="Times New Roman"/>
                <w:i/>
                <w:sz w:val="28"/>
                <w:szCs w:val="28"/>
              </w:rPr>
            </m:ctrlPr>
          </m:sSubSupPr>
          <m:e>
            <m:r>
              <w:rPr>
                <w:rFonts w:ascii="Cambria Math" w:hAnsi="Times New Roman" w:cs="Times New Roman"/>
                <w:sz w:val="28"/>
                <w:szCs w:val="28"/>
              </w:rPr>
              <m:t>Т</m:t>
            </m:r>
          </m:e>
          <m:sub>
            <m:r>
              <w:rPr>
                <w:rFonts w:ascii="Cambria Math" w:hAnsi="Times New Roman" w:cs="Times New Roman"/>
                <w:sz w:val="28"/>
                <w:szCs w:val="28"/>
              </w:rPr>
              <m:t>к</m:t>
            </m:r>
          </m:sub>
          <m:sup>
            <m:r>
              <w:rPr>
                <w:rFonts w:ascii="Cambria Math" w:hAnsi="Times New Roman" w:cs="Times New Roman"/>
                <w:sz w:val="28"/>
                <w:szCs w:val="28"/>
              </w:rPr>
              <m:t>МЗ</m:t>
            </m:r>
          </m:sup>
        </m:sSubSup>
      </m:oMath>
      <w:r w:rsidR="00F4316D" w:rsidRPr="000A3584">
        <w:rPr>
          <w:rFonts w:ascii="Times New Roman" w:hAnsi="Times New Roman" w:cs="Times New Roman"/>
          <w:sz w:val="28"/>
          <w:szCs w:val="28"/>
        </w:rPr>
        <w:t>- срок полезного использования k-ого вида матер</w:t>
      </w:r>
      <w:r w:rsidR="004A718F">
        <w:rPr>
          <w:rFonts w:ascii="Times New Roman" w:hAnsi="Times New Roman" w:cs="Times New Roman"/>
          <w:sz w:val="28"/>
          <w:szCs w:val="28"/>
        </w:rPr>
        <w:t>иаль</w:t>
      </w:r>
      <w:r w:rsidR="00F4316D" w:rsidRPr="000A3584">
        <w:rPr>
          <w:rFonts w:ascii="Times New Roman" w:hAnsi="Times New Roman" w:cs="Times New Roman"/>
          <w:sz w:val="28"/>
          <w:szCs w:val="28"/>
        </w:rPr>
        <w:t xml:space="preserve">ного запаса (движимого имущества) (основных средств и нематериальных активов), не </w:t>
      </w:r>
      <w:r w:rsidR="00F4316D" w:rsidRPr="004A718F">
        <w:rPr>
          <w:rFonts w:ascii="Times New Roman" w:hAnsi="Times New Roman" w:cs="Times New Roman"/>
          <w:sz w:val="28"/>
          <w:szCs w:val="28"/>
        </w:rPr>
        <w:t>отнесенного к особо ценному движимому имуществу.</w:t>
      </w:r>
    </w:p>
    <w:p w:rsidR="00F4316D" w:rsidRPr="004A718F" w:rsidRDefault="00F4316D" w:rsidP="004A718F">
      <w:pPr>
        <w:pStyle w:val="formattext"/>
        <w:numPr>
          <w:ilvl w:val="0"/>
          <w:numId w:val="32"/>
        </w:numPr>
        <w:shd w:val="clear" w:color="auto" w:fill="FFFFFF"/>
        <w:spacing w:before="0" w:beforeAutospacing="0" w:after="0" w:afterAutospacing="0"/>
        <w:ind w:left="0" w:firstLine="709"/>
        <w:jc w:val="both"/>
        <w:textAlignment w:val="baseline"/>
        <w:rPr>
          <w:sz w:val="28"/>
          <w:szCs w:val="28"/>
        </w:rPr>
      </w:pPr>
      <w:proofErr w:type="gramStart"/>
      <w:r w:rsidRPr="004A718F">
        <w:rPr>
          <w:sz w:val="28"/>
          <w:szCs w:val="28"/>
          <w:shd w:val="clear" w:color="auto" w:fill="FFFFFF"/>
        </w:rPr>
        <w:t>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по реализации дополнительных общеразвивающих программ (основных средств и нематериальных активов, амортизируемых в процессе оказания услуги), с учетом срока их полезного использования в процессе оказания i-й муниципальной услуги, определяются на основании типового перечня объектов особо ценного движимого имущества, непосредственно используемого в процессе</w:t>
      </w:r>
      <w:proofErr w:type="gramEnd"/>
      <w:r w:rsidRPr="004A718F">
        <w:rPr>
          <w:sz w:val="28"/>
          <w:szCs w:val="28"/>
          <w:shd w:val="clear" w:color="auto" w:fill="FFFFFF"/>
        </w:rPr>
        <w:t xml:space="preserve"> оказания муниципальной услуги по реализации дополнительных </w:t>
      </w:r>
      <w:r w:rsidRPr="004A718F">
        <w:rPr>
          <w:sz w:val="28"/>
          <w:szCs w:val="28"/>
        </w:rPr>
        <w:t>общеразвивающих программ</w:t>
      </w:r>
      <w:r w:rsidRPr="004A718F">
        <w:rPr>
          <w:sz w:val="28"/>
          <w:szCs w:val="28"/>
          <w:shd w:val="clear" w:color="auto" w:fill="FFFFFF"/>
        </w:rPr>
        <w:t>.</w:t>
      </w:r>
      <w:r w:rsidRPr="004A718F">
        <w:rPr>
          <w:sz w:val="28"/>
          <w:szCs w:val="28"/>
        </w:rPr>
        <w:t> </w:t>
      </w:r>
    </w:p>
    <w:p w:rsidR="00F4316D" w:rsidRPr="007E6216" w:rsidRDefault="00F4316D" w:rsidP="007E6216">
      <w:pPr>
        <w:pStyle w:val="formattext"/>
        <w:shd w:val="clear" w:color="auto" w:fill="FFFFFF"/>
        <w:spacing w:before="0" w:beforeAutospacing="0" w:after="0" w:afterAutospacing="0"/>
        <w:ind w:firstLine="709"/>
        <w:jc w:val="both"/>
        <w:textAlignment w:val="baseline"/>
        <w:rPr>
          <w:sz w:val="28"/>
          <w:szCs w:val="28"/>
        </w:rPr>
      </w:pPr>
      <w:r w:rsidRPr="004A718F">
        <w:rPr>
          <w:sz w:val="28"/>
          <w:szCs w:val="28"/>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w:t>
      </w:r>
      <w:r w:rsidRPr="004A718F">
        <w:rPr>
          <w:sz w:val="28"/>
          <w:szCs w:val="28"/>
          <w:shd w:val="clear" w:color="auto" w:fill="FFFFFF"/>
        </w:rPr>
        <w:t xml:space="preserve">по реализации дополнительных </w:t>
      </w:r>
      <w:r w:rsidRPr="004A718F">
        <w:rPr>
          <w:sz w:val="28"/>
          <w:szCs w:val="28"/>
        </w:rPr>
        <w:lastRenderedPageBreak/>
        <w:t>общеразвивающих программ</w:t>
      </w:r>
      <w:r w:rsidR="004A718F" w:rsidRPr="004A718F">
        <w:rPr>
          <w:sz w:val="28"/>
          <w:szCs w:val="28"/>
        </w:rPr>
        <w:t xml:space="preserve"> </w:t>
      </w:r>
      <w:r w:rsidRPr="004A718F">
        <w:rPr>
          <w:sz w:val="28"/>
          <w:szCs w:val="28"/>
        </w:rPr>
        <w:t xml:space="preserve">определяются как объем годовой расчетной суммы амортизации особо ценного движимого имущества, непосредственно используемого в процессе оказания муниципальной услуги </w:t>
      </w:r>
      <w:r w:rsidRPr="004A718F">
        <w:rPr>
          <w:sz w:val="28"/>
          <w:szCs w:val="28"/>
          <w:shd w:val="clear" w:color="auto" w:fill="FFFFFF"/>
        </w:rPr>
        <w:t xml:space="preserve">по реализации дополнительных </w:t>
      </w:r>
      <w:r w:rsidRPr="007E6216">
        <w:rPr>
          <w:sz w:val="28"/>
          <w:szCs w:val="28"/>
        </w:rPr>
        <w:t>общеразвивающих программ по формуле:</w:t>
      </w:r>
    </w:p>
    <w:p w:rsidR="00F4316D" w:rsidRPr="007E6216" w:rsidRDefault="003A7B73" w:rsidP="007E6216">
      <w:pPr>
        <w:pStyle w:val="formattext"/>
        <w:shd w:val="clear" w:color="auto" w:fill="FFFFFF"/>
        <w:spacing w:before="0" w:beforeAutospacing="0" w:after="0" w:afterAutospacing="0"/>
        <w:ind w:firstLine="709"/>
        <w:jc w:val="both"/>
        <w:textAlignment w:val="baseline"/>
        <w:rPr>
          <w:sz w:val="28"/>
          <w:szCs w:val="28"/>
        </w:rPr>
      </w:pPr>
      <m:oMathPara>
        <m:oMathParaPr>
          <m:jc m:val="center"/>
        </m:oMathPara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den>
              </m:f>
            </m:e>
          </m:nary>
        </m:oMath>
      </m:oMathPara>
    </w:p>
    <w:p w:rsidR="00F4316D" w:rsidRPr="007E6216" w:rsidRDefault="003A7B73"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ФР1</m:t>
            </m:r>
          </m:sup>
        </m:sSubSup>
      </m:oMath>
      <w:r w:rsidR="00C67878">
        <w:rPr>
          <w:sz w:val="28"/>
          <w:szCs w:val="28"/>
        </w:rPr>
        <w:t xml:space="preserve"> - з</w:t>
      </w:r>
      <w:r w:rsidR="00F4316D" w:rsidRPr="007E6216">
        <w:rPr>
          <w:sz w:val="28"/>
          <w:szCs w:val="28"/>
        </w:rPr>
        <w:t>атраты на фор</w:t>
      </w:r>
      <w:r w:rsidR="007E6216">
        <w:rPr>
          <w:sz w:val="28"/>
          <w:szCs w:val="28"/>
        </w:rPr>
        <w:t>мирование</w:t>
      </w:r>
      <w:r w:rsidR="00F4316D" w:rsidRPr="007E6216">
        <w:rPr>
          <w:sz w:val="28"/>
          <w:szCs w:val="28"/>
        </w:rPr>
        <w:t xml:space="preserve"> резерва на полное восстановление состава объектов особо ценного движимого имущества используемого в процессе оказания муниципальной услуги;</w:t>
      </w:r>
    </w:p>
    <w:p w:rsidR="00F4316D" w:rsidRPr="007E6216" w:rsidRDefault="003A7B73"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ФР1</m:t>
            </m:r>
          </m:sup>
        </m:sSubSup>
      </m:oMath>
      <w:r w:rsidR="00F4316D" w:rsidRPr="007E6216">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F4316D" w:rsidRPr="007E6216" w:rsidRDefault="003A7B73"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ФР1</m:t>
            </m:r>
          </m:sup>
        </m:sSubSup>
      </m:oMath>
      <w:r w:rsidR="00F4316D" w:rsidRPr="007E6216">
        <w:rPr>
          <w:sz w:val="28"/>
          <w:szCs w:val="28"/>
        </w:rPr>
        <w:t xml:space="preserve"> - стоимость единицы k-ого объекта особо ценного движимого имущества;</w:t>
      </w:r>
    </w:p>
    <w:p w:rsidR="00F4316D" w:rsidRPr="007E6216" w:rsidRDefault="003A7B73" w:rsidP="007E621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ФР1</m:t>
            </m:r>
          </m:sup>
        </m:sSubSup>
      </m:oMath>
      <w:r w:rsidR="00F4316D" w:rsidRPr="007E6216">
        <w:rPr>
          <w:sz w:val="28"/>
          <w:szCs w:val="28"/>
        </w:rPr>
        <w:t xml:space="preserve"> - срок полезного использования k-ого объекта особо ценного движимого имущества.</w:t>
      </w:r>
    </w:p>
    <w:p w:rsidR="00F4316D" w:rsidRPr="0042435A" w:rsidRDefault="00F4316D" w:rsidP="0042435A">
      <w:pPr>
        <w:pStyle w:val="formattext"/>
        <w:numPr>
          <w:ilvl w:val="0"/>
          <w:numId w:val="32"/>
        </w:numPr>
        <w:shd w:val="clear" w:color="auto" w:fill="FFFFFF"/>
        <w:spacing w:before="0" w:beforeAutospacing="0" w:after="0" w:afterAutospacing="0"/>
        <w:ind w:left="0" w:firstLine="709"/>
        <w:jc w:val="both"/>
        <w:textAlignment w:val="baseline"/>
        <w:rPr>
          <w:sz w:val="28"/>
          <w:szCs w:val="28"/>
        </w:rPr>
      </w:pPr>
      <w:proofErr w:type="gramStart"/>
      <w:r w:rsidRPr="0042435A">
        <w:rPr>
          <w:sz w:val="28"/>
          <w:szCs w:val="28"/>
        </w:rPr>
        <w:t>Затраты на коммунальные услуги в части имущества, используемого в процессе оказания муниципальной услуги</w:t>
      </w:r>
      <w:r w:rsidR="0042435A" w:rsidRPr="0042435A">
        <w:rPr>
          <w:sz w:val="28"/>
          <w:szCs w:val="28"/>
        </w:rPr>
        <w:t xml:space="preserve"> </w:t>
      </w:r>
      <w:r w:rsidRPr="0042435A">
        <w:rPr>
          <w:sz w:val="28"/>
          <w:szCs w:val="28"/>
          <w:shd w:val="clear" w:color="auto" w:fill="FFFFFF"/>
        </w:rPr>
        <w:t xml:space="preserve">по реализации дополнительных </w:t>
      </w:r>
      <w:r w:rsidRPr="0042435A">
        <w:rPr>
          <w:sz w:val="28"/>
          <w:szCs w:val="28"/>
        </w:rPr>
        <w:t>общеразвивающих программ</w:t>
      </w:r>
      <w:r w:rsidR="0042435A" w:rsidRPr="0042435A">
        <w:rPr>
          <w:sz w:val="28"/>
          <w:szCs w:val="28"/>
        </w:rPr>
        <w:t>, по решению у</w:t>
      </w:r>
      <w:r w:rsidRPr="0042435A">
        <w:rPr>
          <w:sz w:val="28"/>
          <w:szCs w:val="28"/>
        </w:rPr>
        <w:t>полномоченного органа включают в себя:</w:t>
      </w:r>
      <w:r w:rsidR="0042435A" w:rsidRPr="0042435A">
        <w:rPr>
          <w:sz w:val="28"/>
          <w:szCs w:val="28"/>
        </w:rPr>
        <w:t xml:space="preserve"> </w:t>
      </w:r>
      <w:r w:rsidRPr="0042435A">
        <w:rPr>
          <w:sz w:val="28"/>
          <w:szCs w:val="28"/>
        </w:rPr>
        <w:t>затраты на холодное водоснабжение в расчете на единицу объема оказания муниципальной услуги;</w:t>
      </w:r>
      <w:r w:rsidR="0042435A" w:rsidRPr="0042435A">
        <w:rPr>
          <w:sz w:val="28"/>
          <w:szCs w:val="28"/>
        </w:rPr>
        <w:t xml:space="preserve"> </w:t>
      </w:r>
      <w:r w:rsidRPr="0042435A">
        <w:rPr>
          <w:sz w:val="28"/>
          <w:szCs w:val="28"/>
        </w:rPr>
        <w:t>затраты на горячее водоснабжение в расчете на единицу объема муниципальной услуги;</w:t>
      </w:r>
      <w:r w:rsidR="0042435A" w:rsidRPr="0042435A">
        <w:rPr>
          <w:sz w:val="28"/>
          <w:szCs w:val="28"/>
        </w:rPr>
        <w:t xml:space="preserve"> </w:t>
      </w:r>
      <w:r w:rsidRPr="0042435A">
        <w:rPr>
          <w:sz w:val="28"/>
          <w:szCs w:val="28"/>
        </w:rPr>
        <w:t>затраты на водоотведение в расчете на единицу объема оказания муниципальной услуги;</w:t>
      </w:r>
      <w:proofErr w:type="gramEnd"/>
      <w:r w:rsidR="0042435A" w:rsidRPr="0042435A">
        <w:rPr>
          <w:sz w:val="28"/>
          <w:szCs w:val="28"/>
        </w:rPr>
        <w:t xml:space="preserve"> </w:t>
      </w:r>
      <w:r w:rsidRPr="0042435A">
        <w:rPr>
          <w:sz w:val="28"/>
          <w:szCs w:val="28"/>
        </w:rPr>
        <w:t>затраты на электроснабжение в расчете на единицу объема оказания муниципальной услуги;</w:t>
      </w:r>
      <w:r w:rsidR="0042435A" w:rsidRPr="0042435A">
        <w:rPr>
          <w:sz w:val="28"/>
          <w:szCs w:val="28"/>
        </w:rPr>
        <w:t xml:space="preserve"> </w:t>
      </w:r>
      <w:r w:rsidRPr="0042435A">
        <w:rPr>
          <w:sz w:val="28"/>
          <w:szCs w:val="28"/>
        </w:rPr>
        <w:t>затраты на теплоснабжение в расчете на единицу объема оказания муниципальной услуги;</w:t>
      </w:r>
      <w:r w:rsidR="0042435A" w:rsidRPr="0042435A">
        <w:rPr>
          <w:sz w:val="28"/>
          <w:szCs w:val="28"/>
        </w:rPr>
        <w:t xml:space="preserve"> </w:t>
      </w:r>
      <w:r w:rsidRPr="0042435A">
        <w:rPr>
          <w:sz w:val="28"/>
          <w:szCs w:val="28"/>
        </w:rPr>
        <w:t>затраты на газоснабжение в расчете на единицу объема оказания муниципальной услуги;</w:t>
      </w:r>
      <w:r w:rsidR="0042435A" w:rsidRPr="0042435A">
        <w:rPr>
          <w:sz w:val="28"/>
          <w:szCs w:val="28"/>
        </w:rPr>
        <w:t xml:space="preserve"> </w:t>
      </w:r>
      <w:r w:rsidRPr="0042435A">
        <w:rPr>
          <w:sz w:val="28"/>
          <w:szCs w:val="28"/>
        </w:rPr>
        <w:t>затраты на котельно-печное топливо в расчете на единицу объема оказания муниципальной услуги.</w:t>
      </w:r>
    </w:p>
    <w:p w:rsidR="00F4316D" w:rsidRPr="0042435A" w:rsidRDefault="00F4316D" w:rsidP="0042435A">
      <w:pPr>
        <w:pStyle w:val="formattext"/>
        <w:shd w:val="clear" w:color="auto" w:fill="FFFFFF"/>
        <w:spacing w:before="0" w:beforeAutospacing="0" w:after="0" w:afterAutospacing="0"/>
        <w:ind w:firstLine="709"/>
        <w:jc w:val="both"/>
        <w:textAlignment w:val="baseline"/>
        <w:rPr>
          <w:sz w:val="28"/>
          <w:szCs w:val="28"/>
        </w:rPr>
      </w:pPr>
      <w:r w:rsidRPr="0042435A">
        <w:rPr>
          <w:sz w:val="28"/>
          <w:szCs w:val="28"/>
        </w:rPr>
        <w:t>Затраты на коммунальные услуги в части имущества, используемого в процессе оказания муниципальной услуги</w:t>
      </w:r>
      <w:r w:rsidR="0042435A" w:rsidRPr="0042435A">
        <w:rPr>
          <w:sz w:val="28"/>
          <w:szCs w:val="28"/>
        </w:rPr>
        <w:t xml:space="preserve"> </w:t>
      </w:r>
      <w:r w:rsidRPr="0042435A">
        <w:rPr>
          <w:sz w:val="28"/>
          <w:szCs w:val="28"/>
          <w:shd w:val="clear" w:color="auto" w:fill="FFFFFF"/>
        </w:rPr>
        <w:t xml:space="preserve">по реализации дополнительных </w:t>
      </w:r>
      <w:r w:rsidRPr="0042435A">
        <w:rPr>
          <w:sz w:val="28"/>
          <w:szCs w:val="28"/>
        </w:rPr>
        <w:t>общеразвивающих программ, которые определяются по формуле:</w:t>
      </w:r>
    </w:p>
    <w:p w:rsidR="00F4316D" w:rsidRPr="0042435A" w:rsidRDefault="003A7B73" w:rsidP="0042435A">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r>
            <w:rPr>
              <w:rFonts w:asci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r>
                <w:rPr>
                  <w:rFonts w:hAnsi="Cambria Math"/>
                  <w:sz w:val="28"/>
                  <w:szCs w:val="28"/>
                </w:rPr>
                <m:t>*</m:t>
              </m:r>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e>
          </m:nary>
        </m:oMath>
      </m:oMathPara>
    </w:p>
    <w:p w:rsidR="00F4316D" w:rsidRPr="0042435A" w:rsidRDefault="003A7B73" w:rsidP="0042435A">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m:t>
            </m:r>
          </m:sub>
          <m:sup>
            <m:r>
              <w:rPr>
                <w:rFonts w:ascii="Cambria Math"/>
                <w:sz w:val="28"/>
                <w:szCs w:val="28"/>
              </w:rPr>
              <m:t>КУ</m:t>
            </m:r>
            <m:r>
              <w:rPr>
                <w:rFonts w:ascii="Cambria Math"/>
                <w:sz w:val="28"/>
                <w:szCs w:val="28"/>
              </w:rPr>
              <m:t>1</m:t>
            </m:r>
          </m:sup>
        </m:sSubSup>
      </m:oMath>
      <w:r w:rsidR="00C67878">
        <w:rPr>
          <w:sz w:val="28"/>
          <w:szCs w:val="28"/>
        </w:rPr>
        <w:t xml:space="preserve"> - з</w:t>
      </w:r>
      <w:r w:rsidR="00F4316D" w:rsidRPr="0042435A">
        <w:rPr>
          <w:sz w:val="28"/>
          <w:szCs w:val="28"/>
        </w:rPr>
        <w:t>атраты на коммунальные услуги в части имущества, используемого в процессе оказания муниципальной услуги;</w:t>
      </w:r>
    </w:p>
    <w:p w:rsidR="00F4316D" w:rsidRPr="0042435A" w:rsidRDefault="003A7B73" w:rsidP="0042435A">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lang w:val="en-US"/>
              </w:rPr>
              <m:t>ij</m:t>
            </m:r>
          </m:sub>
          <m:sup>
            <m:r>
              <w:rPr>
                <w:rFonts w:ascii="Cambria Math"/>
                <w:sz w:val="28"/>
                <w:szCs w:val="28"/>
              </w:rPr>
              <m:t>КУ</m:t>
            </m:r>
            <m:r>
              <w:rPr>
                <w:rFonts w:ascii="Cambria Math"/>
                <w:sz w:val="28"/>
                <w:szCs w:val="28"/>
              </w:rPr>
              <m:t>1</m:t>
            </m:r>
          </m:sup>
        </m:sSubSup>
      </m:oMath>
      <w:r w:rsidR="00F4316D" w:rsidRPr="0042435A">
        <w:rPr>
          <w:sz w:val="28"/>
          <w:szCs w:val="28"/>
        </w:rPr>
        <w:t xml:space="preserve"> - объем потребления j-того вида коммунальных услуг в части имущества, используемого в процессе оказания муниципальной услуги, в расчете на единицу оказания i-той муниципальной услуги;</w:t>
      </w:r>
    </w:p>
    <w:p w:rsidR="00F4316D" w:rsidRPr="0042435A" w:rsidRDefault="003A7B73" w:rsidP="0042435A">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rPr>
              <m:t>t</m:t>
            </m:r>
          </m:e>
          <m:sub>
            <m:r>
              <w:rPr>
                <w:rFonts w:ascii="Cambria Math" w:hAnsi="Cambria Math"/>
                <w:sz w:val="28"/>
                <w:szCs w:val="28"/>
              </w:rPr>
              <m:t>j</m:t>
            </m:r>
          </m:sub>
        </m:sSub>
      </m:oMath>
      <w:r w:rsidR="00F4316D" w:rsidRPr="0042435A">
        <w:rPr>
          <w:sz w:val="28"/>
          <w:szCs w:val="28"/>
        </w:rPr>
        <w:t xml:space="preserve"> - тариф на оплату j-того вида коммунальных услуг.</w:t>
      </w:r>
    </w:p>
    <w:p w:rsidR="00F4316D" w:rsidRPr="00C877A5" w:rsidRDefault="00F4316D" w:rsidP="00C877A5">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C877A5">
        <w:rPr>
          <w:sz w:val="28"/>
          <w:szCs w:val="28"/>
        </w:rPr>
        <w:t>Состав и порядок расчета затрат на содержание объектов недвижимого имущества, используемого в процессе оказания муниципальной услуги</w:t>
      </w:r>
      <w:r w:rsidR="0007550E" w:rsidRPr="00C877A5">
        <w:rPr>
          <w:sz w:val="28"/>
          <w:szCs w:val="28"/>
        </w:rPr>
        <w:t xml:space="preserve"> </w:t>
      </w:r>
      <w:r w:rsidRPr="00C877A5">
        <w:rPr>
          <w:sz w:val="28"/>
          <w:szCs w:val="28"/>
          <w:shd w:val="clear" w:color="auto" w:fill="FFFFFF"/>
        </w:rPr>
        <w:t xml:space="preserve">по реализации дополнительных </w:t>
      </w:r>
      <w:r w:rsidRPr="00C877A5">
        <w:rPr>
          <w:sz w:val="28"/>
          <w:szCs w:val="28"/>
        </w:rPr>
        <w:t xml:space="preserve">общеразвивающих программ, определяются органами местного самоуправления </w:t>
      </w:r>
      <w:r w:rsidR="00C877A5" w:rsidRPr="00C877A5">
        <w:rPr>
          <w:sz w:val="28"/>
          <w:szCs w:val="28"/>
        </w:rPr>
        <w:t xml:space="preserve">Петровского городского </w:t>
      </w:r>
      <w:r w:rsidR="00C877A5" w:rsidRPr="00C877A5">
        <w:rPr>
          <w:sz w:val="28"/>
          <w:szCs w:val="28"/>
        </w:rPr>
        <w:lastRenderedPageBreak/>
        <w:t>округа Ставропольского края (далее – уполномоченный орган)</w:t>
      </w:r>
      <w:r w:rsidRPr="00C877A5">
        <w:rPr>
          <w:sz w:val="28"/>
          <w:szCs w:val="28"/>
        </w:rPr>
        <w:t>.</w:t>
      </w:r>
      <w:r w:rsidR="00C877A5" w:rsidRPr="00C877A5">
        <w:rPr>
          <w:sz w:val="28"/>
          <w:szCs w:val="28"/>
        </w:rPr>
        <w:t xml:space="preserve"> </w:t>
      </w:r>
      <w:proofErr w:type="gramStart"/>
      <w:r w:rsidRPr="00C877A5">
        <w:rPr>
          <w:sz w:val="28"/>
          <w:szCs w:val="28"/>
        </w:rPr>
        <w:t>Затраты на содержание объектов недвижимого имущества, используемого в процессе оказания муниципальной услуги</w:t>
      </w:r>
      <w:r w:rsidR="00C877A5" w:rsidRPr="00C877A5">
        <w:rPr>
          <w:sz w:val="28"/>
          <w:szCs w:val="28"/>
        </w:rPr>
        <w:t xml:space="preserve"> </w:t>
      </w:r>
      <w:r w:rsidRPr="00C877A5">
        <w:rPr>
          <w:sz w:val="28"/>
          <w:szCs w:val="28"/>
          <w:shd w:val="clear" w:color="auto" w:fill="FFFFFF"/>
        </w:rPr>
        <w:t xml:space="preserve">по реализации дополнительных </w:t>
      </w:r>
      <w:r w:rsidRPr="00C877A5">
        <w:rPr>
          <w:sz w:val="28"/>
          <w:szCs w:val="28"/>
        </w:rPr>
        <w:t xml:space="preserve">общеразвивающих программ, по решению </w:t>
      </w:r>
      <w:r w:rsidR="00C877A5" w:rsidRPr="00C877A5">
        <w:rPr>
          <w:sz w:val="28"/>
          <w:szCs w:val="28"/>
        </w:rPr>
        <w:t xml:space="preserve">уполномоченного </w:t>
      </w:r>
      <w:r w:rsidRPr="00C877A5">
        <w:rPr>
          <w:sz w:val="28"/>
          <w:szCs w:val="28"/>
        </w:rPr>
        <w:t>орган</w:t>
      </w:r>
      <w:r w:rsidR="00C877A5" w:rsidRPr="00C877A5">
        <w:rPr>
          <w:sz w:val="28"/>
          <w:szCs w:val="28"/>
        </w:rPr>
        <w:t>а</w:t>
      </w:r>
      <w:r w:rsidRPr="00C877A5">
        <w:rPr>
          <w:sz w:val="28"/>
          <w:szCs w:val="28"/>
        </w:rPr>
        <w:t xml:space="preserve"> могут включать в себя: затраты на текущий ремонт и содержание недвижимого имущества в расчете на единицу оказания муниципальной услуги; затраты на вывоз твердых коммунальных (бытовых) отходов в расчете на единицу оказания муниципальной услуги;</w:t>
      </w:r>
      <w:proofErr w:type="gramEnd"/>
      <w:r w:rsidRPr="00C877A5">
        <w:rPr>
          <w:sz w:val="28"/>
          <w:szCs w:val="28"/>
        </w:rPr>
        <w:t xml:space="preserve"> </w:t>
      </w:r>
      <w:proofErr w:type="gramStart"/>
      <w:r w:rsidRPr="00C877A5">
        <w:rPr>
          <w:sz w:val="28"/>
          <w:szCs w:val="28"/>
        </w:rPr>
        <w:t>затраты на проведение дезинфекции, дезинсекции, дератизации помещений в части недвижимого имущества в расчете на единицу оказания муниципальной услуги; затраты на содержание прилегающей территории в расчете на единицу оказания муниципальной услуги; затраты на обеспечение физической охраны в расчете на единицу оказания муниципальной услуги; затраты на подзарядку огнетушителей в расчете на единицу оказания муниципальной услуги;</w:t>
      </w:r>
      <w:proofErr w:type="gramEnd"/>
      <w:r w:rsidRPr="00C877A5">
        <w:rPr>
          <w:sz w:val="28"/>
          <w:szCs w:val="28"/>
        </w:rPr>
        <w:t xml:space="preserve"> затраты на техническое обслуживание комплекса технических средств охраны (обслуживание тревожной кнопки) в расчете на единицу оказания муниципальной услуги; затраты на проведение противопожарных мероприятий в расчете на единицу оказания муниципальной услуги; иные затраты по решению </w:t>
      </w:r>
      <w:r w:rsidR="00C877A5" w:rsidRPr="00C877A5">
        <w:rPr>
          <w:sz w:val="28"/>
          <w:szCs w:val="28"/>
        </w:rPr>
        <w:t>у</w:t>
      </w:r>
      <w:r w:rsidRPr="00C877A5">
        <w:rPr>
          <w:sz w:val="28"/>
          <w:szCs w:val="28"/>
        </w:rPr>
        <w:t>полномоченного органа в расчете на единицу оказания муниципальной услуги.</w:t>
      </w:r>
    </w:p>
    <w:p w:rsidR="00F4316D" w:rsidRPr="004C0136" w:rsidRDefault="00F4316D" w:rsidP="004C0136">
      <w:pPr>
        <w:pStyle w:val="formattext"/>
        <w:shd w:val="clear" w:color="auto" w:fill="FFFFFF"/>
        <w:spacing w:before="0" w:beforeAutospacing="0" w:after="0" w:afterAutospacing="0"/>
        <w:ind w:firstLine="709"/>
        <w:jc w:val="both"/>
        <w:textAlignment w:val="baseline"/>
        <w:rPr>
          <w:sz w:val="28"/>
          <w:szCs w:val="28"/>
        </w:rPr>
      </w:pPr>
      <w:r w:rsidRPr="004C0136">
        <w:rPr>
          <w:sz w:val="28"/>
          <w:szCs w:val="28"/>
        </w:rPr>
        <w:t>Затраты на содержание объектов недвижимого имущества, используемого в процессе оказания муниципальной услуги</w:t>
      </w:r>
      <w:r w:rsidR="00CD5500">
        <w:rPr>
          <w:sz w:val="28"/>
          <w:szCs w:val="28"/>
        </w:rPr>
        <w:t xml:space="preserve"> </w:t>
      </w:r>
      <w:r w:rsidRPr="004C0136">
        <w:rPr>
          <w:sz w:val="28"/>
          <w:szCs w:val="28"/>
        </w:rPr>
        <w:t>по реализации дополнительных общеразвивающих программ, определяются по формуле:</w:t>
      </w:r>
    </w:p>
    <w:p w:rsidR="00F4316D" w:rsidRPr="004C0136" w:rsidRDefault="003A7B73" w:rsidP="004C0136">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F4316D" w:rsidRPr="004C0136" w:rsidRDefault="003A7B73" w:rsidP="004C013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СНИ1</m:t>
            </m:r>
          </m:sup>
        </m:sSubSup>
      </m:oMath>
      <w:r w:rsidR="00CD5500">
        <w:rPr>
          <w:sz w:val="28"/>
          <w:szCs w:val="28"/>
        </w:rPr>
        <w:t xml:space="preserve"> - з</w:t>
      </w:r>
      <w:r w:rsidR="00F4316D" w:rsidRPr="004C0136">
        <w:rPr>
          <w:sz w:val="28"/>
          <w:szCs w:val="28"/>
        </w:rPr>
        <w:t>атраты на содержание объектов недвижимого имущества, используемого в процессе оказания муниципальной услуги;</w:t>
      </w:r>
    </w:p>
    <w:p w:rsidR="00F4316D" w:rsidRPr="004C0136" w:rsidRDefault="003A7B73" w:rsidP="004C0136">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СНИ1</m:t>
            </m:r>
          </m:sup>
        </m:sSubSup>
      </m:oMath>
      <w:r w:rsidR="00F4316D" w:rsidRPr="004C0136">
        <w:rPr>
          <w:sz w:val="28"/>
          <w:szCs w:val="28"/>
        </w:rPr>
        <w:t>- количество (объем) j-того товара (работы, услуги), закупаемого в целях содержания объектов недвижимого имущества, используемого в процессе оказания муниципальной услуги, в расчете на единицу оказания i-той муниципальной услуги;</w:t>
      </w:r>
    </w:p>
    <w:p w:rsidR="00F4316D" w:rsidRPr="004C0136" w:rsidRDefault="003A7B73" w:rsidP="004C0136">
      <w:pPr>
        <w:pStyle w:val="formattext"/>
        <w:shd w:val="clear" w:color="auto" w:fill="FFFFFF"/>
        <w:spacing w:before="0" w:beforeAutospacing="0" w:after="0" w:afterAutospacing="0"/>
        <w:ind w:firstLine="709"/>
        <w:jc w:val="both"/>
        <w:textAlignment w:val="baseline"/>
        <w:rPr>
          <w:sz w:val="28"/>
          <w:szCs w:val="28"/>
        </w:rPr>
      </w:pPr>
      <m:oMath>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w:r w:rsidR="00F4316D" w:rsidRPr="004C0136">
        <w:rPr>
          <w:sz w:val="28"/>
          <w:szCs w:val="28"/>
        </w:rPr>
        <w:t>- стоимость единицы j-того товара (работы, услуги), закупаемого в целях содержания объектов недвижимого имущества, используемого в процессе оказания муниципальной услуги.</w:t>
      </w:r>
    </w:p>
    <w:p w:rsidR="00F4316D" w:rsidRPr="004C0136" w:rsidRDefault="00F4316D" w:rsidP="004C0136">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4C0136">
        <w:rPr>
          <w:rFonts w:ascii="Times New Roman" w:hAnsi="Times New Roman" w:cs="Times New Roman"/>
          <w:sz w:val="28"/>
          <w:szCs w:val="28"/>
        </w:rPr>
        <w:t> Затраты на содержание особо ценного движимого имущества, используемого в процессе оказания муниципальной услуги</w:t>
      </w:r>
      <w:r w:rsidR="00CD5500">
        <w:rPr>
          <w:rFonts w:ascii="Times New Roman" w:hAnsi="Times New Roman" w:cs="Times New Roman"/>
          <w:sz w:val="28"/>
          <w:szCs w:val="28"/>
        </w:rPr>
        <w:t xml:space="preserve"> </w:t>
      </w:r>
      <w:r w:rsidRPr="004C0136">
        <w:rPr>
          <w:rFonts w:ascii="Times New Roman" w:hAnsi="Times New Roman" w:cs="Times New Roman"/>
          <w:sz w:val="28"/>
          <w:szCs w:val="28"/>
        </w:rPr>
        <w:t>по реализации дополнительных общеразвивающих программ, определяются на основании типового перечня особо ценного движимого имущества, непосредственно связанного с оказанием муниципальной услуги, по формуле:</w:t>
      </w:r>
    </w:p>
    <w:p w:rsidR="00F4316D" w:rsidRPr="004C0136" w:rsidRDefault="003A7B73" w:rsidP="004C0136">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m:oMathPara>
    </w:p>
    <w:p w:rsidR="00F4316D" w:rsidRPr="004C0136" w:rsidRDefault="003A7B73" w:rsidP="004C0136">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СОЦДИ1</m:t>
            </m:r>
          </m:sup>
        </m:sSubSup>
      </m:oMath>
      <w:r w:rsidR="00F4316D" w:rsidRPr="004C0136">
        <w:rPr>
          <w:rFonts w:ascii="Times New Roman" w:hAnsi="Times New Roman" w:cs="Times New Roman"/>
          <w:i/>
          <w:spacing w:val="-1"/>
          <w:sz w:val="28"/>
          <w:szCs w:val="28"/>
        </w:rPr>
        <w:t>-</w:t>
      </w:r>
      <w:r w:rsidR="00BA51D0">
        <w:rPr>
          <w:rFonts w:ascii="Times New Roman" w:hAnsi="Times New Roman" w:cs="Times New Roman"/>
          <w:i/>
          <w:spacing w:val="-1"/>
          <w:sz w:val="28"/>
          <w:szCs w:val="28"/>
        </w:rPr>
        <w:t xml:space="preserve"> з</w:t>
      </w:r>
      <w:r w:rsidR="00F4316D" w:rsidRPr="004C0136">
        <w:rPr>
          <w:rFonts w:ascii="Times New Roman" w:hAnsi="Times New Roman" w:cs="Times New Roman"/>
          <w:sz w:val="28"/>
          <w:szCs w:val="28"/>
        </w:rPr>
        <w:t>атраты на содержание особо ценного движимого имущества, используемого в процессе оказания муниципальной услуги;</w:t>
      </w:r>
    </w:p>
    <w:p w:rsidR="00F4316D" w:rsidRPr="00C4570A" w:rsidRDefault="003A7B73" w:rsidP="00C4570A">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ОЦДИ1</m:t>
            </m:r>
          </m:sup>
        </m:sSubSup>
      </m:oMath>
      <w:r w:rsidR="00F4316D" w:rsidRPr="004C0136">
        <w:rPr>
          <w:rFonts w:ascii="Times New Roman" w:hAnsi="Times New Roman" w:cs="Times New Roman"/>
          <w:i/>
          <w:spacing w:val="-1"/>
          <w:sz w:val="28"/>
          <w:szCs w:val="28"/>
        </w:rPr>
        <w:t>-</w:t>
      </w:r>
      <w:r w:rsidR="00F4316D" w:rsidRPr="00C4570A">
        <w:rPr>
          <w:rFonts w:ascii="Times New Roman" w:hAnsi="Times New Roman" w:cs="Times New Roman"/>
          <w:sz w:val="28"/>
          <w:szCs w:val="28"/>
        </w:rPr>
        <w:t xml:space="preserve">стоимость особо ценного движимого имущества, включенного в типовые перечни особо ценного движимого имущества, используемого в </w:t>
      </w:r>
      <w:r w:rsidR="00F4316D" w:rsidRPr="00C4570A">
        <w:rPr>
          <w:rFonts w:ascii="Times New Roman" w:hAnsi="Times New Roman" w:cs="Times New Roman"/>
          <w:sz w:val="28"/>
          <w:szCs w:val="28"/>
        </w:rPr>
        <w:lastRenderedPageBreak/>
        <w:t>процессе оказания муниципальной услуги, в расчете на единицу оказания i-той государственного (муниципальной) услуги;</w:t>
      </w:r>
    </w:p>
    <w:p w:rsidR="00F4316D" w:rsidRPr="00C4570A" w:rsidRDefault="003A7B73" w:rsidP="00C4570A">
      <w:pPr>
        <w:shd w:val="clear" w:color="auto" w:fill="FFFFFF"/>
        <w:tabs>
          <w:tab w:val="left" w:pos="883"/>
        </w:tabs>
        <w:spacing w:after="0" w:line="240" w:lineRule="auto"/>
        <w:ind w:firstLine="709"/>
        <w:contextualSpacing/>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1</m:t>
            </m:r>
          </m:sup>
        </m:sSubSup>
      </m:oMath>
      <w:r w:rsidR="00F4316D" w:rsidRPr="00C4570A">
        <w:rPr>
          <w:rFonts w:ascii="Times New Roman" w:hAnsi="Times New Roman" w:cs="Times New Roman"/>
          <w:i/>
          <w:spacing w:val="-1"/>
          <w:sz w:val="28"/>
          <w:szCs w:val="28"/>
        </w:rPr>
        <w:t>-</w:t>
      </w:r>
      <w:r w:rsidR="00F4316D" w:rsidRPr="00C4570A">
        <w:rPr>
          <w:rFonts w:ascii="Times New Roman" w:hAnsi="Times New Roman" w:cs="Times New Roman"/>
          <w:sz w:val="28"/>
          <w:szCs w:val="28"/>
        </w:rPr>
        <w:t>процент от стоимости особо ценного движимого имущества, используемого в процессе оказания муниципальной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F4316D" w:rsidRPr="00C4570A"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proofErr w:type="gramStart"/>
      <w:r w:rsidRPr="00C4570A">
        <w:rPr>
          <w:rFonts w:ascii="Times New Roman" w:hAnsi="Times New Roman" w:cs="Times New Roman"/>
          <w:sz w:val="28"/>
          <w:szCs w:val="28"/>
        </w:rPr>
        <w:t>Иные затраты, непосредственно связанные с оказанием муниципальной услуги</w:t>
      </w:r>
      <w:r w:rsidR="00C4570A" w:rsidRPr="00C4570A">
        <w:rPr>
          <w:rFonts w:ascii="Times New Roman" w:hAnsi="Times New Roman" w:cs="Times New Roman"/>
          <w:sz w:val="28"/>
          <w:szCs w:val="28"/>
        </w:rPr>
        <w:t xml:space="preserve"> </w:t>
      </w:r>
      <w:r w:rsidRPr="00C4570A">
        <w:rPr>
          <w:rFonts w:ascii="Times New Roman" w:hAnsi="Times New Roman" w:cs="Times New Roman"/>
          <w:sz w:val="28"/>
          <w:szCs w:val="28"/>
        </w:rPr>
        <w:t>по реализации дополнительных общеразвивающих программ, включают в себя: затраты, связанные с дополнительным профессиональным образованием педагогических работников по профилю 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roofErr w:type="gramEnd"/>
      <w:r w:rsidRPr="00C4570A">
        <w:rPr>
          <w:rFonts w:ascii="Times New Roman" w:hAnsi="Times New Roman" w:cs="Times New Roman"/>
          <w:sz w:val="28"/>
          <w:szCs w:val="28"/>
        </w:rPr>
        <w:t xml:space="preserve"> иные затраты, непосредственно связанные с оказанием муниципальной</w:t>
      </w:r>
      <w:r w:rsidR="00C4570A" w:rsidRPr="00C4570A">
        <w:rPr>
          <w:rFonts w:ascii="Times New Roman" w:hAnsi="Times New Roman" w:cs="Times New Roman"/>
          <w:sz w:val="28"/>
          <w:szCs w:val="28"/>
        </w:rPr>
        <w:t xml:space="preserve"> услуги по решению у</w:t>
      </w:r>
      <w:r w:rsidRPr="00C4570A">
        <w:rPr>
          <w:rFonts w:ascii="Times New Roman" w:hAnsi="Times New Roman" w:cs="Times New Roman"/>
          <w:sz w:val="28"/>
          <w:szCs w:val="28"/>
        </w:rPr>
        <w:t>полномоченного органа.</w:t>
      </w:r>
    </w:p>
    <w:p w:rsidR="00F4316D" w:rsidRPr="00C4570A"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C4570A">
        <w:rPr>
          <w:rFonts w:ascii="Times New Roman" w:hAnsi="Times New Roman" w:cs="Times New Roman"/>
          <w:sz w:val="28"/>
          <w:szCs w:val="28"/>
        </w:rPr>
        <w:t>Затраты, связанные с дополнительным профессиональным образованием педагогических работников по профилю их педагогической деятельности определяются по формуле:</w:t>
      </w:r>
    </w:p>
    <w:p w:rsidR="00F4316D" w:rsidRPr="00C4570A" w:rsidRDefault="003A7B73"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r>
            <w:rPr>
              <w:rFonts w:ascii="Cambria Math" w:hAnsi="Cambria Math" w:cs="Times New Roman"/>
              <w:spacing w:val="-1"/>
              <w:sz w:val="28"/>
              <w:szCs w:val="28"/>
            </w:rPr>
            <m:t>=</m:t>
          </m:r>
          <m:f>
            <m:fPr>
              <m:ctrlPr>
                <w:rPr>
                  <w:rFonts w:ascii="Cambria Math" w:hAnsi="Cambria Math" w:cs="Times New Roman"/>
                  <w:i/>
                  <w:spacing w:val="-1"/>
                  <w:sz w:val="28"/>
                  <w:szCs w:val="28"/>
                </w:rPr>
              </m:ctrlPr>
            </m:fPr>
            <m:num>
              <m:d>
                <m:dPr>
                  <m:ctrlPr>
                    <w:rPr>
                      <w:rFonts w:ascii="Cambria Math" w:hAnsi="Cambria Math" w:cs="Times New Roman"/>
                      <w:i/>
                      <w:spacing w:val="-1"/>
                      <w:sz w:val="28"/>
                      <w:szCs w:val="28"/>
                    </w:rPr>
                  </m:ctrlPr>
                </m:dPr>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ДПОСут</m:t>
                      </m:r>
                    </m:sup>
                  </m:sSubSup>
                </m:e>
              </m:d>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num>
            <m:den>
              <m:r>
                <w:rPr>
                  <w:rFonts w:ascii="Cambria Math" w:hAnsi="Cambria Math" w:cs="Times New Roman"/>
                  <w:spacing w:val="-1"/>
                  <w:sz w:val="28"/>
                  <w:szCs w:val="28"/>
                </w:rPr>
                <m:t>3</m:t>
              </m:r>
            </m:den>
          </m:f>
        </m:oMath>
      </m:oMathPara>
    </w:p>
    <w:p w:rsidR="00F4316D" w:rsidRPr="00C4570A" w:rsidRDefault="003A7B73"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m:t>
            </m:r>
          </m:sup>
        </m:sSubSup>
      </m:oMath>
      <w:r w:rsidR="00F4316D" w:rsidRPr="00C4570A">
        <w:rPr>
          <w:rFonts w:ascii="Times New Roman" w:hAnsi="Times New Roman" w:cs="Times New Roman"/>
          <w:spacing w:val="-1"/>
          <w:sz w:val="28"/>
          <w:szCs w:val="28"/>
        </w:rPr>
        <w:t xml:space="preserve"> - </w:t>
      </w:r>
      <w:r w:rsidR="00BA51D0">
        <w:rPr>
          <w:rFonts w:ascii="Times New Roman" w:hAnsi="Times New Roman" w:cs="Times New Roman"/>
          <w:sz w:val="28"/>
          <w:szCs w:val="28"/>
        </w:rPr>
        <w:t>з</w:t>
      </w:r>
      <w:r w:rsidR="00F4316D" w:rsidRPr="00C4570A">
        <w:rPr>
          <w:rFonts w:ascii="Times New Roman" w:hAnsi="Times New Roman" w:cs="Times New Roman"/>
          <w:sz w:val="28"/>
          <w:szCs w:val="28"/>
        </w:rPr>
        <w:t>атраты, связанные с дополнительным профессиональным образованием педагогических работников по профилю их педагогической деятельности;</w:t>
      </w:r>
    </w:p>
    <w:p w:rsidR="00F4316D" w:rsidRPr="00C4570A" w:rsidRDefault="003A7B73"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ДПОПрог</m:t>
            </m:r>
          </m:sup>
        </m:sSubSup>
      </m:oMath>
      <w:r w:rsidR="00F4316D" w:rsidRPr="00C4570A">
        <w:rPr>
          <w:rFonts w:ascii="Times New Roman" w:hAnsi="Times New Roman" w:cs="Times New Roman"/>
          <w:spacing w:val="-1"/>
          <w:sz w:val="28"/>
          <w:szCs w:val="28"/>
        </w:rPr>
        <w:t xml:space="preserve"> - </w:t>
      </w:r>
      <w:r w:rsidR="00F4316D" w:rsidRPr="00C4570A">
        <w:rPr>
          <w:rFonts w:ascii="Times New Roman" w:hAnsi="Times New Roman" w:cs="Times New Roman"/>
          <w:sz w:val="28"/>
          <w:szCs w:val="28"/>
        </w:rPr>
        <w:t>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муниципальной услуги;</w:t>
      </w:r>
    </w:p>
    <w:p w:rsidR="00F4316D" w:rsidRPr="00C4570A" w:rsidRDefault="003A7B73"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ДПОНайм</m:t>
            </m:r>
          </m:sup>
        </m:sSubSup>
      </m:oMath>
      <w:r w:rsidR="00F4316D" w:rsidRPr="00C4570A">
        <w:rPr>
          <w:rFonts w:ascii="Times New Roman" w:hAnsi="Times New Roman" w:cs="Times New Roman"/>
          <w:spacing w:val="-1"/>
          <w:sz w:val="28"/>
          <w:szCs w:val="28"/>
        </w:rPr>
        <w:t xml:space="preserve"> - </w:t>
      </w:r>
      <w:r w:rsidR="00F4316D" w:rsidRPr="00C4570A">
        <w:rPr>
          <w:rFonts w:ascii="Times New Roman" w:hAnsi="Times New Roman" w:cs="Times New Roman"/>
          <w:sz w:val="28"/>
          <w:szCs w:val="28"/>
        </w:rPr>
        <w:t>затраты, связанные с наймом жилого помещения для одного педагогического работника при прохождении повышения квалификации вне места постоянного жительства в расчете на единицу объема оказания i-той муниципальной услуги;</w:t>
      </w:r>
    </w:p>
    <w:p w:rsidR="00F4316D" w:rsidRPr="00C4570A" w:rsidRDefault="003A7B73" w:rsidP="00C4570A">
      <w:pPr>
        <w:pStyle w:val="formattext"/>
        <w:spacing w:before="0" w:beforeAutospacing="0" w:after="0" w:afterAutospacing="0"/>
        <w:ind w:firstLine="709"/>
        <w:jc w:val="both"/>
        <w:textAlignment w:val="baseline"/>
        <w:rPr>
          <w:sz w:val="28"/>
          <w:szCs w:val="28"/>
        </w:rPr>
      </w:pPr>
      <m:oMath>
        <m:sSubSup>
          <m:sSubSupPr>
            <m:ctrlPr>
              <w:rPr>
                <w:rFonts w:ascii="Cambria Math" w:hAnsi="Cambria Math"/>
                <w:i/>
                <w:spacing w:val="-1"/>
                <w:sz w:val="28"/>
                <w:szCs w:val="28"/>
              </w:rPr>
            </m:ctrlPr>
          </m:sSubSupPr>
          <m:e>
            <m:r>
              <w:rPr>
                <w:rFonts w:ascii="Cambria Math" w:hAnsi="Cambria Math"/>
                <w:spacing w:val="-1"/>
                <w:sz w:val="28"/>
                <w:szCs w:val="28"/>
              </w:rPr>
              <m:t>N</m:t>
            </m:r>
          </m:e>
          <m:sub>
            <m:r>
              <w:rPr>
                <w:rFonts w:ascii="Cambria Math" w:hAnsi="Cambria Math"/>
                <w:spacing w:val="-1"/>
                <w:sz w:val="28"/>
                <w:szCs w:val="28"/>
              </w:rPr>
              <m:t>i</m:t>
            </m:r>
          </m:sub>
          <m:sup>
            <m:r>
              <w:rPr>
                <w:rFonts w:ascii="Cambria Math" w:hAnsi="Cambria Math"/>
                <w:spacing w:val="-1"/>
                <w:sz w:val="28"/>
                <w:szCs w:val="28"/>
              </w:rPr>
              <m:t>ДПОСут</m:t>
            </m:r>
          </m:sup>
        </m:sSubSup>
      </m:oMath>
      <w:r w:rsidR="00F4316D" w:rsidRPr="00C4570A">
        <w:rPr>
          <w:spacing w:val="-1"/>
          <w:sz w:val="28"/>
          <w:szCs w:val="28"/>
        </w:rPr>
        <w:t xml:space="preserve"> - </w:t>
      </w:r>
      <w:r w:rsidR="00F4316D" w:rsidRPr="00C4570A">
        <w:rPr>
          <w:sz w:val="28"/>
          <w:szCs w:val="28"/>
        </w:rPr>
        <w:t xml:space="preserve">затраты </w:t>
      </w:r>
      <w:proofErr w:type="gramStart"/>
      <w:r w:rsidR="00F4316D" w:rsidRPr="00C4570A">
        <w:rPr>
          <w:sz w:val="28"/>
          <w:szCs w:val="28"/>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F4316D" w:rsidRPr="00C4570A">
        <w:rPr>
          <w:sz w:val="28"/>
          <w:szCs w:val="28"/>
        </w:rPr>
        <w:t xml:space="preserve"> на единицу объема оказания i-той муниципальной услуги;</w:t>
      </w:r>
    </w:p>
    <w:p w:rsidR="00F4316D" w:rsidRPr="00C4570A" w:rsidRDefault="003A7B73"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k</m:t>
            </m:r>
          </m:e>
          <m:sub>
            <m:r>
              <w:rPr>
                <w:rFonts w:ascii="Cambria Math" w:hAnsi="Cambria Math" w:cs="Times New Roman"/>
                <w:spacing w:val="-1"/>
                <w:sz w:val="28"/>
                <w:szCs w:val="28"/>
              </w:rPr>
              <m:t>i</m:t>
            </m:r>
          </m:sub>
        </m:sSub>
      </m:oMath>
      <w:r w:rsidR="00F4316D" w:rsidRPr="00C4570A">
        <w:rPr>
          <w:rFonts w:ascii="Times New Roman" w:hAnsi="Times New Roman" w:cs="Times New Roman"/>
          <w:spacing w:val="-1"/>
          <w:sz w:val="28"/>
          <w:szCs w:val="28"/>
        </w:rPr>
        <w:t xml:space="preserve"> - </w:t>
      </w:r>
      <w:r w:rsidR="00F4316D" w:rsidRPr="00C4570A">
        <w:rPr>
          <w:rFonts w:ascii="Times New Roman" w:hAnsi="Times New Roman" w:cs="Times New Roman"/>
          <w:sz w:val="28"/>
          <w:szCs w:val="28"/>
        </w:rPr>
        <w:t>количество педагогических работников, принимающих участие в оказании i-той муниципальной услуги;</w:t>
      </w:r>
    </w:p>
    <w:p w:rsidR="00F4316D" w:rsidRPr="00C4570A" w:rsidRDefault="00F4316D" w:rsidP="00C4570A">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r>
          <w:rPr>
            <w:rFonts w:ascii="Cambria Math" w:hAnsi="Cambria Math" w:cs="Times New Roman"/>
            <w:spacing w:val="-1"/>
            <w:sz w:val="28"/>
            <w:szCs w:val="28"/>
          </w:rPr>
          <m:t>3</m:t>
        </m:r>
      </m:oMath>
      <w:r w:rsidRPr="00C4570A">
        <w:rPr>
          <w:rFonts w:ascii="Times New Roman" w:hAnsi="Times New Roman" w:cs="Times New Roman"/>
          <w:spacing w:val="-1"/>
          <w:sz w:val="28"/>
          <w:szCs w:val="28"/>
        </w:rPr>
        <w:t xml:space="preserve">- </w:t>
      </w:r>
      <w:r w:rsidRPr="00C4570A">
        <w:rPr>
          <w:rFonts w:ascii="Times New Roman" w:hAnsi="Times New Roman" w:cs="Times New Roman"/>
          <w:sz w:val="28"/>
          <w:szCs w:val="28"/>
        </w:rPr>
        <w:t>коэффициент, отражающий право педагогического работника на дополнительное профессиональное образование по профилю педагогической деятельности не реже чем один раз в три года.</w:t>
      </w:r>
    </w:p>
    <w:p w:rsidR="00F4316D" w:rsidRPr="009D6462"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C4570A">
        <w:rPr>
          <w:rFonts w:ascii="Times New Roman" w:hAnsi="Times New Roman" w:cs="Times New Roman"/>
          <w:sz w:val="28"/>
          <w:szCs w:val="28"/>
        </w:rPr>
        <w:lastRenderedPageBreak/>
        <w:t xml:space="preserve">Затраты на </w:t>
      </w:r>
      <w:r w:rsidRPr="009D6462">
        <w:rPr>
          <w:rFonts w:ascii="Times New Roman" w:hAnsi="Times New Roman" w:cs="Times New Roman"/>
          <w:sz w:val="28"/>
          <w:szCs w:val="28"/>
        </w:rPr>
        <w:t>проведение периодических медицинских осмотров работников определяются по формуле</w:t>
      </w:r>
    </w:p>
    <w:p w:rsidR="00F4316D" w:rsidRPr="009D6462" w:rsidRDefault="003A7B73"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r>
            <w:rPr>
              <w:rFonts w:ascii="Cambria Math" w:hAnsi="Cambria Math" w:cs="Times New Roman"/>
              <w:spacing w:val="-1"/>
              <w:sz w:val="28"/>
              <w:szCs w:val="28"/>
            </w:rPr>
            <m:t>=</m:t>
          </m:r>
          <m:nary>
            <m:naryPr>
              <m:chr m:val="∑"/>
              <m:limLoc m:val="subSup"/>
              <m:supHide m:val="1"/>
              <m:ctrlPr>
                <w:rPr>
                  <w:rFonts w:ascii="Cambria Math" w:hAnsi="Cambria Math" w:cs="Times New Roman"/>
                  <w:i/>
                  <w:spacing w:val="-1"/>
                  <w:sz w:val="28"/>
                  <w:szCs w:val="28"/>
                </w:rPr>
              </m:ctrlPr>
            </m:naryPr>
            <m:sub>
              <m:r>
                <w:rPr>
                  <w:rFonts w:ascii="Cambria Math" w:hAnsi="Cambria Math" w:cs="Times New Roman"/>
                  <w:spacing w:val="-1"/>
                  <w:sz w:val="28"/>
                  <w:szCs w:val="28"/>
                  <w:lang w:val="en-US"/>
                </w:rPr>
                <m:t>j</m:t>
              </m: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e>
          </m:nary>
        </m:oMath>
      </m:oMathPara>
    </w:p>
    <w:p w:rsidR="00F4316D" w:rsidRPr="009D6462" w:rsidRDefault="003A7B73"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МО</m:t>
            </m:r>
          </m:sup>
        </m:sSubSup>
      </m:oMath>
      <w:r w:rsidR="00F4316D" w:rsidRPr="009D6462">
        <w:rPr>
          <w:rFonts w:ascii="Times New Roman" w:hAnsi="Times New Roman" w:cs="Times New Roman"/>
          <w:spacing w:val="-1"/>
          <w:sz w:val="28"/>
          <w:szCs w:val="28"/>
        </w:rPr>
        <w:t xml:space="preserve"> - </w:t>
      </w:r>
      <w:r w:rsidR="00BA51D0">
        <w:rPr>
          <w:rFonts w:ascii="Times New Roman" w:hAnsi="Times New Roman" w:cs="Times New Roman"/>
          <w:sz w:val="28"/>
          <w:szCs w:val="28"/>
        </w:rPr>
        <w:t>з</w:t>
      </w:r>
      <w:r w:rsidR="00F4316D" w:rsidRPr="009D6462">
        <w:rPr>
          <w:rFonts w:ascii="Times New Roman" w:hAnsi="Times New Roman" w:cs="Times New Roman"/>
          <w:sz w:val="28"/>
          <w:szCs w:val="28"/>
        </w:rPr>
        <w:t>атраты на проведение периодических медицинских осмотров работников;</w:t>
      </w:r>
    </w:p>
    <w:p w:rsidR="00F4316D" w:rsidRPr="009D6462" w:rsidRDefault="003A7B73"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doc</m:t>
            </m:r>
          </m:sup>
        </m:sSubSup>
      </m:oMath>
      <w:r w:rsidR="00F4316D" w:rsidRPr="009D6462">
        <w:rPr>
          <w:rFonts w:ascii="Times New Roman" w:hAnsi="Times New Roman" w:cs="Times New Roman"/>
          <w:spacing w:val="-1"/>
          <w:sz w:val="28"/>
          <w:szCs w:val="28"/>
        </w:rPr>
        <w:t xml:space="preserve"> - </w:t>
      </w:r>
      <w:r w:rsidR="00F4316D" w:rsidRPr="009D6462">
        <w:rPr>
          <w:rFonts w:ascii="Times New Roman" w:hAnsi="Times New Roman" w:cs="Times New Roman"/>
          <w:sz w:val="28"/>
          <w:szCs w:val="28"/>
        </w:rPr>
        <w:t>затраты на прохождение j-того врача-специалиста в расчете на единицу объема оказания i-той муниципальной услуги;</w:t>
      </w:r>
    </w:p>
    <w:p w:rsidR="00F4316D" w:rsidRPr="009D6462" w:rsidRDefault="003A7B73"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P</m:t>
            </m:r>
          </m:e>
          <m:sub>
            <m:r>
              <w:rPr>
                <w:rFonts w:ascii="Cambria Math" w:hAnsi="Cambria Math" w:cs="Times New Roman"/>
                <w:spacing w:val="-1"/>
                <w:sz w:val="28"/>
                <w:szCs w:val="28"/>
              </w:rPr>
              <m:t>ji</m:t>
            </m:r>
          </m:sub>
          <m:sup>
            <m:r>
              <w:rPr>
                <w:rFonts w:ascii="Cambria Math" w:hAnsi="Cambria Math" w:cs="Times New Roman"/>
                <w:spacing w:val="-1"/>
                <w:sz w:val="28"/>
                <w:szCs w:val="28"/>
              </w:rPr>
              <m:t>lab</m:t>
            </m:r>
          </m:sup>
        </m:sSubSup>
      </m:oMath>
      <w:r w:rsidR="00F4316D" w:rsidRPr="009D6462">
        <w:rPr>
          <w:rFonts w:ascii="Times New Roman" w:hAnsi="Times New Roman" w:cs="Times New Roman"/>
          <w:spacing w:val="-1"/>
          <w:sz w:val="28"/>
          <w:szCs w:val="28"/>
        </w:rPr>
        <w:t>-</w:t>
      </w:r>
      <w:r w:rsidR="00F4316D" w:rsidRPr="009D6462">
        <w:rPr>
          <w:rFonts w:ascii="Times New Roman" w:hAnsi="Times New Roman" w:cs="Times New Roman"/>
          <w:sz w:val="28"/>
          <w:szCs w:val="28"/>
        </w:rPr>
        <w:t xml:space="preserve"> затраты на проведение j-того лабораторного и функционального исследования в расчете на единицу объема оказания i-той муниципальной услуги.</w:t>
      </w:r>
    </w:p>
    <w:p w:rsidR="00F4316D" w:rsidRPr="009D6462" w:rsidRDefault="00F4316D" w:rsidP="00C4570A">
      <w:pPr>
        <w:numPr>
          <w:ilvl w:val="0"/>
          <w:numId w:val="32"/>
        </w:numPr>
        <w:shd w:val="clear" w:color="auto" w:fill="FFFFFF"/>
        <w:tabs>
          <w:tab w:val="left" w:pos="883"/>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9D6462">
        <w:rPr>
          <w:rFonts w:ascii="Times New Roman" w:hAnsi="Times New Roman" w:cs="Times New Roman"/>
          <w:sz w:val="28"/>
          <w:szCs w:val="28"/>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муниципальной услуги</w:t>
      </w:r>
      <w:r w:rsidR="00C96359">
        <w:rPr>
          <w:rFonts w:ascii="Times New Roman" w:hAnsi="Times New Roman" w:cs="Times New Roman"/>
          <w:sz w:val="28"/>
          <w:szCs w:val="28"/>
        </w:rPr>
        <w:t xml:space="preserve"> </w:t>
      </w:r>
      <w:r w:rsidRPr="009D6462">
        <w:rPr>
          <w:rFonts w:ascii="Times New Roman" w:hAnsi="Times New Roman" w:cs="Times New Roman"/>
          <w:sz w:val="28"/>
          <w:szCs w:val="28"/>
        </w:rPr>
        <w:t>по реализации дополнительных общеразвивающих программ определяются по формуле</w:t>
      </w:r>
    </w:p>
    <w:p w:rsidR="00F4316D" w:rsidRPr="009D6462" w:rsidRDefault="003A7B73"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4316D" w:rsidRPr="009D6462" w:rsidRDefault="003A7B73"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УЛ</m:t>
            </m:r>
          </m:sup>
        </m:sSubSup>
      </m:oMath>
      <w:r w:rsidR="00F4316D" w:rsidRPr="009D6462">
        <w:rPr>
          <w:rFonts w:ascii="Times New Roman" w:hAnsi="Times New Roman" w:cs="Times New Roman"/>
          <w:spacing w:val="-1"/>
          <w:sz w:val="28"/>
          <w:szCs w:val="28"/>
        </w:rPr>
        <w:t xml:space="preserve">- </w:t>
      </w:r>
      <w:r w:rsidR="00BA51D0">
        <w:rPr>
          <w:rFonts w:ascii="Times New Roman" w:hAnsi="Times New Roman" w:cs="Times New Roman"/>
          <w:sz w:val="28"/>
          <w:szCs w:val="28"/>
        </w:rPr>
        <w:t>з</w:t>
      </w:r>
      <w:r w:rsidR="00F4316D" w:rsidRPr="009D6462">
        <w:rPr>
          <w:rFonts w:ascii="Times New Roman" w:hAnsi="Times New Roman" w:cs="Times New Roman"/>
          <w:sz w:val="28"/>
          <w:szCs w:val="28"/>
        </w:rPr>
        <w:t>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муниципальной услуги;</w:t>
      </w:r>
    </w:p>
    <w:p w:rsidR="00F4316D" w:rsidRPr="009D6462" w:rsidRDefault="003A7B73" w:rsidP="00C4570A">
      <w:pPr>
        <w:shd w:val="clear" w:color="auto" w:fill="FFFFFF"/>
        <w:tabs>
          <w:tab w:val="left" w:pos="883"/>
        </w:tabs>
        <w:spacing w:after="0" w:line="240" w:lineRule="auto"/>
        <w:ind w:firstLine="709"/>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УЛ</m:t>
            </m:r>
          </m:sup>
        </m:sSubSup>
      </m:oMath>
      <w:r w:rsidR="00F4316D" w:rsidRPr="009D6462">
        <w:rPr>
          <w:rFonts w:ascii="Times New Roman" w:hAnsi="Times New Roman" w:cs="Times New Roman"/>
          <w:spacing w:val="-1"/>
          <w:sz w:val="28"/>
          <w:szCs w:val="28"/>
        </w:rPr>
        <w:t xml:space="preserve"> - </w:t>
      </w:r>
      <w:r w:rsidR="007216BC" w:rsidRPr="009D6462">
        <w:rPr>
          <w:rFonts w:ascii="Times New Roman" w:hAnsi="Times New Roman" w:cs="Times New Roman"/>
          <w:spacing w:val="-1"/>
          <w:sz w:val="28"/>
          <w:szCs w:val="28"/>
        </w:rPr>
        <w:t>к</w:t>
      </w:r>
      <w:r w:rsidR="007216BC" w:rsidRPr="009D6462">
        <w:rPr>
          <w:rFonts w:ascii="Times New Roman" w:hAnsi="Times New Roman" w:cs="Times New Roman"/>
          <w:sz w:val="28"/>
          <w:szCs w:val="28"/>
        </w:rPr>
        <w:t>ол</w:t>
      </w:r>
      <w:r w:rsidR="007216BC">
        <w:rPr>
          <w:rFonts w:ascii="Times New Roman" w:hAnsi="Times New Roman" w:cs="Times New Roman"/>
          <w:sz w:val="28"/>
          <w:szCs w:val="28"/>
        </w:rPr>
        <w:t>и</w:t>
      </w:r>
      <w:r w:rsidR="007216BC" w:rsidRPr="009D6462">
        <w:rPr>
          <w:rFonts w:ascii="Times New Roman" w:hAnsi="Times New Roman" w:cs="Times New Roman"/>
          <w:sz w:val="28"/>
          <w:szCs w:val="28"/>
        </w:rPr>
        <w:t>чество</w:t>
      </w:r>
      <w:r w:rsidR="00F4316D" w:rsidRPr="009D6462">
        <w:rPr>
          <w:rFonts w:ascii="Times New Roman" w:hAnsi="Times New Roman" w:cs="Times New Roman"/>
          <w:sz w:val="28"/>
          <w:szCs w:val="28"/>
        </w:rPr>
        <w:t xml:space="preserve"> j-того вида приобретаемой продукции (объема услуг, работ), необходимой для оказания единицы i-той муниципальной услуги;</w:t>
      </w:r>
    </w:p>
    <w:p w:rsidR="00F4316D" w:rsidRPr="009D6462" w:rsidRDefault="003A7B73" w:rsidP="00C4570A">
      <w:pPr>
        <w:shd w:val="clear" w:color="auto" w:fill="FFFFFF"/>
        <w:tabs>
          <w:tab w:val="left" w:pos="883"/>
        </w:tabs>
        <w:spacing w:after="0" w:line="240" w:lineRule="auto"/>
        <w:ind w:firstLine="709"/>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4316D" w:rsidRPr="009D6462">
        <w:rPr>
          <w:rFonts w:ascii="Times New Roman" w:hAnsi="Times New Roman" w:cs="Times New Roman"/>
          <w:i/>
          <w:spacing w:val="-1"/>
          <w:sz w:val="28"/>
          <w:szCs w:val="28"/>
        </w:rPr>
        <w:t xml:space="preserve">- </w:t>
      </w:r>
      <w:r w:rsidR="00F4316D" w:rsidRPr="009D6462">
        <w:rPr>
          <w:rFonts w:ascii="Times New Roman" w:hAnsi="Times New Roman" w:cs="Times New Roman"/>
          <w:sz w:val="28"/>
          <w:szCs w:val="28"/>
        </w:rPr>
        <w:t>стоимость единицы j-того вида приобретаемой продукции (объема услуг, работ).</w:t>
      </w:r>
    </w:p>
    <w:p w:rsidR="00F4316D" w:rsidRPr="00A56E7E" w:rsidRDefault="00F4316D" w:rsidP="00A56E7E">
      <w:pPr>
        <w:numPr>
          <w:ilvl w:val="0"/>
          <w:numId w:val="32"/>
        </w:numPr>
        <w:shd w:val="clear" w:color="auto" w:fill="FFFFFF"/>
        <w:tabs>
          <w:tab w:val="left" w:pos="883"/>
        </w:tabs>
        <w:autoSpaceDE w:val="0"/>
        <w:autoSpaceDN w:val="0"/>
        <w:adjustRightInd w:val="0"/>
        <w:spacing w:after="0" w:line="240" w:lineRule="auto"/>
        <w:ind w:left="0" w:firstLine="709"/>
        <w:jc w:val="both"/>
        <w:rPr>
          <w:rFonts w:ascii="Times New Roman" w:hAnsi="Times New Roman" w:cs="Times New Roman"/>
          <w:spacing w:val="-1"/>
          <w:sz w:val="28"/>
          <w:szCs w:val="28"/>
        </w:rPr>
      </w:pPr>
      <w:r w:rsidRPr="009D6462">
        <w:rPr>
          <w:rFonts w:ascii="Times New Roman" w:hAnsi="Times New Roman" w:cs="Times New Roman"/>
          <w:sz w:val="28"/>
          <w:szCs w:val="28"/>
        </w:rPr>
        <w:t xml:space="preserve">Состав и порядок расчета иных затрат, непосредственно связанных с </w:t>
      </w:r>
      <w:r w:rsidRPr="00A56E7E">
        <w:rPr>
          <w:rFonts w:ascii="Times New Roman" w:hAnsi="Times New Roman" w:cs="Times New Roman"/>
          <w:sz w:val="28"/>
          <w:szCs w:val="28"/>
        </w:rPr>
        <w:t>оказанием муниципальной услуги</w:t>
      </w:r>
      <w:r w:rsidR="009D6462" w:rsidRPr="00A56E7E">
        <w:rPr>
          <w:rFonts w:ascii="Times New Roman" w:hAnsi="Times New Roman" w:cs="Times New Roman"/>
          <w:sz w:val="28"/>
          <w:szCs w:val="28"/>
        </w:rPr>
        <w:t xml:space="preserve"> </w:t>
      </w:r>
      <w:r w:rsidRPr="00A56E7E">
        <w:rPr>
          <w:rFonts w:ascii="Times New Roman" w:hAnsi="Times New Roman" w:cs="Times New Roman"/>
          <w:sz w:val="28"/>
          <w:szCs w:val="28"/>
        </w:rPr>
        <w:t xml:space="preserve">по реализации дополнительных общеразвивающих программ, определяются органами местного самоуправления </w:t>
      </w:r>
      <w:r w:rsidR="009D6462" w:rsidRPr="00A56E7E">
        <w:rPr>
          <w:rFonts w:ascii="Times New Roman" w:hAnsi="Times New Roman" w:cs="Times New Roman"/>
          <w:sz w:val="28"/>
          <w:szCs w:val="28"/>
        </w:rPr>
        <w:t>Петровского городского округа Ставропольского края</w:t>
      </w:r>
      <w:r w:rsidRPr="00A56E7E">
        <w:rPr>
          <w:rFonts w:ascii="Times New Roman" w:hAnsi="Times New Roman" w:cs="Times New Roman"/>
          <w:sz w:val="28"/>
          <w:szCs w:val="28"/>
        </w:rPr>
        <w:t>.</w:t>
      </w:r>
    </w:p>
    <w:p w:rsidR="00F4316D" w:rsidRPr="00A56E7E" w:rsidRDefault="00F4316D" w:rsidP="00A56E7E">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A56E7E">
        <w:rPr>
          <w:rFonts w:ascii="Times New Roman" w:hAnsi="Times New Roman" w:cs="Times New Roman"/>
          <w:sz w:val="28"/>
          <w:szCs w:val="28"/>
        </w:rPr>
        <w:t>Затраты на коммунальные услуги в части имущества, необходимого для общехозяйственных нужд, которые определяются по формуле:</w:t>
      </w:r>
      <w:r w:rsidRPr="00A56E7E">
        <w:rPr>
          <w:rFonts w:ascii="Times New Roman" w:hAnsi="Times New Roman" w:cs="Times New Roman"/>
          <w:sz w:val="28"/>
          <w:szCs w:val="28"/>
        </w:rPr>
        <w:br/>
      </w: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e>
          </m:nary>
        </m:oMath>
      </m:oMathPara>
    </w:p>
    <w:p w:rsidR="00F4316D" w:rsidRPr="00A56E7E" w:rsidRDefault="003A7B73" w:rsidP="00A56E7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N</m:t>
            </m:r>
          </m:e>
          <m:sub>
            <m:r>
              <w:rPr>
                <w:rFonts w:ascii="Cambria Math" w:hAnsi="Cambria Math" w:cs="Times New Roman"/>
                <w:spacing w:val="-1"/>
                <w:sz w:val="28"/>
                <w:szCs w:val="28"/>
                <w:lang w:val="en-US"/>
              </w:rPr>
              <m:t>i</m:t>
            </m:r>
          </m:sub>
          <m:sup>
            <m:r>
              <w:rPr>
                <w:rFonts w:ascii="Cambria Math" w:hAnsi="Cambria Math" w:cs="Times New Roman"/>
                <w:spacing w:val="-1"/>
                <w:sz w:val="28"/>
                <w:szCs w:val="28"/>
              </w:rPr>
              <m:t>КУ2</m:t>
            </m:r>
          </m:sup>
        </m:sSubSup>
      </m:oMath>
      <w:r w:rsidR="00F4316D" w:rsidRPr="00A56E7E">
        <w:rPr>
          <w:rFonts w:ascii="Times New Roman" w:hAnsi="Times New Roman" w:cs="Times New Roman"/>
          <w:spacing w:val="-1"/>
          <w:sz w:val="28"/>
          <w:szCs w:val="28"/>
        </w:rPr>
        <w:t xml:space="preserve"> - </w:t>
      </w:r>
      <w:r w:rsidR="00BA51D0">
        <w:rPr>
          <w:rFonts w:ascii="Times New Roman" w:hAnsi="Times New Roman" w:cs="Times New Roman"/>
          <w:sz w:val="28"/>
          <w:szCs w:val="28"/>
        </w:rPr>
        <w:t>з</w:t>
      </w:r>
      <w:r w:rsidR="00F4316D" w:rsidRPr="00A56E7E">
        <w:rPr>
          <w:rFonts w:ascii="Times New Roman" w:hAnsi="Times New Roman" w:cs="Times New Roman"/>
          <w:sz w:val="28"/>
          <w:szCs w:val="28"/>
        </w:rPr>
        <w:t>атраты на коммунальные услуги в части имущества, необходимого для общехозяйственных нужд;</w:t>
      </w:r>
    </w:p>
    <w:p w:rsidR="00F4316D" w:rsidRPr="00A56E7E" w:rsidRDefault="003A7B73" w:rsidP="00A56E7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V</m:t>
            </m:r>
          </m:e>
          <m:sub>
            <m:r>
              <w:rPr>
                <w:rFonts w:ascii="Cambria Math" w:hAnsi="Cambria Math" w:cs="Times New Roman"/>
                <w:spacing w:val="-1"/>
                <w:sz w:val="28"/>
                <w:szCs w:val="28"/>
              </w:rPr>
              <m:t>ij</m:t>
            </m:r>
          </m:sub>
          <m:sup>
            <m:r>
              <w:rPr>
                <w:rFonts w:ascii="Cambria Math" w:hAnsi="Cambria Math" w:cs="Times New Roman"/>
                <w:spacing w:val="-1"/>
                <w:sz w:val="28"/>
                <w:szCs w:val="28"/>
              </w:rPr>
              <m:t>КУ2</m:t>
            </m:r>
          </m:sup>
        </m:sSubSup>
      </m:oMath>
      <w:r w:rsidR="00F4316D" w:rsidRPr="00A56E7E">
        <w:rPr>
          <w:rFonts w:ascii="Times New Roman" w:hAnsi="Times New Roman" w:cs="Times New Roman"/>
          <w:spacing w:val="-1"/>
          <w:sz w:val="28"/>
          <w:szCs w:val="28"/>
        </w:rPr>
        <w:t xml:space="preserve"> - </w:t>
      </w:r>
      <w:r w:rsidR="00F4316D" w:rsidRPr="00A56E7E">
        <w:rPr>
          <w:rFonts w:ascii="Times New Roman" w:hAnsi="Times New Roman" w:cs="Times New Roman"/>
          <w:sz w:val="28"/>
          <w:szCs w:val="28"/>
        </w:rPr>
        <w:t>объем потребления j-того вида коммунальных услуг в части имущества, необходимого для общехозяйственных нужд, в расчете на единицу оказания i-той муниципальной услуги;</w:t>
      </w:r>
    </w:p>
    <w:p w:rsidR="00F4316D" w:rsidRPr="00A56E7E" w:rsidRDefault="003A7B73" w:rsidP="00A56E7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rPr>
              <m:t>t</m:t>
            </m:r>
          </m:e>
          <m:sub>
            <m:r>
              <w:rPr>
                <w:rFonts w:ascii="Cambria Math" w:hAnsi="Cambria Math" w:cs="Times New Roman"/>
                <w:spacing w:val="-1"/>
                <w:sz w:val="28"/>
                <w:szCs w:val="28"/>
              </w:rPr>
              <m:t>j</m:t>
            </m:r>
          </m:sub>
        </m:sSub>
      </m:oMath>
      <w:r w:rsidR="00F4316D" w:rsidRPr="00A56E7E">
        <w:rPr>
          <w:rFonts w:ascii="Times New Roman" w:hAnsi="Times New Roman" w:cs="Times New Roman"/>
          <w:spacing w:val="-1"/>
          <w:sz w:val="28"/>
          <w:szCs w:val="28"/>
        </w:rPr>
        <w:t xml:space="preserve"> -  </w:t>
      </w:r>
      <w:r w:rsidR="00F4316D" w:rsidRPr="00A56E7E">
        <w:rPr>
          <w:rFonts w:ascii="Times New Roman" w:hAnsi="Times New Roman" w:cs="Times New Roman"/>
          <w:sz w:val="28"/>
          <w:szCs w:val="28"/>
        </w:rPr>
        <w:t>тариф на оплату j-того вида коммунальных услуг.</w:t>
      </w:r>
    </w:p>
    <w:p w:rsidR="00F4316D" w:rsidRPr="00A56E7E" w:rsidRDefault="00F4316D" w:rsidP="00023E9E">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A56E7E">
        <w:rPr>
          <w:rFonts w:ascii="Times New Roman" w:hAnsi="Times New Roman" w:cs="Times New Roman"/>
          <w:sz w:val="28"/>
          <w:szCs w:val="28"/>
        </w:rPr>
        <w:t xml:space="preserve">Состав и порядок расчета затрат на содержание объектов недвижимого имущества, необходимого для общехозяйственных нужд, определяются органами местного самоуправления </w:t>
      </w:r>
      <w:r w:rsidR="009D6462" w:rsidRPr="00A56E7E">
        <w:rPr>
          <w:rFonts w:ascii="Times New Roman" w:hAnsi="Times New Roman" w:cs="Times New Roman"/>
          <w:sz w:val="28"/>
          <w:szCs w:val="28"/>
        </w:rPr>
        <w:t>Петровского городского округа Ставропольского края</w:t>
      </w:r>
      <w:r w:rsidRPr="00A56E7E">
        <w:rPr>
          <w:rFonts w:ascii="Times New Roman" w:hAnsi="Times New Roman" w:cs="Times New Roman"/>
          <w:sz w:val="28"/>
          <w:szCs w:val="28"/>
        </w:rPr>
        <w:t xml:space="preserve">. Затраты на содержание объектов недвижимого </w:t>
      </w:r>
      <w:r w:rsidRPr="00A56E7E">
        <w:rPr>
          <w:rFonts w:ascii="Times New Roman" w:hAnsi="Times New Roman" w:cs="Times New Roman"/>
          <w:sz w:val="28"/>
          <w:szCs w:val="28"/>
        </w:rPr>
        <w:lastRenderedPageBreak/>
        <w:t>имущества, необходимого для общехозяйственных нужд, определяются по формуле</w:t>
      </w:r>
    </w:p>
    <w:p w:rsidR="00F4316D" w:rsidRPr="00A56E7E" w:rsidRDefault="003A7B73" w:rsidP="00023E9E">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rPr>
                <m:t>N</m:t>
              </m:r>
            </m:e>
            <m:sub>
              <m:r>
                <w:rPr>
                  <w:rFonts w:ascii="Cambria Math" w:hAnsi="Cambria Math"/>
                  <w:sz w:val="28"/>
                  <w:szCs w:val="28"/>
                </w:rPr>
                <m:t>i</m:t>
              </m:r>
            </m:sub>
            <m:sup>
              <m:r>
                <w:rPr>
                  <w:rFonts w:ascii="Cambria Math" w:hAnsi="Cambria Math"/>
                  <w:sz w:val="28"/>
                  <w:szCs w:val="28"/>
                </w:rPr>
                <m:t>СНИ2</m:t>
              </m:r>
            </m:sup>
          </m:sSubSup>
          <m:r>
            <w:rPr>
              <w:rFonts w:ascii="Cambria Math" w:hAnsi="Cambria Math"/>
              <w:sz w:val="28"/>
              <w:szCs w:val="28"/>
            </w:rPr>
            <m:t>=</m:t>
          </m:r>
          <m:nary>
            <m:naryPr>
              <m:chr m:val="∑"/>
              <m:limLoc m:val="undOvr"/>
              <m:subHide m:val="1"/>
              <m:supHide m:val="1"/>
              <m:ctrlPr>
                <w:rPr>
                  <w:rFonts w:ascii="Cambria Math" w:hAnsi="Cambria Math"/>
                  <w:i/>
                  <w:sz w:val="28"/>
                  <w:szCs w:val="28"/>
                </w:rPr>
              </m:ctrlPr>
            </m:naryPr>
            <m:sub/>
            <m:sup/>
            <m:e>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ij</m:t>
                  </m:r>
                </m:sub>
                <m:sup>
                  <m:r>
                    <w:rPr>
                      <w:rFonts w:ascii="Cambria Math" w:hAnsi="Cambria Math"/>
                      <w:sz w:val="28"/>
                      <w:szCs w:val="28"/>
                    </w:rPr>
                    <m:t>СНИ2</m:t>
                  </m:r>
                </m:sup>
              </m:sSubSup>
            </m:e>
          </m:nary>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p</m:t>
              </m:r>
            </m:e>
            <m:sub>
              <m:r>
                <w:rPr>
                  <w:rFonts w:ascii="Cambria Math" w:hAnsi="Cambria Math"/>
                  <w:sz w:val="28"/>
                  <w:szCs w:val="28"/>
                </w:rPr>
                <m:t>j</m:t>
              </m:r>
            </m:sub>
          </m:sSub>
        </m:oMath>
      </m:oMathPara>
    </w:p>
    <w:p w:rsidR="00F4316D" w:rsidRPr="00023E9E" w:rsidRDefault="003A7B73" w:rsidP="00023E9E">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N</m:t>
            </m:r>
          </m:e>
          <m:sub>
            <m:r>
              <w:rPr>
                <w:rFonts w:ascii="Cambria Math" w:hAnsi="Cambria Math" w:cs="Times New Roman"/>
                <w:sz w:val="28"/>
                <w:szCs w:val="28"/>
              </w:rPr>
              <m:t>i</m:t>
            </m:r>
          </m:sub>
          <m:sup>
            <m:r>
              <w:rPr>
                <w:rFonts w:ascii="Cambria Math" w:hAnsi="Cambria Math" w:cs="Times New Roman"/>
                <w:sz w:val="28"/>
                <w:szCs w:val="28"/>
              </w:rPr>
              <m:t>СНИ2</m:t>
            </m:r>
          </m:sup>
        </m:sSubSup>
      </m:oMath>
      <w:r w:rsidR="00BA51D0">
        <w:rPr>
          <w:rFonts w:ascii="Times New Roman" w:hAnsi="Times New Roman" w:cs="Times New Roman"/>
          <w:sz w:val="28"/>
          <w:szCs w:val="28"/>
        </w:rPr>
        <w:t xml:space="preserve"> - з</w:t>
      </w:r>
      <w:r w:rsidR="00F4316D" w:rsidRPr="00A56E7E">
        <w:rPr>
          <w:rFonts w:ascii="Times New Roman" w:hAnsi="Times New Roman" w:cs="Times New Roman"/>
          <w:sz w:val="28"/>
          <w:szCs w:val="28"/>
        </w:rPr>
        <w:t xml:space="preserve">атраты на </w:t>
      </w:r>
      <w:r w:rsidR="00F4316D" w:rsidRPr="00023E9E">
        <w:rPr>
          <w:rFonts w:ascii="Times New Roman" w:hAnsi="Times New Roman" w:cs="Times New Roman"/>
          <w:sz w:val="28"/>
          <w:szCs w:val="28"/>
        </w:rPr>
        <w:t>содержание объектов недвижимого имущества, необходимого для общехозяйственных нужд;</w:t>
      </w:r>
    </w:p>
    <w:p w:rsidR="00F4316D" w:rsidRPr="00336254" w:rsidRDefault="003A7B73" w:rsidP="00023E9E">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ij</m:t>
            </m:r>
          </m:sub>
          <m:sup>
            <m:r>
              <w:rPr>
                <w:rFonts w:ascii="Cambria Math" w:hAnsi="Cambria Math" w:cs="Times New Roman"/>
                <w:sz w:val="28"/>
                <w:szCs w:val="28"/>
              </w:rPr>
              <m:t>СНИ2</m:t>
            </m:r>
          </m:sup>
        </m:sSubSup>
      </m:oMath>
      <w:r w:rsidR="00F4316D" w:rsidRPr="00023E9E">
        <w:rPr>
          <w:rFonts w:ascii="Times New Roman" w:hAnsi="Times New Roman" w:cs="Times New Roman"/>
          <w:sz w:val="28"/>
          <w:szCs w:val="28"/>
        </w:rPr>
        <w:t xml:space="preserve"> -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муниципальной услуги</w:t>
      </w:r>
      <w:r w:rsidR="00F4316D" w:rsidRPr="00336254">
        <w:rPr>
          <w:rFonts w:ascii="Times New Roman" w:hAnsi="Times New Roman" w:cs="Times New Roman"/>
          <w:sz w:val="28"/>
          <w:szCs w:val="28"/>
        </w:rPr>
        <w:t>;</w:t>
      </w:r>
    </w:p>
    <w:p w:rsidR="00F4316D" w:rsidRPr="00336254" w:rsidRDefault="003A7B73" w:rsidP="00023E9E">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j</m:t>
            </m:r>
          </m:sub>
        </m:sSub>
      </m:oMath>
      <w:r w:rsidR="00F4316D" w:rsidRPr="00336254">
        <w:rPr>
          <w:rFonts w:ascii="Times New Roman" w:hAnsi="Times New Roman" w:cs="Times New Roman"/>
          <w:sz w:val="28"/>
          <w:szCs w:val="28"/>
        </w:rPr>
        <w:t xml:space="preserve"> -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F4316D" w:rsidRPr="00336254" w:rsidRDefault="00F4316D" w:rsidP="00023E9E">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336254">
        <w:rPr>
          <w:rFonts w:ascii="Times New Roman" w:hAnsi="Times New Roman" w:cs="Times New Roman"/>
          <w:sz w:val="28"/>
          <w:szCs w:val="28"/>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p>
    <w:p w:rsidR="00F4316D" w:rsidRPr="00336254" w:rsidRDefault="003A7B73" w:rsidP="00023E9E">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r>
            <w:rPr>
              <w:rFonts w:ascii="Cambria Math" w:hAnsi="Cambria Math" w:cs="Times New Roman"/>
              <w:spacing w:val="-1"/>
              <w:sz w:val="28"/>
              <w:szCs w:val="28"/>
            </w:rPr>
            <m:t>*</m:t>
          </m:r>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m:oMathPara>
    </w:p>
    <w:p w:rsidR="00F4316D" w:rsidRPr="00336254" w:rsidRDefault="003A7B73" w:rsidP="00023E9E">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СОЦДИ2</m:t>
            </m:r>
          </m:sup>
        </m:sSubSup>
      </m:oMath>
      <w:r w:rsidR="00F4316D" w:rsidRPr="00336254">
        <w:rPr>
          <w:rFonts w:ascii="Times New Roman" w:hAnsi="Times New Roman" w:cs="Times New Roman"/>
          <w:i/>
          <w:spacing w:val="-1"/>
          <w:sz w:val="28"/>
          <w:szCs w:val="28"/>
        </w:rPr>
        <w:t xml:space="preserve"> - </w:t>
      </w:r>
      <w:r w:rsidR="00BA51D0">
        <w:rPr>
          <w:rFonts w:ascii="Times New Roman" w:hAnsi="Times New Roman" w:cs="Times New Roman"/>
          <w:sz w:val="28"/>
          <w:szCs w:val="28"/>
        </w:rPr>
        <w:t>з</w:t>
      </w:r>
      <w:r w:rsidR="00F4316D" w:rsidRPr="00336254">
        <w:rPr>
          <w:rFonts w:ascii="Times New Roman" w:hAnsi="Times New Roman" w:cs="Times New Roman"/>
          <w:sz w:val="28"/>
          <w:szCs w:val="28"/>
        </w:rPr>
        <w:t>атраты на содержание особо ценного движимого имущества, необходимого для общехозяйственных нужд;</w:t>
      </w:r>
    </w:p>
    <w:p w:rsidR="00F4316D" w:rsidRPr="00336254" w:rsidRDefault="003A7B73" w:rsidP="00023E9E">
      <w:pPr>
        <w:pStyle w:val="a5"/>
        <w:shd w:val="clear" w:color="auto" w:fill="FFFFFF"/>
        <w:tabs>
          <w:tab w:val="left" w:pos="883"/>
        </w:tabs>
        <w:spacing w:after="0" w:line="240" w:lineRule="auto"/>
        <w:ind w:left="0" w:firstLine="709"/>
        <w:jc w:val="both"/>
        <w:rPr>
          <w:rFonts w:ascii="Times New Roman" w:hAnsi="Times New Roman" w:cs="Times New Roman"/>
          <w:i/>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p</m:t>
            </m:r>
          </m:e>
          <m:sub>
            <m:r>
              <w:rPr>
                <w:rFonts w:ascii="Cambria Math" w:hAnsi="Cambria Math" w:cs="Times New Roman"/>
                <w:spacing w:val="-1"/>
                <w:sz w:val="28"/>
                <w:szCs w:val="28"/>
              </w:rPr>
              <m:t>i</m:t>
            </m:r>
          </m:sub>
          <m:sup>
            <m:r>
              <w:rPr>
                <w:rFonts w:ascii="Cambria Math" w:hAnsi="Cambria Math" w:cs="Times New Roman"/>
                <w:spacing w:val="-1"/>
                <w:sz w:val="28"/>
                <w:szCs w:val="28"/>
              </w:rPr>
              <m:t>ОЦДИ2</m:t>
            </m:r>
          </m:sup>
        </m:sSubSup>
      </m:oMath>
      <w:r w:rsidR="00F4316D" w:rsidRPr="00336254">
        <w:rPr>
          <w:rFonts w:ascii="Times New Roman" w:hAnsi="Times New Roman" w:cs="Times New Roman"/>
          <w:i/>
          <w:spacing w:val="-1"/>
          <w:sz w:val="28"/>
          <w:szCs w:val="28"/>
        </w:rPr>
        <w:t xml:space="preserve">- </w:t>
      </w:r>
      <w:r w:rsidR="00F4316D" w:rsidRPr="00336254">
        <w:rPr>
          <w:rFonts w:ascii="Times New Roman" w:hAnsi="Times New Roman" w:cs="Times New Roman"/>
          <w:sz w:val="28"/>
          <w:szCs w:val="28"/>
        </w:rPr>
        <w:t>стоимость особо ценного движимого имущества, включенного в типовые перечни особо ценного движимого имущества, необходимого для общехозяйственных нужд, в расчете на единицу оказания i-той муниципальной услуги;</w:t>
      </w:r>
    </w:p>
    <w:p w:rsidR="00F4316D" w:rsidRPr="00336254" w:rsidRDefault="003A7B73" w:rsidP="00023E9E">
      <w:pPr>
        <w:pStyle w:val="a5"/>
        <w:shd w:val="clear" w:color="auto" w:fill="FFFFFF"/>
        <w:tabs>
          <w:tab w:val="left" w:pos="883"/>
        </w:tabs>
        <w:spacing w:after="0" w:line="240" w:lineRule="auto"/>
        <w:ind w:left="0" w:firstLine="709"/>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d</m:t>
            </m:r>
          </m:e>
          <m:sub>
            <m:r>
              <w:rPr>
                <w:rFonts w:ascii="Cambria Math" w:hAnsi="Cambria Math" w:cs="Times New Roman"/>
                <w:spacing w:val="-1"/>
                <w:sz w:val="28"/>
                <w:szCs w:val="28"/>
              </w:rPr>
              <m:t>i</m:t>
            </m:r>
          </m:sub>
          <m:sup>
            <m:r>
              <w:rPr>
                <w:rFonts w:ascii="Cambria Math" w:hAnsi="Cambria Math" w:cs="Times New Roman"/>
                <w:spacing w:val="-1"/>
                <w:sz w:val="28"/>
                <w:szCs w:val="28"/>
              </w:rPr>
              <m:t>содержание 2</m:t>
            </m:r>
          </m:sup>
        </m:sSubSup>
      </m:oMath>
      <w:r w:rsidR="00F4316D" w:rsidRPr="00336254">
        <w:rPr>
          <w:rFonts w:ascii="Times New Roman" w:hAnsi="Times New Roman" w:cs="Times New Roman"/>
          <w:i/>
          <w:spacing w:val="-1"/>
          <w:sz w:val="28"/>
          <w:szCs w:val="28"/>
        </w:rPr>
        <w:t xml:space="preserve"> - </w:t>
      </w:r>
      <w:r w:rsidR="00F4316D" w:rsidRPr="00336254">
        <w:rPr>
          <w:rFonts w:ascii="Times New Roman" w:hAnsi="Times New Roman" w:cs="Times New Roman"/>
          <w:sz w:val="28"/>
          <w:szCs w:val="28"/>
        </w:rPr>
        <w:t>процент от стоимости особо ценного движимого имущества, необходимого для общехозяйственных нужд, который учитывается в целях обеспечения его содержания и определяется на основании усреднения фактических затрат муниципальных учреждений, направляемых ими на соответствующие цели.</w:t>
      </w:r>
    </w:p>
    <w:p w:rsidR="00F4316D" w:rsidRPr="00336254" w:rsidRDefault="00F4316D" w:rsidP="00023E9E">
      <w:pPr>
        <w:pStyle w:val="formattext"/>
        <w:numPr>
          <w:ilvl w:val="0"/>
          <w:numId w:val="32"/>
        </w:numPr>
        <w:shd w:val="clear" w:color="auto" w:fill="FFFFFF"/>
        <w:spacing w:before="0" w:beforeAutospacing="0" w:after="0" w:afterAutospacing="0"/>
        <w:ind w:left="0" w:firstLine="709"/>
        <w:jc w:val="both"/>
        <w:textAlignment w:val="baseline"/>
        <w:rPr>
          <w:sz w:val="28"/>
          <w:szCs w:val="28"/>
        </w:rPr>
      </w:pPr>
      <w:r w:rsidRPr="00336254">
        <w:rPr>
          <w:sz w:val="28"/>
          <w:szCs w:val="28"/>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 по формуле</w:t>
      </w:r>
    </w:p>
    <w:p w:rsidR="00F4316D" w:rsidRPr="00336254" w:rsidRDefault="003A7B73" w:rsidP="00336254">
      <w:pPr>
        <w:pStyle w:val="formattext"/>
        <w:shd w:val="clear" w:color="auto" w:fill="FFFFFF"/>
        <w:spacing w:before="0" w:beforeAutospacing="0" w:after="0" w:afterAutospacing="0"/>
        <w:ind w:firstLine="709"/>
        <w:jc w:val="both"/>
        <w:textAlignment w:val="baseline"/>
        <w:rPr>
          <w:sz w:val="28"/>
          <w:szCs w:val="28"/>
        </w:rPr>
      </w:pPr>
      <m:oMathPara>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r>
            <w:rPr>
              <w:rFonts w:ascii="Cambria Math" w:hAnsi="Cambria Math"/>
              <w:sz w:val="28"/>
              <w:szCs w:val="28"/>
            </w:rPr>
            <m:t>=</m:t>
          </m:r>
          <m:nary>
            <m:naryPr>
              <m:chr m:val="∑"/>
              <m:limLoc m:val="subSup"/>
              <m:supHide m:val="1"/>
              <m:ctrlPr>
                <w:rPr>
                  <w:rFonts w:ascii="Cambria Math" w:hAnsi="Cambria Math"/>
                  <w:i/>
                  <w:sz w:val="28"/>
                  <w:szCs w:val="28"/>
                </w:rPr>
              </m:ctrlPr>
            </m:naryPr>
            <m:sub>
              <m:r>
                <w:rPr>
                  <w:rFonts w:ascii="Cambria Math" w:hAnsi="Cambria Math"/>
                  <w:sz w:val="28"/>
                  <w:szCs w:val="28"/>
                </w:rPr>
                <m:t>к</m:t>
              </m:r>
            </m:sub>
            <m:sup/>
            <m:e>
              <m:f>
                <m:fPr>
                  <m:ctrlPr>
                    <w:rPr>
                      <w:rFonts w:ascii="Cambria Math" w:hAnsi="Cambria Math"/>
                      <w:i/>
                      <w:sz w:val="28"/>
                      <w:szCs w:val="28"/>
                    </w:rPr>
                  </m:ctrlPr>
                </m:fPr>
                <m:num>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num>
                <m:den>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den>
              </m:f>
            </m:e>
          </m:nary>
        </m:oMath>
      </m:oMathPara>
    </w:p>
    <w:p w:rsidR="00F4316D" w:rsidRPr="00336254" w:rsidRDefault="003A7B73"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lang w:val="en-US"/>
              </w:rPr>
              <m:t>i</m:t>
            </m:r>
            <m:r>
              <w:rPr>
                <w:rFonts w:ascii="Cambria Math" w:hAnsi="Cambria Math"/>
                <w:sz w:val="28"/>
                <w:szCs w:val="28"/>
              </w:rPr>
              <m:t xml:space="preserve"> баз</m:t>
            </m:r>
          </m:sub>
          <m:sup>
            <m:r>
              <w:rPr>
                <w:rFonts w:ascii="Cambria Math" w:hAnsi="Cambria Math"/>
                <w:sz w:val="28"/>
                <w:szCs w:val="28"/>
              </w:rPr>
              <m:t>ФР2</m:t>
            </m:r>
          </m:sup>
        </m:sSubSup>
      </m:oMath>
      <w:r w:rsidR="00BA51D0">
        <w:rPr>
          <w:sz w:val="28"/>
          <w:szCs w:val="28"/>
        </w:rPr>
        <w:t xml:space="preserve"> - з</w:t>
      </w:r>
      <w:r w:rsidR="00F4316D" w:rsidRPr="00336254">
        <w:rPr>
          <w:sz w:val="28"/>
          <w:szCs w:val="28"/>
        </w:rPr>
        <w:t>атраты на формирование резерва на полное восстановление состава объектов особо ценного движимого имущества необходимого для общехозяйственных нужд;</w:t>
      </w:r>
    </w:p>
    <w:p w:rsidR="00F4316D" w:rsidRPr="00336254" w:rsidRDefault="003A7B73"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lang w:val="en-US"/>
              </w:rPr>
              <m:t>n</m:t>
            </m:r>
          </m:e>
          <m:sub>
            <m:r>
              <w:rPr>
                <w:rFonts w:ascii="Cambria Math" w:hAnsi="Cambria Math"/>
                <w:sz w:val="28"/>
                <w:szCs w:val="28"/>
              </w:rPr>
              <m:t>ik</m:t>
            </m:r>
          </m:sub>
          <m:sup>
            <m:r>
              <w:rPr>
                <w:rFonts w:ascii="Cambria Math" w:hAnsi="Cambria Math"/>
                <w:sz w:val="28"/>
                <w:szCs w:val="28"/>
              </w:rPr>
              <m:t>ФР2</m:t>
            </m:r>
          </m:sup>
        </m:sSubSup>
      </m:oMath>
      <w:r w:rsidR="00F4316D" w:rsidRPr="00336254">
        <w:rPr>
          <w:sz w:val="28"/>
          <w:szCs w:val="28"/>
        </w:rPr>
        <w:t>- количество k-ого объекта особо ценного движимого имущества, включенного в типовой перечень, в расчете на единицу оказания i-той муниципальной услуги;</w:t>
      </w:r>
    </w:p>
    <w:p w:rsidR="00F4316D" w:rsidRPr="00336254" w:rsidRDefault="003A7B73"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k</m:t>
            </m:r>
          </m:sub>
          <m:sup>
            <m:r>
              <w:rPr>
                <w:rFonts w:ascii="Cambria Math" w:hAnsi="Cambria Math"/>
                <w:sz w:val="28"/>
                <w:szCs w:val="28"/>
              </w:rPr>
              <m:t>ФР2</m:t>
            </m:r>
          </m:sup>
        </m:sSubSup>
      </m:oMath>
      <w:r w:rsidR="00F4316D" w:rsidRPr="00336254">
        <w:rPr>
          <w:sz w:val="28"/>
          <w:szCs w:val="28"/>
        </w:rPr>
        <w:t xml:space="preserve"> - стоимость единицы k-ого объекта особо ценного движимого имущества, необходимого для общехозяйственных нужд;</w:t>
      </w:r>
    </w:p>
    <w:p w:rsidR="00F4316D" w:rsidRPr="00BA51D0" w:rsidRDefault="003A7B73" w:rsidP="00336254">
      <w:pPr>
        <w:pStyle w:val="formattext"/>
        <w:shd w:val="clear" w:color="auto" w:fill="FFFFFF"/>
        <w:spacing w:before="0" w:beforeAutospacing="0" w:after="0" w:afterAutospacing="0"/>
        <w:ind w:firstLine="709"/>
        <w:jc w:val="both"/>
        <w:textAlignment w:val="baseline"/>
        <w:rPr>
          <w:sz w:val="28"/>
          <w:szCs w:val="28"/>
        </w:rPr>
      </w:pPr>
      <m:oMath>
        <m:sSubSup>
          <m:sSubSupPr>
            <m:ctrlPr>
              <w:rPr>
                <w:rFonts w:ascii="Cambria Math" w:hAnsi="Cambria Math"/>
                <w:i/>
                <w:sz w:val="28"/>
                <w:szCs w:val="28"/>
              </w:rPr>
            </m:ctrlPr>
          </m:sSubSupPr>
          <m:e>
            <m:r>
              <w:rPr>
                <w:rFonts w:ascii="Cambria Math" w:hAnsi="Cambria Math"/>
                <w:sz w:val="28"/>
                <w:szCs w:val="28"/>
              </w:rPr>
              <m:t>Т</m:t>
            </m:r>
          </m:e>
          <m:sub>
            <m:r>
              <w:rPr>
                <w:rFonts w:ascii="Cambria Math" w:hAnsi="Cambria Math"/>
                <w:sz w:val="28"/>
                <w:szCs w:val="28"/>
              </w:rPr>
              <m:t>к</m:t>
            </m:r>
          </m:sub>
          <m:sup>
            <m:r>
              <w:rPr>
                <w:rFonts w:ascii="Cambria Math" w:hAnsi="Cambria Math"/>
                <w:sz w:val="28"/>
                <w:szCs w:val="28"/>
              </w:rPr>
              <m:t>ФР2</m:t>
            </m:r>
          </m:sup>
        </m:sSubSup>
      </m:oMath>
      <w:r w:rsidR="00F4316D" w:rsidRPr="00336254">
        <w:rPr>
          <w:sz w:val="28"/>
          <w:szCs w:val="28"/>
        </w:rPr>
        <w:t xml:space="preserve"> - срок полезного использования k-ого объекта особо ценного движимого </w:t>
      </w:r>
      <w:r w:rsidR="00F4316D" w:rsidRPr="00BA51D0">
        <w:rPr>
          <w:sz w:val="28"/>
          <w:szCs w:val="28"/>
        </w:rPr>
        <w:t>имущества, необходимого для общехозяйственных нужд.</w:t>
      </w:r>
    </w:p>
    <w:p w:rsidR="00F4316D" w:rsidRPr="00E06A89" w:rsidRDefault="00F4316D" w:rsidP="00E06A89">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BA51D0">
        <w:rPr>
          <w:rFonts w:ascii="Times New Roman" w:hAnsi="Times New Roman" w:cs="Times New Roman"/>
          <w:sz w:val="28"/>
          <w:szCs w:val="28"/>
        </w:rPr>
        <w:t xml:space="preserve">Состав и порядок расчета затрат на приобретение услуг связи определяются </w:t>
      </w:r>
      <w:r w:rsidR="00E06A89" w:rsidRPr="00BA51D0">
        <w:rPr>
          <w:rFonts w:ascii="Times New Roman" w:hAnsi="Times New Roman" w:cs="Times New Roman"/>
          <w:sz w:val="28"/>
          <w:szCs w:val="28"/>
        </w:rPr>
        <w:t>уполномоченным органом</w:t>
      </w:r>
      <w:r w:rsidRPr="00BA51D0">
        <w:rPr>
          <w:rFonts w:ascii="Times New Roman" w:hAnsi="Times New Roman" w:cs="Times New Roman"/>
          <w:sz w:val="28"/>
          <w:szCs w:val="28"/>
        </w:rPr>
        <w:t xml:space="preserve">. Затраты на приобретение услуг связи по решению </w:t>
      </w:r>
      <w:r w:rsidR="00E06A89" w:rsidRPr="00BA51D0">
        <w:rPr>
          <w:rFonts w:ascii="Times New Roman" w:hAnsi="Times New Roman" w:cs="Times New Roman"/>
          <w:sz w:val="28"/>
          <w:szCs w:val="28"/>
        </w:rPr>
        <w:t xml:space="preserve">уполномоченного органа </w:t>
      </w:r>
      <w:r w:rsidRPr="00BA51D0">
        <w:rPr>
          <w:rFonts w:ascii="Times New Roman" w:hAnsi="Times New Roman" w:cs="Times New Roman"/>
          <w:sz w:val="28"/>
          <w:szCs w:val="28"/>
        </w:rPr>
        <w:t>могут включать в себя: затраты на местную, междугороднюю</w:t>
      </w:r>
      <w:r w:rsidRPr="00E06A89">
        <w:rPr>
          <w:rFonts w:ascii="Times New Roman" w:hAnsi="Times New Roman" w:cs="Times New Roman"/>
          <w:sz w:val="28"/>
          <w:szCs w:val="28"/>
        </w:rPr>
        <w:t xml:space="preserve"> и международную телефонную связь в расчете на единицу оказания муниципальной услуги; затраты на интернет в расчете на единицу оказания муниципальной услуги; затраты на услуги хостинга в расчете на единицу оказания муниципальной услуги; затраты на иные услуги связи в расчете на единицу оказания муниципальной услуги по решению уполномоченного органа.</w:t>
      </w:r>
    </w:p>
    <w:p w:rsidR="00F4316D" w:rsidRPr="00E06A89" w:rsidRDefault="00F4316D"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E06A89">
        <w:rPr>
          <w:rFonts w:ascii="Times New Roman" w:hAnsi="Times New Roman" w:cs="Times New Roman"/>
          <w:sz w:val="28"/>
          <w:szCs w:val="28"/>
        </w:rPr>
        <w:t>Затраты на приобретение услуг связи определяются по формуле</w:t>
      </w:r>
    </w:p>
    <w:p w:rsidR="00F4316D" w:rsidRPr="00E06A89" w:rsidRDefault="003A7B73"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4316D" w:rsidRPr="00E06A89" w:rsidRDefault="003A7B73"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УС</m:t>
            </m:r>
          </m:sup>
        </m:sSubSup>
      </m:oMath>
      <w:r w:rsidR="00F4316D" w:rsidRPr="00E06A89">
        <w:rPr>
          <w:rFonts w:ascii="Times New Roman" w:hAnsi="Times New Roman" w:cs="Times New Roman"/>
          <w:spacing w:val="-1"/>
          <w:sz w:val="28"/>
          <w:szCs w:val="28"/>
        </w:rPr>
        <w:t xml:space="preserve">- </w:t>
      </w:r>
      <w:r w:rsidR="008D23E3">
        <w:rPr>
          <w:rFonts w:ascii="Times New Roman" w:hAnsi="Times New Roman" w:cs="Times New Roman"/>
          <w:sz w:val="28"/>
          <w:szCs w:val="28"/>
        </w:rPr>
        <w:t>з</w:t>
      </w:r>
      <w:r w:rsidR="00F4316D" w:rsidRPr="00E06A89">
        <w:rPr>
          <w:rFonts w:ascii="Times New Roman" w:hAnsi="Times New Roman" w:cs="Times New Roman"/>
          <w:sz w:val="28"/>
          <w:szCs w:val="28"/>
        </w:rPr>
        <w:t>атраты на приобретение услуг связи;</w:t>
      </w:r>
    </w:p>
    <w:p w:rsidR="00F4316D" w:rsidRPr="00E06A89" w:rsidRDefault="003A7B73"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УС</m:t>
            </m:r>
          </m:sup>
        </m:sSubSup>
      </m:oMath>
      <w:r w:rsidR="00F4316D" w:rsidRPr="00E06A89">
        <w:rPr>
          <w:rFonts w:ascii="Times New Roman" w:hAnsi="Times New Roman" w:cs="Times New Roman"/>
          <w:spacing w:val="-1"/>
          <w:sz w:val="28"/>
          <w:szCs w:val="28"/>
        </w:rPr>
        <w:t xml:space="preserve"> - </w:t>
      </w:r>
      <w:r w:rsidR="00F4316D" w:rsidRPr="00E06A89">
        <w:rPr>
          <w:rFonts w:ascii="Times New Roman" w:hAnsi="Times New Roman" w:cs="Times New Roman"/>
          <w:sz w:val="28"/>
          <w:szCs w:val="28"/>
        </w:rPr>
        <w:t>объем j-того вида услуг связи, приобретаемого для оказания i-той муниципальной услуги;</w:t>
      </w:r>
    </w:p>
    <w:p w:rsidR="00F4316D" w:rsidRPr="00E06A89" w:rsidRDefault="003A7B73" w:rsidP="00E06A89">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4316D" w:rsidRPr="00E06A89">
        <w:rPr>
          <w:rFonts w:ascii="Times New Roman" w:hAnsi="Times New Roman" w:cs="Times New Roman"/>
          <w:i/>
          <w:spacing w:val="-1"/>
          <w:sz w:val="28"/>
          <w:szCs w:val="28"/>
        </w:rPr>
        <w:t xml:space="preserve">- </w:t>
      </w:r>
      <w:r w:rsidR="00F4316D" w:rsidRPr="00E06A89">
        <w:rPr>
          <w:rFonts w:ascii="Times New Roman" w:hAnsi="Times New Roman" w:cs="Times New Roman"/>
          <w:sz w:val="28"/>
          <w:szCs w:val="28"/>
        </w:rPr>
        <w:t>стоимость единицы j-того вида услуг связи.</w:t>
      </w:r>
    </w:p>
    <w:p w:rsidR="00F4316D" w:rsidRPr="00E06A89" w:rsidRDefault="00F4316D" w:rsidP="00E06A89">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E06A89">
        <w:rPr>
          <w:rFonts w:ascii="Times New Roman" w:hAnsi="Times New Roman" w:cs="Times New Roman"/>
          <w:sz w:val="28"/>
          <w:szCs w:val="28"/>
        </w:rPr>
        <w:t xml:space="preserve">Состав и порядок расчета затрат на приобретение транспортных услуг определяются </w:t>
      </w:r>
      <w:r w:rsidR="00E06A89" w:rsidRPr="00E06A89">
        <w:rPr>
          <w:rFonts w:ascii="Times New Roman" w:hAnsi="Times New Roman" w:cs="Times New Roman"/>
          <w:sz w:val="28"/>
          <w:szCs w:val="28"/>
        </w:rPr>
        <w:t xml:space="preserve">уполномоченным </w:t>
      </w:r>
      <w:r w:rsidRPr="00E06A89">
        <w:rPr>
          <w:rFonts w:ascii="Times New Roman" w:hAnsi="Times New Roman" w:cs="Times New Roman"/>
          <w:sz w:val="28"/>
          <w:szCs w:val="28"/>
        </w:rPr>
        <w:t>орган</w:t>
      </w:r>
      <w:r w:rsidR="00E06A89" w:rsidRPr="00E06A89">
        <w:rPr>
          <w:rFonts w:ascii="Times New Roman" w:hAnsi="Times New Roman" w:cs="Times New Roman"/>
          <w:sz w:val="28"/>
          <w:szCs w:val="28"/>
        </w:rPr>
        <w:t>ом.</w:t>
      </w:r>
      <w:r w:rsidRPr="00E06A89">
        <w:rPr>
          <w:rFonts w:ascii="Times New Roman" w:hAnsi="Times New Roman" w:cs="Times New Roman"/>
          <w:sz w:val="28"/>
          <w:szCs w:val="28"/>
        </w:rPr>
        <w:t xml:space="preserve"> </w:t>
      </w:r>
      <w:proofErr w:type="gramStart"/>
      <w:r w:rsidRPr="00E06A89">
        <w:rPr>
          <w:rFonts w:ascii="Times New Roman" w:hAnsi="Times New Roman" w:cs="Times New Roman"/>
          <w:sz w:val="28"/>
          <w:szCs w:val="28"/>
        </w:rPr>
        <w:t>Затраты на приобретение транспортных услуг могут включать в себя: затраты на проезд работников до места получения дополнительного профессионального образования и обратно в расчете на единицу муниципальной услуги; затраты на проезд обучающихся до места прохождения практики и обратно в расчете на единицу муниципальной услуги; иные затраты на транспортные услуги в расчете на единицу муниципальной услуги по решению уполномоченного органа.</w:t>
      </w:r>
      <w:proofErr w:type="gramEnd"/>
    </w:p>
    <w:p w:rsidR="00F4316D" w:rsidRPr="00E06A89" w:rsidRDefault="00F4316D"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w:r w:rsidRPr="00E06A89">
        <w:rPr>
          <w:rFonts w:ascii="Times New Roman" w:hAnsi="Times New Roman" w:cs="Times New Roman"/>
          <w:sz w:val="28"/>
          <w:szCs w:val="28"/>
        </w:rPr>
        <w:t>Затраты на приобретение транспортных услуг определяются по формуле</w:t>
      </w:r>
    </w:p>
    <w:p w:rsidR="00F4316D" w:rsidRPr="00E06A89" w:rsidRDefault="003A7B73"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Para>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nary>
            <m:naryPr>
              <m:chr m:val="∑"/>
              <m:limLoc m:val="undOvr"/>
              <m:subHide m:val="1"/>
              <m:supHide m:val="1"/>
              <m:ctrlPr>
                <w:rPr>
                  <w:rFonts w:ascii="Cambria Math" w:hAnsi="Cambria Math" w:cs="Times New Roman"/>
                  <w:i/>
                  <w:spacing w:val="-1"/>
                  <w:sz w:val="28"/>
                  <w:szCs w:val="28"/>
                </w:rPr>
              </m:ctrlPr>
            </m:naryPr>
            <m:sub/>
            <m:sup/>
            <m:e>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r>
                <w:rPr>
                  <w:rFonts w:ascii="Cambria Math" w:hAnsi="Cambria Math" w:cs="Times New Roman"/>
                  <w:spacing w:val="-1"/>
                  <w:sz w:val="28"/>
                  <w:szCs w:val="28"/>
                </w:rPr>
                <m:t>*</m:t>
              </m:r>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e>
          </m:nary>
        </m:oMath>
      </m:oMathPara>
    </w:p>
    <w:p w:rsidR="00F4316D" w:rsidRPr="00E06A89" w:rsidRDefault="003A7B73" w:rsidP="00E06A89">
      <w:pPr>
        <w:shd w:val="clear" w:color="auto" w:fill="FFFFFF"/>
        <w:tabs>
          <w:tab w:val="left" w:pos="883"/>
        </w:tabs>
        <w:spacing w:after="0" w:line="240" w:lineRule="auto"/>
        <w:ind w:firstLine="709"/>
        <w:contextualSpacing/>
        <w:jc w:val="both"/>
        <w:rPr>
          <w:rFonts w:ascii="Times New Roman" w:hAnsi="Times New Roman" w:cs="Times New Roman"/>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rPr>
              <m:t>N</m:t>
            </m:r>
          </m:e>
          <m:sub>
            <m:r>
              <w:rPr>
                <w:rFonts w:ascii="Cambria Math" w:hAnsi="Cambria Math" w:cs="Times New Roman"/>
                <w:spacing w:val="-1"/>
                <w:sz w:val="28"/>
                <w:szCs w:val="28"/>
              </w:rPr>
              <m:t>i</m:t>
            </m:r>
          </m:sub>
          <m:sup>
            <m:r>
              <w:rPr>
                <w:rFonts w:ascii="Cambria Math" w:hAnsi="Cambria Math" w:cs="Times New Roman"/>
                <w:spacing w:val="-1"/>
                <w:sz w:val="28"/>
                <w:szCs w:val="28"/>
              </w:rPr>
              <m:t>УТ</m:t>
            </m:r>
          </m:sup>
        </m:sSubSup>
      </m:oMath>
      <w:r w:rsidR="00F4316D" w:rsidRPr="00E06A89">
        <w:rPr>
          <w:rFonts w:ascii="Times New Roman" w:hAnsi="Times New Roman" w:cs="Times New Roman"/>
          <w:spacing w:val="-1"/>
          <w:sz w:val="28"/>
          <w:szCs w:val="28"/>
        </w:rPr>
        <w:t xml:space="preserve">- </w:t>
      </w:r>
      <w:r w:rsidR="008D23E3">
        <w:rPr>
          <w:rFonts w:ascii="Times New Roman" w:hAnsi="Times New Roman" w:cs="Times New Roman"/>
          <w:sz w:val="28"/>
          <w:szCs w:val="28"/>
        </w:rPr>
        <w:t>з</w:t>
      </w:r>
      <w:r w:rsidR="00F4316D" w:rsidRPr="00E06A89">
        <w:rPr>
          <w:rFonts w:ascii="Times New Roman" w:hAnsi="Times New Roman" w:cs="Times New Roman"/>
          <w:sz w:val="28"/>
          <w:szCs w:val="28"/>
        </w:rPr>
        <w:t>атраты на приобретение транспортных услуг;</w:t>
      </w:r>
    </w:p>
    <w:p w:rsidR="00F4316D" w:rsidRPr="00E06A89" w:rsidRDefault="003A7B73" w:rsidP="00E06A89">
      <w:pPr>
        <w:shd w:val="clear" w:color="auto" w:fill="FFFFFF"/>
        <w:tabs>
          <w:tab w:val="left" w:pos="883"/>
        </w:tabs>
        <w:spacing w:after="0" w:line="240" w:lineRule="auto"/>
        <w:ind w:firstLine="709"/>
        <w:contextualSpacing/>
        <w:jc w:val="both"/>
        <w:rPr>
          <w:rFonts w:ascii="Times New Roman" w:hAnsi="Times New Roman" w:cs="Times New Roman"/>
          <w:spacing w:val="-1"/>
          <w:sz w:val="28"/>
          <w:szCs w:val="28"/>
        </w:rPr>
      </w:pPr>
      <m:oMath>
        <m:sSubSup>
          <m:sSubSupPr>
            <m:ctrlPr>
              <w:rPr>
                <w:rFonts w:ascii="Cambria Math" w:hAnsi="Cambria Math" w:cs="Times New Roman"/>
                <w:i/>
                <w:spacing w:val="-1"/>
                <w:sz w:val="28"/>
                <w:szCs w:val="28"/>
              </w:rPr>
            </m:ctrlPr>
          </m:sSubSupPr>
          <m:e>
            <m:r>
              <w:rPr>
                <w:rFonts w:ascii="Cambria Math" w:hAnsi="Cambria Math" w:cs="Times New Roman"/>
                <w:spacing w:val="-1"/>
                <w:sz w:val="28"/>
                <w:szCs w:val="28"/>
                <w:lang w:val="en-US"/>
              </w:rPr>
              <m:t>V</m:t>
            </m:r>
          </m:e>
          <m:sub>
            <m:r>
              <w:rPr>
                <w:rFonts w:ascii="Cambria Math" w:hAnsi="Cambria Math" w:cs="Times New Roman"/>
                <w:spacing w:val="-1"/>
                <w:sz w:val="28"/>
                <w:szCs w:val="28"/>
              </w:rPr>
              <m:t>ij</m:t>
            </m:r>
          </m:sub>
          <m:sup>
            <m:r>
              <w:rPr>
                <w:rFonts w:ascii="Cambria Math" w:hAnsi="Cambria Math" w:cs="Times New Roman"/>
                <w:spacing w:val="-1"/>
                <w:sz w:val="28"/>
                <w:szCs w:val="28"/>
              </w:rPr>
              <m:t>ТУ</m:t>
            </m:r>
          </m:sup>
        </m:sSubSup>
      </m:oMath>
      <w:r w:rsidR="00F4316D" w:rsidRPr="00E06A89">
        <w:rPr>
          <w:rFonts w:ascii="Times New Roman" w:hAnsi="Times New Roman" w:cs="Times New Roman"/>
          <w:spacing w:val="-1"/>
          <w:sz w:val="28"/>
          <w:szCs w:val="28"/>
        </w:rPr>
        <w:t xml:space="preserve"> - </w:t>
      </w:r>
      <w:r w:rsidR="00F4316D" w:rsidRPr="00E06A89">
        <w:rPr>
          <w:rFonts w:ascii="Times New Roman" w:hAnsi="Times New Roman" w:cs="Times New Roman"/>
          <w:sz w:val="28"/>
          <w:szCs w:val="28"/>
        </w:rPr>
        <w:t>объем j-того вида транспортных услуг, приобретаемого для оказания i-той муниципальной услуги;</w:t>
      </w:r>
    </w:p>
    <w:p w:rsidR="00F4316D" w:rsidRPr="00E06A89" w:rsidRDefault="003A7B73" w:rsidP="00E06A89">
      <w:pPr>
        <w:shd w:val="clear" w:color="auto" w:fill="FFFFFF"/>
        <w:tabs>
          <w:tab w:val="left" w:pos="883"/>
        </w:tabs>
        <w:spacing w:after="0" w:line="240" w:lineRule="auto"/>
        <w:ind w:firstLine="709"/>
        <w:contextualSpacing/>
        <w:jc w:val="both"/>
        <w:rPr>
          <w:rFonts w:ascii="Times New Roman" w:hAnsi="Times New Roman" w:cs="Times New Roman"/>
          <w:i/>
          <w:spacing w:val="-1"/>
          <w:sz w:val="28"/>
          <w:szCs w:val="28"/>
        </w:rPr>
      </w:pPr>
      <m:oMath>
        <m:sSub>
          <m:sSubPr>
            <m:ctrlPr>
              <w:rPr>
                <w:rFonts w:ascii="Cambria Math" w:hAnsi="Cambria Math" w:cs="Times New Roman"/>
                <w:i/>
                <w:spacing w:val="-1"/>
                <w:sz w:val="28"/>
                <w:szCs w:val="28"/>
              </w:rPr>
            </m:ctrlPr>
          </m:sSubPr>
          <m:e>
            <m:r>
              <w:rPr>
                <w:rFonts w:ascii="Cambria Math" w:hAnsi="Cambria Math" w:cs="Times New Roman"/>
                <w:spacing w:val="-1"/>
                <w:sz w:val="28"/>
                <w:szCs w:val="28"/>
                <w:lang w:val="en-US"/>
              </w:rPr>
              <m:t>p</m:t>
            </m:r>
          </m:e>
          <m:sub>
            <m:r>
              <w:rPr>
                <w:rFonts w:ascii="Cambria Math" w:hAnsi="Cambria Math" w:cs="Times New Roman"/>
                <w:spacing w:val="-1"/>
                <w:sz w:val="28"/>
                <w:szCs w:val="28"/>
              </w:rPr>
              <m:t>j</m:t>
            </m:r>
          </m:sub>
        </m:sSub>
      </m:oMath>
      <w:r w:rsidR="00F4316D" w:rsidRPr="00E06A89">
        <w:rPr>
          <w:rFonts w:ascii="Times New Roman" w:hAnsi="Times New Roman" w:cs="Times New Roman"/>
          <w:i/>
          <w:spacing w:val="-1"/>
          <w:sz w:val="28"/>
          <w:szCs w:val="28"/>
        </w:rPr>
        <w:t xml:space="preserve">- </w:t>
      </w:r>
      <w:r w:rsidR="00F4316D" w:rsidRPr="00E06A89">
        <w:rPr>
          <w:rFonts w:ascii="Times New Roman" w:hAnsi="Times New Roman" w:cs="Times New Roman"/>
          <w:sz w:val="28"/>
          <w:szCs w:val="28"/>
        </w:rPr>
        <w:t>стоимость единицы j-того вида транспортных услуг</w:t>
      </w:r>
      <w:r w:rsidR="00F4316D" w:rsidRPr="00E06A89">
        <w:rPr>
          <w:rFonts w:ascii="Times New Roman" w:hAnsi="Times New Roman" w:cs="Times New Roman"/>
          <w:i/>
          <w:spacing w:val="-1"/>
          <w:sz w:val="28"/>
          <w:szCs w:val="28"/>
        </w:rPr>
        <w:t>.</w:t>
      </w:r>
    </w:p>
    <w:p w:rsidR="00F4316D" w:rsidRPr="00E06A89" w:rsidRDefault="00F4316D" w:rsidP="00E06A89">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E06A89">
        <w:rPr>
          <w:rFonts w:ascii="Times New Roman" w:hAnsi="Times New Roman" w:cs="Times New Roman"/>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 рассчитываются:</w:t>
      </w:r>
    </w:p>
    <w:p w:rsidR="00F4316D" w:rsidRPr="00E06A89" w:rsidRDefault="00F4316D" w:rsidP="00E06A89">
      <w:pPr>
        <w:pStyle w:val="formattext"/>
        <w:spacing w:before="0" w:beforeAutospacing="0" w:after="0" w:afterAutospacing="0"/>
        <w:ind w:firstLine="709"/>
        <w:jc w:val="both"/>
        <w:textAlignment w:val="baseline"/>
        <w:rPr>
          <w:sz w:val="28"/>
          <w:szCs w:val="28"/>
        </w:rPr>
      </w:pPr>
      <w:r w:rsidRPr="00E06A89">
        <w:rPr>
          <w:sz w:val="28"/>
          <w:szCs w:val="28"/>
        </w:rPr>
        <w:t>для базовых нормативов затрат на оказание муниципальных услуг муниципальными учреждениями - размер среднемесячной заработной платы в соответствующем муниципальном образовании;</w:t>
      </w:r>
    </w:p>
    <w:p w:rsidR="00F4316D" w:rsidRPr="00E06A89" w:rsidRDefault="00F4316D" w:rsidP="00E06A89">
      <w:pPr>
        <w:pStyle w:val="formattext"/>
        <w:spacing w:before="0" w:beforeAutospacing="0" w:after="0" w:afterAutospacing="0"/>
        <w:ind w:firstLine="709"/>
        <w:jc w:val="both"/>
        <w:textAlignment w:val="baseline"/>
        <w:rPr>
          <w:sz w:val="28"/>
          <w:szCs w:val="28"/>
        </w:rPr>
      </w:pPr>
      <w:r w:rsidRPr="00E06A89">
        <w:rPr>
          <w:sz w:val="28"/>
          <w:szCs w:val="28"/>
        </w:rPr>
        <w:t>с учетом ставки начислений на выплаты по оплате труда работников, непосредственно связанных с оказанием муниципальной услуги;</w:t>
      </w:r>
    </w:p>
    <w:p w:rsidR="00F4316D" w:rsidRPr="00E06A89" w:rsidRDefault="00F4316D" w:rsidP="00E06A89">
      <w:pPr>
        <w:pStyle w:val="formattext"/>
        <w:spacing w:before="0" w:beforeAutospacing="0" w:after="0" w:afterAutospacing="0"/>
        <w:ind w:firstLine="709"/>
        <w:jc w:val="both"/>
        <w:textAlignment w:val="baseline"/>
        <w:rPr>
          <w:spacing w:val="-1"/>
          <w:sz w:val="28"/>
          <w:szCs w:val="28"/>
        </w:rPr>
      </w:pPr>
      <w:r w:rsidRPr="00E06A89">
        <w:rPr>
          <w:sz w:val="28"/>
          <w:szCs w:val="28"/>
        </w:rPr>
        <w:lastRenderedPageBreak/>
        <w:t xml:space="preserve">с учетом </w:t>
      </w:r>
      <w:proofErr w:type="gramStart"/>
      <w:r w:rsidRPr="00E06A89">
        <w:rPr>
          <w:sz w:val="28"/>
          <w:szCs w:val="28"/>
        </w:rPr>
        <w:t>доли фонда оплаты труда работников административно-управленческого</w:t>
      </w:r>
      <w:proofErr w:type="gramEnd"/>
      <w:r w:rsidRPr="00E06A89">
        <w:rPr>
          <w:sz w:val="28"/>
          <w:szCs w:val="28"/>
        </w:rPr>
        <w:t xml:space="preserve"> и вспомогательного персонала в общем фонде оплаты труда работников или с учетом доли численности работников административно-управленческого и вспомогательного персонала в общей численности работников.</w:t>
      </w:r>
    </w:p>
    <w:p w:rsidR="00F4316D" w:rsidRPr="0029056C" w:rsidRDefault="00F4316D" w:rsidP="0029056C">
      <w:pPr>
        <w:numPr>
          <w:ilvl w:val="0"/>
          <w:numId w:val="32"/>
        </w:numPr>
        <w:shd w:val="clear" w:color="auto" w:fill="FFFFFF"/>
        <w:tabs>
          <w:tab w:val="left" w:pos="883"/>
        </w:tabs>
        <w:autoSpaceDE w:val="0"/>
        <w:autoSpaceDN w:val="0"/>
        <w:adjustRightInd w:val="0"/>
        <w:spacing w:after="0" w:line="240" w:lineRule="auto"/>
        <w:ind w:left="0" w:firstLine="709"/>
        <w:contextualSpacing/>
        <w:jc w:val="both"/>
        <w:rPr>
          <w:rFonts w:ascii="Times New Roman" w:hAnsi="Times New Roman" w:cs="Times New Roman"/>
          <w:spacing w:val="-1"/>
          <w:sz w:val="28"/>
          <w:szCs w:val="28"/>
        </w:rPr>
      </w:pPr>
      <w:r w:rsidRPr="0029056C">
        <w:rPr>
          <w:rFonts w:ascii="Times New Roman" w:hAnsi="Times New Roman" w:cs="Times New Roman"/>
          <w:sz w:val="28"/>
          <w:szCs w:val="28"/>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и отраслевые корректирующие коэффициенты. По решению </w:t>
      </w:r>
      <w:r w:rsidR="0029056C" w:rsidRPr="0029056C">
        <w:rPr>
          <w:rFonts w:ascii="Times New Roman" w:hAnsi="Times New Roman" w:cs="Times New Roman"/>
          <w:sz w:val="28"/>
          <w:szCs w:val="28"/>
        </w:rPr>
        <w:t xml:space="preserve">уполномоченного </w:t>
      </w:r>
      <w:r w:rsidRPr="0029056C">
        <w:rPr>
          <w:rFonts w:ascii="Times New Roman" w:hAnsi="Times New Roman" w:cs="Times New Roman"/>
          <w:sz w:val="28"/>
          <w:szCs w:val="28"/>
        </w:rPr>
        <w:t>орган</w:t>
      </w:r>
      <w:r w:rsidR="0029056C" w:rsidRPr="0029056C">
        <w:rPr>
          <w:rFonts w:ascii="Times New Roman" w:hAnsi="Times New Roman" w:cs="Times New Roman"/>
          <w:sz w:val="28"/>
          <w:szCs w:val="28"/>
        </w:rPr>
        <w:t>а</w:t>
      </w:r>
      <w:r w:rsidRPr="0029056C">
        <w:rPr>
          <w:rFonts w:ascii="Times New Roman" w:hAnsi="Times New Roman" w:cs="Times New Roman"/>
          <w:sz w:val="28"/>
          <w:szCs w:val="28"/>
        </w:rPr>
        <w:t xml:space="preserve"> местного самоуправления территориальные корректирующие коэффициенты могут применяться </w:t>
      </w:r>
      <w:proofErr w:type="gramStart"/>
      <w:r w:rsidRPr="0029056C">
        <w:rPr>
          <w:rFonts w:ascii="Times New Roman" w:hAnsi="Times New Roman" w:cs="Times New Roman"/>
          <w:sz w:val="28"/>
          <w:szCs w:val="28"/>
        </w:rPr>
        <w:t>к затратам на оплату труда с начислениями на выплаты по оплате</w:t>
      </w:r>
      <w:proofErr w:type="gramEnd"/>
      <w:r w:rsidRPr="0029056C">
        <w:rPr>
          <w:rFonts w:ascii="Times New Roman" w:hAnsi="Times New Roman" w:cs="Times New Roman"/>
          <w:sz w:val="28"/>
          <w:szCs w:val="28"/>
        </w:rPr>
        <w:t xml:space="preserve"> труда, 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муниципального учреждения.</w:t>
      </w:r>
    </w:p>
    <w:p w:rsidR="00F4316D" w:rsidRPr="0029056C" w:rsidRDefault="00F4316D" w:rsidP="0029056C">
      <w:pPr>
        <w:pStyle w:val="formattext"/>
        <w:numPr>
          <w:ilvl w:val="0"/>
          <w:numId w:val="32"/>
        </w:numPr>
        <w:spacing w:before="0" w:beforeAutospacing="0" w:after="0" w:afterAutospacing="0"/>
        <w:ind w:left="0" w:firstLine="709"/>
        <w:jc w:val="both"/>
        <w:textAlignment w:val="baseline"/>
        <w:rPr>
          <w:sz w:val="28"/>
          <w:szCs w:val="28"/>
        </w:rPr>
      </w:pPr>
      <w:proofErr w:type="gramStart"/>
      <w:r w:rsidRPr="0029056C">
        <w:rPr>
          <w:sz w:val="28"/>
          <w:szCs w:val="28"/>
        </w:rPr>
        <w:t>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муниципальной услуги в отношении отдельных категорий получателей муниципальной услуги, в том числе для лиц с ограниченными возможностями здоровья, для детей-инвалидов, для инвалидов, для лиц, нуждающихся в длительном лечении;</w:t>
      </w:r>
      <w:proofErr w:type="gramEnd"/>
      <w:r w:rsidRPr="0029056C">
        <w:rPr>
          <w:sz w:val="28"/>
          <w:szCs w:val="28"/>
        </w:rPr>
        <w:t xml:space="preserve"> форма обучения; формы реализации образовательных программ, используемые технологии обучения: сетевая форма обучения, дистанционные образовательные технологии, электронное обучение; специфика организации образовательного процесса в специализированных учреждениях, осуществляющих образовательную деятельность по адаптированным основным общеобразовательным программам, а также индивидуальным программам реабилитации инвалидов. Перечень, значения и порядок применения отраслевых корректирующих коэффициентов утверждаются </w:t>
      </w:r>
      <w:r w:rsidR="0029056C" w:rsidRPr="0029056C">
        <w:rPr>
          <w:sz w:val="28"/>
          <w:szCs w:val="28"/>
        </w:rPr>
        <w:t>уполномоченным органом</w:t>
      </w:r>
      <w:r w:rsidRPr="0029056C">
        <w:rPr>
          <w:sz w:val="28"/>
          <w:szCs w:val="28"/>
        </w:rPr>
        <w:t>.</w:t>
      </w:r>
    </w:p>
    <w:p w:rsidR="004C66FE" w:rsidRPr="0029056C" w:rsidRDefault="004C66FE" w:rsidP="004C66FE">
      <w:pPr>
        <w:pStyle w:val="afb"/>
        <w:ind w:firstLine="885"/>
        <w:contextualSpacing/>
        <w:rPr>
          <w:sz w:val="28"/>
          <w:szCs w:val="28"/>
        </w:rPr>
      </w:pPr>
    </w:p>
    <w:p w:rsidR="00D06B46" w:rsidRPr="0029056C" w:rsidRDefault="00D06B46" w:rsidP="004C66FE">
      <w:pPr>
        <w:shd w:val="clear" w:color="auto" w:fill="FFFFFF"/>
        <w:spacing w:after="0" w:line="240" w:lineRule="auto"/>
        <w:contextualSpacing/>
        <w:jc w:val="both"/>
        <w:rPr>
          <w:rFonts w:ascii="Times New Roman" w:eastAsia="Calibri" w:hAnsi="Times New Roman" w:cs="Times New Roman"/>
          <w:sz w:val="28"/>
          <w:szCs w:val="28"/>
        </w:rPr>
      </w:pPr>
    </w:p>
    <w:p w:rsidR="00D57433" w:rsidRPr="0029056C" w:rsidRDefault="00D57433" w:rsidP="00D57433">
      <w:pPr>
        <w:spacing w:after="0" w:line="240" w:lineRule="exact"/>
        <w:ind w:right="1132"/>
        <w:jc w:val="both"/>
        <w:rPr>
          <w:rFonts w:ascii="Times New Roman" w:hAnsi="Times New Roman" w:cs="Times New Roman"/>
          <w:sz w:val="28"/>
          <w:szCs w:val="28"/>
        </w:rPr>
      </w:pPr>
      <w:r w:rsidRPr="0029056C">
        <w:rPr>
          <w:rFonts w:ascii="Times New Roman" w:hAnsi="Times New Roman" w:cs="Times New Roman"/>
          <w:sz w:val="28"/>
          <w:szCs w:val="28"/>
        </w:rPr>
        <w:t xml:space="preserve">Управляющий делами администрации </w:t>
      </w:r>
    </w:p>
    <w:p w:rsidR="00D57433" w:rsidRPr="0029056C" w:rsidRDefault="00D57433" w:rsidP="00D57433">
      <w:pPr>
        <w:spacing w:after="0" w:line="240" w:lineRule="exact"/>
        <w:ind w:right="1132"/>
        <w:jc w:val="both"/>
        <w:rPr>
          <w:rFonts w:ascii="Times New Roman" w:hAnsi="Times New Roman" w:cs="Times New Roman"/>
          <w:sz w:val="28"/>
          <w:szCs w:val="28"/>
        </w:rPr>
      </w:pPr>
      <w:r w:rsidRPr="0029056C">
        <w:rPr>
          <w:rFonts w:ascii="Times New Roman" w:hAnsi="Times New Roman" w:cs="Times New Roman"/>
          <w:sz w:val="28"/>
          <w:szCs w:val="28"/>
        </w:rPr>
        <w:t xml:space="preserve">Петровского городского    </w:t>
      </w:r>
    </w:p>
    <w:p w:rsidR="00D57433" w:rsidRPr="00D57433" w:rsidRDefault="00D57433" w:rsidP="00D57433">
      <w:pPr>
        <w:spacing w:after="0" w:line="240" w:lineRule="exact"/>
        <w:ind w:right="-1"/>
        <w:jc w:val="both"/>
        <w:rPr>
          <w:rFonts w:ascii="Times New Roman" w:hAnsi="Times New Roman" w:cs="Times New Roman"/>
          <w:color w:val="000000" w:themeColor="text1"/>
          <w:sz w:val="28"/>
          <w:szCs w:val="28"/>
        </w:rPr>
      </w:pPr>
      <w:r w:rsidRPr="0029056C">
        <w:rPr>
          <w:rFonts w:ascii="Times New Roman" w:hAnsi="Times New Roman" w:cs="Times New Roman"/>
          <w:sz w:val="28"/>
          <w:szCs w:val="28"/>
        </w:rPr>
        <w:t>округа Ставропольского края</w:t>
      </w:r>
      <w:r w:rsidR="0029056C" w:rsidRPr="0029056C">
        <w:rPr>
          <w:rFonts w:ascii="Times New Roman" w:hAnsi="Times New Roman" w:cs="Times New Roman"/>
          <w:sz w:val="28"/>
          <w:szCs w:val="28"/>
        </w:rPr>
        <w:t xml:space="preserve">                                                          </w:t>
      </w:r>
      <w:r w:rsidR="0029056C">
        <w:rPr>
          <w:rFonts w:ascii="Times New Roman" w:hAnsi="Times New Roman" w:cs="Times New Roman"/>
          <w:sz w:val="28"/>
          <w:szCs w:val="28"/>
        </w:rPr>
        <w:t xml:space="preserve">        </w:t>
      </w:r>
      <w:proofErr w:type="spellStart"/>
      <w:r w:rsidRPr="0029056C">
        <w:rPr>
          <w:rFonts w:ascii="Times New Roman" w:hAnsi="Times New Roman" w:cs="Times New Roman"/>
          <w:sz w:val="28"/>
          <w:szCs w:val="28"/>
        </w:rPr>
        <w:t>Ю.В.Петрич</w:t>
      </w:r>
      <w:proofErr w:type="spellEnd"/>
    </w:p>
    <w:p w:rsidR="00D06B46" w:rsidRPr="00D57433" w:rsidRDefault="00D06B46" w:rsidP="00D57433">
      <w:pPr>
        <w:shd w:val="clear" w:color="auto" w:fill="FFFFFF"/>
        <w:spacing w:after="0" w:line="240" w:lineRule="exact"/>
        <w:contextualSpacing/>
        <w:jc w:val="both"/>
        <w:rPr>
          <w:rFonts w:ascii="Times New Roman" w:eastAsia="Calibri" w:hAnsi="Times New Roman" w:cs="Times New Roman"/>
          <w:sz w:val="28"/>
          <w:szCs w:val="28"/>
        </w:rPr>
      </w:pPr>
    </w:p>
    <w:p w:rsidR="00360486" w:rsidRPr="00360486" w:rsidRDefault="00360486" w:rsidP="004C66FE">
      <w:pPr>
        <w:pStyle w:val="af9"/>
        <w:contextualSpacing/>
        <w:jc w:val="both"/>
        <w:rPr>
          <w:rFonts w:ascii="Times New Roman" w:hAnsi="Times New Roman" w:cs="Times New Roman"/>
          <w:sz w:val="28"/>
          <w:szCs w:val="28"/>
          <w:lang w:eastAsia="ru-RU"/>
        </w:rPr>
      </w:pPr>
    </w:p>
    <w:sectPr w:rsidR="00360486" w:rsidRPr="00360486" w:rsidSect="004D4B25">
      <w:footerReference w:type="first" r:id="rId11"/>
      <w:pgSz w:w="11906" w:h="16838"/>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EB" w:rsidRDefault="00C73CEB" w:rsidP="00D07079">
      <w:pPr>
        <w:spacing w:after="0" w:line="240" w:lineRule="auto"/>
      </w:pPr>
      <w:r>
        <w:separator/>
      </w:r>
    </w:p>
  </w:endnote>
  <w:endnote w:type="continuationSeparator" w:id="0">
    <w:p w:rsidR="00C73CEB" w:rsidRDefault="00C73CEB" w:rsidP="00D07079">
      <w:pPr>
        <w:spacing w:after="0" w:line="240" w:lineRule="auto"/>
      </w:pPr>
      <w:r>
        <w:continuationSeparator/>
      </w:r>
    </w:p>
  </w:endnote>
  <w:endnote w:type="continuationNotice" w:id="1">
    <w:p w:rsidR="00C73CEB" w:rsidRDefault="00C73C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E3" w:rsidRPr="00104A38" w:rsidRDefault="008D23E3" w:rsidP="00086209">
    <w:pPr>
      <w:pStyle w:val="ae"/>
      <w:jc w:val="both"/>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E3" w:rsidRPr="00104A38" w:rsidRDefault="008D23E3" w:rsidP="00086209">
    <w:pPr>
      <w:pStyle w:val="ae"/>
      <w:jc w:val="both"/>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EB" w:rsidRDefault="00C73CEB" w:rsidP="00D07079">
      <w:pPr>
        <w:spacing w:after="0" w:line="240" w:lineRule="auto"/>
      </w:pPr>
      <w:r>
        <w:separator/>
      </w:r>
    </w:p>
  </w:footnote>
  <w:footnote w:type="continuationSeparator" w:id="0">
    <w:p w:rsidR="00C73CEB" w:rsidRDefault="00C73CEB" w:rsidP="00D07079">
      <w:pPr>
        <w:spacing w:after="0" w:line="240" w:lineRule="auto"/>
      </w:pPr>
      <w:r>
        <w:continuationSeparator/>
      </w:r>
    </w:p>
  </w:footnote>
  <w:footnote w:type="continuationNotice" w:id="1">
    <w:p w:rsidR="00C73CEB" w:rsidRDefault="00C73C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3E3" w:rsidRPr="00104A38" w:rsidRDefault="008D23E3" w:rsidP="00086209">
    <w:pPr>
      <w:pStyle w:val="ac"/>
      <w:jc w:val="both"/>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18CF"/>
    <w:multiLevelType w:val="hybridMultilevel"/>
    <w:tmpl w:val="6FCA0A86"/>
    <w:lvl w:ilvl="0" w:tplc="B1DE1D98">
      <w:start w:val="1"/>
      <w:numFmt w:val="decimal"/>
      <w:lvlText w:val="%1."/>
      <w:lvlJc w:val="left"/>
      <w:pPr>
        <w:ind w:left="107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FF12569"/>
    <w:multiLevelType w:val="hybridMultilevel"/>
    <w:tmpl w:val="5204DD4C"/>
    <w:lvl w:ilvl="0" w:tplc="08169FF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34E14D7"/>
    <w:multiLevelType w:val="multilevel"/>
    <w:tmpl w:val="5B0E9810"/>
    <w:lvl w:ilvl="0">
      <w:start w:val="2"/>
      <w:numFmt w:val="decimal"/>
      <w:lvlText w:val="%1."/>
      <w:lvlJc w:val="left"/>
      <w:pPr>
        <w:ind w:left="450" w:hanging="45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6">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903778A"/>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C930504"/>
    <w:multiLevelType w:val="hybridMultilevel"/>
    <w:tmpl w:val="324614B8"/>
    <w:lvl w:ilvl="0" w:tplc="BE765B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563E1"/>
    <w:multiLevelType w:val="hybridMultilevel"/>
    <w:tmpl w:val="FF761414"/>
    <w:lvl w:ilvl="0" w:tplc="C2828C54">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85299A"/>
    <w:multiLevelType w:val="multilevel"/>
    <w:tmpl w:val="2CECC79A"/>
    <w:lvl w:ilvl="0">
      <w:start w:val="1"/>
      <w:numFmt w:val="decimal"/>
      <w:lvlText w:val="%1."/>
      <w:lvlJc w:val="left"/>
      <w:pPr>
        <w:ind w:left="446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27">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3BC1165"/>
    <w:multiLevelType w:val="hybridMultilevel"/>
    <w:tmpl w:val="BFC09A26"/>
    <w:lvl w:ilvl="0" w:tplc="25524356">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2">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35">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D25AC5"/>
    <w:multiLevelType w:val="multilevel"/>
    <w:tmpl w:val="207EE45E"/>
    <w:lvl w:ilvl="0">
      <w:start w:val="1"/>
      <w:numFmt w:val="decimal"/>
      <w:lvlText w:val="%1."/>
      <w:lvlJc w:val="left"/>
      <w:pPr>
        <w:ind w:left="900" w:hanging="360"/>
      </w:pPr>
      <w:rPr>
        <w:rFonts w:hint="default"/>
        <w:sz w:val="28"/>
      </w:rPr>
    </w:lvl>
    <w:lvl w:ilvl="1">
      <w:start w:val="2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8">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5"/>
    <w:lvlOverride w:ilvl="0">
      <w:startOverride w:val="1"/>
    </w:lvlOverride>
  </w:num>
  <w:num w:numId="2">
    <w:abstractNumId w:val="14"/>
    <w:lvlOverride w:ilvl="0">
      <w:startOverride w:val="1"/>
    </w:lvlOverride>
  </w:num>
  <w:num w:numId="3">
    <w:abstractNumId w:val="36"/>
    <w:lvlOverride w:ilvl="0">
      <w:startOverride w:val="1"/>
    </w:lvlOverride>
  </w:num>
  <w:num w:numId="4">
    <w:abstractNumId w:val="5"/>
  </w:num>
  <w:num w:numId="5">
    <w:abstractNumId w:val="42"/>
  </w:num>
  <w:num w:numId="6">
    <w:abstractNumId w:val="31"/>
  </w:num>
  <w:num w:numId="7">
    <w:abstractNumId w:val="41"/>
  </w:num>
  <w:num w:numId="8">
    <w:abstractNumId w:val="20"/>
  </w:num>
  <w:num w:numId="9">
    <w:abstractNumId w:val="28"/>
  </w:num>
  <w:num w:numId="10">
    <w:abstractNumId w:val="24"/>
  </w:num>
  <w:num w:numId="11">
    <w:abstractNumId w:val="37"/>
  </w:num>
  <w:num w:numId="12">
    <w:abstractNumId w:val="7"/>
  </w:num>
  <w:num w:numId="13">
    <w:abstractNumId w:val="6"/>
  </w:num>
  <w:num w:numId="14">
    <w:abstractNumId w:val="0"/>
  </w:num>
  <w:num w:numId="15">
    <w:abstractNumId w:val="23"/>
  </w:num>
  <w:num w:numId="16">
    <w:abstractNumId w:val="22"/>
  </w:num>
  <w:num w:numId="17">
    <w:abstractNumId w:val="32"/>
  </w:num>
  <w:num w:numId="18">
    <w:abstractNumId w:val="34"/>
  </w:num>
  <w:num w:numId="19">
    <w:abstractNumId w:val="4"/>
  </w:num>
  <w:num w:numId="20">
    <w:abstractNumId w:val="17"/>
  </w:num>
  <w:num w:numId="21">
    <w:abstractNumId w:val="10"/>
  </w:num>
  <w:num w:numId="22">
    <w:abstractNumId w:val="9"/>
  </w:num>
  <w:num w:numId="23">
    <w:abstractNumId w:val="16"/>
  </w:num>
  <w:num w:numId="24">
    <w:abstractNumId w:val="8"/>
  </w:num>
  <w:num w:numId="25">
    <w:abstractNumId w:val="1"/>
  </w:num>
  <w:num w:numId="26">
    <w:abstractNumId w:val="39"/>
  </w:num>
  <w:num w:numId="27">
    <w:abstractNumId w:val="13"/>
  </w:num>
  <w:num w:numId="28">
    <w:abstractNumId w:val="11"/>
  </w:num>
  <w:num w:numId="29">
    <w:abstractNumId w:val="38"/>
  </w:num>
  <w:num w:numId="30">
    <w:abstractNumId w:val="2"/>
  </w:num>
  <w:num w:numId="31">
    <w:abstractNumId w:val="35"/>
  </w:num>
  <w:num w:numId="32">
    <w:abstractNumId w:val="26"/>
  </w:num>
  <w:num w:numId="33">
    <w:abstractNumId w:val="18"/>
  </w:num>
  <w:num w:numId="34">
    <w:abstractNumId w:val="3"/>
  </w:num>
  <w:num w:numId="35">
    <w:abstractNumId w:val="19"/>
  </w:num>
  <w:num w:numId="36">
    <w:abstractNumId w:val="30"/>
  </w:num>
  <w:num w:numId="37">
    <w:abstractNumId w:val="15"/>
  </w:num>
  <w:num w:numId="38">
    <w:abstractNumId w:val="43"/>
  </w:num>
  <w:num w:numId="39">
    <w:abstractNumId w:val="44"/>
  </w:num>
  <w:num w:numId="40">
    <w:abstractNumId w:val="40"/>
  </w:num>
  <w:num w:numId="41">
    <w:abstractNumId w:val="12"/>
  </w:num>
  <w:num w:numId="42">
    <w:abstractNumId w:val="29"/>
  </w:num>
  <w:num w:numId="43">
    <w:abstractNumId w:val="33"/>
  </w:num>
  <w:num w:numId="44">
    <w:abstractNumId w:val="21"/>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2"/>
  </w:compat>
  <w:rsids>
    <w:rsidRoot w:val="00C23434"/>
    <w:rsid w:val="00007816"/>
    <w:rsid w:val="000102FA"/>
    <w:rsid w:val="0001575C"/>
    <w:rsid w:val="00017AE8"/>
    <w:rsid w:val="00023245"/>
    <w:rsid w:val="00023E9E"/>
    <w:rsid w:val="00024E97"/>
    <w:rsid w:val="000253F1"/>
    <w:rsid w:val="00026DFE"/>
    <w:rsid w:val="00027E03"/>
    <w:rsid w:val="00030D20"/>
    <w:rsid w:val="00031670"/>
    <w:rsid w:val="00033145"/>
    <w:rsid w:val="00033D6F"/>
    <w:rsid w:val="00036EF3"/>
    <w:rsid w:val="0004247A"/>
    <w:rsid w:val="00042F11"/>
    <w:rsid w:val="00044040"/>
    <w:rsid w:val="0004537D"/>
    <w:rsid w:val="00045BD1"/>
    <w:rsid w:val="00051CE6"/>
    <w:rsid w:val="00054AAA"/>
    <w:rsid w:val="00055185"/>
    <w:rsid w:val="0005782E"/>
    <w:rsid w:val="000608A2"/>
    <w:rsid w:val="00062686"/>
    <w:rsid w:val="00063093"/>
    <w:rsid w:val="000636DE"/>
    <w:rsid w:val="00064E9C"/>
    <w:rsid w:val="000657E8"/>
    <w:rsid w:val="000661AD"/>
    <w:rsid w:val="0007035E"/>
    <w:rsid w:val="00070A35"/>
    <w:rsid w:val="00073341"/>
    <w:rsid w:val="0007550E"/>
    <w:rsid w:val="000767BA"/>
    <w:rsid w:val="00076D6D"/>
    <w:rsid w:val="0007787D"/>
    <w:rsid w:val="00080C89"/>
    <w:rsid w:val="00080F36"/>
    <w:rsid w:val="000814E3"/>
    <w:rsid w:val="0008552E"/>
    <w:rsid w:val="00086209"/>
    <w:rsid w:val="0008677C"/>
    <w:rsid w:val="000A3584"/>
    <w:rsid w:val="000A37A0"/>
    <w:rsid w:val="000A71DA"/>
    <w:rsid w:val="000B083A"/>
    <w:rsid w:val="000B130B"/>
    <w:rsid w:val="000B4342"/>
    <w:rsid w:val="000B4FD7"/>
    <w:rsid w:val="000C2C7F"/>
    <w:rsid w:val="000C3171"/>
    <w:rsid w:val="000C4180"/>
    <w:rsid w:val="000C5EF5"/>
    <w:rsid w:val="000D323F"/>
    <w:rsid w:val="000D3779"/>
    <w:rsid w:val="000D3DA5"/>
    <w:rsid w:val="000D4E71"/>
    <w:rsid w:val="000D7741"/>
    <w:rsid w:val="000E2291"/>
    <w:rsid w:val="000E3C17"/>
    <w:rsid w:val="000E4316"/>
    <w:rsid w:val="000E5ABD"/>
    <w:rsid w:val="000E7F97"/>
    <w:rsid w:val="000F1AC8"/>
    <w:rsid w:val="000F29A6"/>
    <w:rsid w:val="000F301E"/>
    <w:rsid w:val="000F31C6"/>
    <w:rsid w:val="000F3924"/>
    <w:rsid w:val="000F404A"/>
    <w:rsid w:val="000F4565"/>
    <w:rsid w:val="00100AD0"/>
    <w:rsid w:val="001018C1"/>
    <w:rsid w:val="00101B62"/>
    <w:rsid w:val="0010311D"/>
    <w:rsid w:val="001042D3"/>
    <w:rsid w:val="00104A38"/>
    <w:rsid w:val="00106459"/>
    <w:rsid w:val="00106981"/>
    <w:rsid w:val="00110B34"/>
    <w:rsid w:val="00116122"/>
    <w:rsid w:val="00117F5E"/>
    <w:rsid w:val="001200A5"/>
    <w:rsid w:val="001218D0"/>
    <w:rsid w:val="00123EE2"/>
    <w:rsid w:val="00123FCB"/>
    <w:rsid w:val="001240A6"/>
    <w:rsid w:val="00127421"/>
    <w:rsid w:val="001276A7"/>
    <w:rsid w:val="00127C0C"/>
    <w:rsid w:val="00131AA8"/>
    <w:rsid w:val="0013295E"/>
    <w:rsid w:val="0013510F"/>
    <w:rsid w:val="00136CA8"/>
    <w:rsid w:val="00141BB0"/>
    <w:rsid w:val="001420F6"/>
    <w:rsid w:val="00143CAA"/>
    <w:rsid w:val="00144B38"/>
    <w:rsid w:val="00144E1F"/>
    <w:rsid w:val="00150017"/>
    <w:rsid w:val="00150FDD"/>
    <w:rsid w:val="001516DC"/>
    <w:rsid w:val="001520B4"/>
    <w:rsid w:val="0015273B"/>
    <w:rsid w:val="00153A18"/>
    <w:rsid w:val="001548A7"/>
    <w:rsid w:val="00155433"/>
    <w:rsid w:val="00162116"/>
    <w:rsid w:val="001628A6"/>
    <w:rsid w:val="00163E99"/>
    <w:rsid w:val="00163F3C"/>
    <w:rsid w:val="001705DD"/>
    <w:rsid w:val="001729F8"/>
    <w:rsid w:val="00173374"/>
    <w:rsid w:val="00175A24"/>
    <w:rsid w:val="00175B9A"/>
    <w:rsid w:val="001816D8"/>
    <w:rsid w:val="00181D88"/>
    <w:rsid w:val="00184588"/>
    <w:rsid w:val="00185850"/>
    <w:rsid w:val="00192162"/>
    <w:rsid w:val="0019240E"/>
    <w:rsid w:val="00194C23"/>
    <w:rsid w:val="00196DC3"/>
    <w:rsid w:val="00196EC3"/>
    <w:rsid w:val="00196F3F"/>
    <w:rsid w:val="00197B10"/>
    <w:rsid w:val="001A538D"/>
    <w:rsid w:val="001B0922"/>
    <w:rsid w:val="001B4281"/>
    <w:rsid w:val="001B4C69"/>
    <w:rsid w:val="001B59E6"/>
    <w:rsid w:val="001B6B07"/>
    <w:rsid w:val="001B78BD"/>
    <w:rsid w:val="001C2330"/>
    <w:rsid w:val="001C266E"/>
    <w:rsid w:val="001C4F05"/>
    <w:rsid w:val="001C5F6A"/>
    <w:rsid w:val="001D0D19"/>
    <w:rsid w:val="001D2D9C"/>
    <w:rsid w:val="001D67C8"/>
    <w:rsid w:val="001E01B4"/>
    <w:rsid w:val="001E14E7"/>
    <w:rsid w:val="001E17C2"/>
    <w:rsid w:val="001E2807"/>
    <w:rsid w:val="001E6191"/>
    <w:rsid w:val="001E7A89"/>
    <w:rsid w:val="001F054F"/>
    <w:rsid w:val="001F25AF"/>
    <w:rsid w:val="001F2900"/>
    <w:rsid w:val="001F2E21"/>
    <w:rsid w:val="001F305E"/>
    <w:rsid w:val="001F3F5A"/>
    <w:rsid w:val="001F4627"/>
    <w:rsid w:val="001F54DB"/>
    <w:rsid w:val="001F6425"/>
    <w:rsid w:val="001F74EE"/>
    <w:rsid w:val="001F7812"/>
    <w:rsid w:val="002038D7"/>
    <w:rsid w:val="00205AD1"/>
    <w:rsid w:val="00206EE0"/>
    <w:rsid w:val="002114B7"/>
    <w:rsid w:val="002145D7"/>
    <w:rsid w:val="00215B28"/>
    <w:rsid w:val="00215DAF"/>
    <w:rsid w:val="00216259"/>
    <w:rsid w:val="00222C35"/>
    <w:rsid w:val="00222DD0"/>
    <w:rsid w:val="002237C3"/>
    <w:rsid w:val="002240AC"/>
    <w:rsid w:val="00225F49"/>
    <w:rsid w:val="002277E6"/>
    <w:rsid w:val="0023629B"/>
    <w:rsid w:val="002362F2"/>
    <w:rsid w:val="00237713"/>
    <w:rsid w:val="002413D6"/>
    <w:rsid w:val="00241A35"/>
    <w:rsid w:val="002466FE"/>
    <w:rsid w:val="00256B88"/>
    <w:rsid w:val="00261849"/>
    <w:rsid w:val="00263EA0"/>
    <w:rsid w:val="00264703"/>
    <w:rsid w:val="00265B6F"/>
    <w:rsid w:val="00265FC2"/>
    <w:rsid w:val="002711D7"/>
    <w:rsid w:val="00271D0C"/>
    <w:rsid w:val="0028165E"/>
    <w:rsid w:val="00281D09"/>
    <w:rsid w:val="00284B6A"/>
    <w:rsid w:val="00285108"/>
    <w:rsid w:val="00287339"/>
    <w:rsid w:val="0029056C"/>
    <w:rsid w:val="00291BDE"/>
    <w:rsid w:val="002921AD"/>
    <w:rsid w:val="00294C3D"/>
    <w:rsid w:val="00295FEC"/>
    <w:rsid w:val="00296FED"/>
    <w:rsid w:val="00297795"/>
    <w:rsid w:val="002A0659"/>
    <w:rsid w:val="002A0CDD"/>
    <w:rsid w:val="002A0D19"/>
    <w:rsid w:val="002A459A"/>
    <w:rsid w:val="002A4880"/>
    <w:rsid w:val="002A4DAF"/>
    <w:rsid w:val="002A78DE"/>
    <w:rsid w:val="002A796C"/>
    <w:rsid w:val="002B154D"/>
    <w:rsid w:val="002B4E51"/>
    <w:rsid w:val="002B644E"/>
    <w:rsid w:val="002B6546"/>
    <w:rsid w:val="002B7EE9"/>
    <w:rsid w:val="002C040E"/>
    <w:rsid w:val="002C679D"/>
    <w:rsid w:val="002D3E95"/>
    <w:rsid w:val="002D4D14"/>
    <w:rsid w:val="002D5A89"/>
    <w:rsid w:val="002D5DA9"/>
    <w:rsid w:val="002D6101"/>
    <w:rsid w:val="002D788A"/>
    <w:rsid w:val="002D7F12"/>
    <w:rsid w:val="002E130D"/>
    <w:rsid w:val="002E1E1C"/>
    <w:rsid w:val="002E3843"/>
    <w:rsid w:val="002E40C4"/>
    <w:rsid w:val="002E791C"/>
    <w:rsid w:val="002F221A"/>
    <w:rsid w:val="003003E3"/>
    <w:rsid w:val="00301363"/>
    <w:rsid w:val="00311CB1"/>
    <w:rsid w:val="00311CCF"/>
    <w:rsid w:val="00313DE5"/>
    <w:rsid w:val="00314390"/>
    <w:rsid w:val="003145EE"/>
    <w:rsid w:val="003200D9"/>
    <w:rsid w:val="00321524"/>
    <w:rsid w:val="00321B41"/>
    <w:rsid w:val="00322792"/>
    <w:rsid w:val="00322E4A"/>
    <w:rsid w:val="00330001"/>
    <w:rsid w:val="00330416"/>
    <w:rsid w:val="00332000"/>
    <w:rsid w:val="00333834"/>
    <w:rsid w:val="003340D9"/>
    <w:rsid w:val="00334A8A"/>
    <w:rsid w:val="00336254"/>
    <w:rsid w:val="00336DC4"/>
    <w:rsid w:val="00342484"/>
    <w:rsid w:val="003438CE"/>
    <w:rsid w:val="00343DC9"/>
    <w:rsid w:val="00344ED3"/>
    <w:rsid w:val="0034655D"/>
    <w:rsid w:val="00346D99"/>
    <w:rsid w:val="00351B73"/>
    <w:rsid w:val="003522FC"/>
    <w:rsid w:val="0035316F"/>
    <w:rsid w:val="003548DD"/>
    <w:rsid w:val="003550EB"/>
    <w:rsid w:val="00355313"/>
    <w:rsid w:val="00355FA9"/>
    <w:rsid w:val="00357D4D"/>
    <w:rsid w:val="00360486"/>
    <w:rsid w:val="00364B06"/>
    <w:rsid w:val="003652DD"/>
    <w:rsid w:val="00365DA3"/>
    <w:rsid w:val="003664AA"/>
    <w:rsid w:val="003743A0"/>
    <w:rsid w:val="003754EE"/>
    <w:rsid w:val="003776DD"/>
    <w:rsid w:val="00377708"/>
    <w:rsid w:val="00382DEB"/>
    <w:rsid w:val="003869EA"/>
    <w:rsid w:val="00392EAA"/>
    <w:rsid w:val="00393486"/>
    <w:rsid w:val="00393CC6"/>
    <w:rsid w:val="003946F3"/>
    <w:rsid w:val="00394897"/>
    <w:rsid w:val="00395667"/>
    <w:rsid w:val="003A0FC9"/>
    <w:rsid w:val="003A1BD3"/>
    <w:rsid w:val="003A1F99"/>
    <w:rsid w:val="003A7B73"/>
    <w:rsid w:val="003B05A0"/>
    <w:rsid w:val="003B086E"/>
    <w:rsid w:val="003B1747"/>
    <w:rsid w:val="003B35CD"/>
    <w:rsid w:val="003B5C89"/>
    <w:rsid w:val="003C0523"/>
    <w:rsid w:val="003C3B7E"/>
    <w:rsid w:val="003C5892"/>
    <w:rsid w:val="003C5D31"/>
    <w:rsid w:val="003C6E5C"/>
    <w:rsid w:val="003C745E"/>
    <w:rsid w:val="003C7691"/>
    <w:rsid w:val="003D0D78"/>
    <w:rsid w:val="003D0FA7"/>
    <w:rsid w:val="003D3782"/>
    <w:rsid w:val="003D3B41"/>
    <w:rsid w:val="003D630A"/>
    <w:rsid w:val="003D6D30"/>
    <w:rsid w:val="003E08DD"/>
    <w:rsid w:val="003E241B"/>
    <w:rsid w:val="003E279C"/>
    <w:rsid w:val="003E31BF"/>
    <w:rsid w:val="003E3509"/>
    <w:rsid w:val="003E3C7C"/>
    <w:rsid w:val="003E417F"/>
    <w:rsid w:val="003E42BC"/>
    <w:rsid w:val="003E5B2B"/>
    <w:rsid w:val="003E5E1D"/>
    <w:rsid w:val="003E5E68"/>
    <w:rsid w:val="003F0A1F"/>
    <w:rsid w:val="003F2C61"/>
    <w:rsid w:val="003F68AA"/>
    <w:rsid w:val="003F69C9"/>
    <w:rsid w:val="003F6D95"/>
    <w:rsid w:val="004006E1"/>
    <w:rsid w:val="004039F6"/>
    <w:rsid w:val="00404FAE"/>
    <w:rsid w:val="00407A40"/>
    <w:rsid w:val="00410A41"/>
    <w:rsid w:val="004115D9"/>
    <w:rsid w:val="00411C95"/>
    <w:rsid w:val="0041239C"/>
    <w:rsid w:val="004167B8"/>
    <w:rsid w:val="00416F6C"/>
    <w:rsid w:val="0041783C"/>
    <w:rsid w:val="004223CE"/>
    <w:rsid w:val="0042435A"/>
    <w:rsid w:val="0042549F"/>
    <w:rsid w:val="00430624"/>
    <w:rsid w:val="00430E02"/>
    <w:rsid w:val="00430FD4"/>
    <w:rsid w:val="00432774"/>
    <w:rsid w:val="00434C16"/>
    <w:rsid w:val="00436953"/>
    <w:rsid w:val="004401A5"/>
    <w:rsid w:val="0044181C"/>
    <w:rsid w:val="004431CA"/>
    <w:rsid w:val="0044573C"/>
    <w:rsid w:val="00447DDA"/>
    <w:rsid w:val="0045439B"/>
    <w:rsid w:val="00455468"/>
    <w:rsid w:val="004578BD"/>
    <w:rsid w:val="00457A7C"/>
    <w:rsid w:val="00461BBC"/>
    <w:rsid w:val="00462A4E"/>
    <w:rsid w:val="00463335"/>
    <w:rsid w:val="00465725"/>
    <w:rsid w:val="00466D8C"/>
    <w:rsid w:val="0047092A"/>
    <w:rsid w:val="0047277E"/>
    <w:rsid w:val="00472C0B"/>
    <w:rsid w:val="00474F5F"/>
    <w:rsid w:val="0047573F"/>
    <w:rsid w:val="00480115"/>
    <w:rsid w:val="0048407F"/>
    <w:rsid w:val="00491CA1"/>
    <w:rsid w:val="004958FC"/>
    <w:rsid w:val="00495959"/>
    <w:rsid w:val="00495C96"/>
    <w:rsid w:val="004A26AC"/>
    <w:rsid w:val="004A2C1D"/>
    <w:rsid w:val="004A377F"/>
    <w:rsid w:val="004A48E1"/>
    <w:rsid w:val="004A6540"/>
    <w:rsid w:val="004A718F"/>
    <w:rsid w:val="004B0721"/>
    <w:rsid w:val="004B37C0"/>
    <w:rsid w:val="004B5304"/>
    <w:rsid w:val="004B5613"/>
    <w:rsid w:val="004B69FA"/>
    <w:rsid w:val="004C0136"/>
    <w:rsid w:val="004C11A0"/>
    <w:rsid w:val="004C22F8"/>
    <w:rsid w:val="004C2D35"/>
    <w:rsid w:val="004C66FE"/>
    <w:rsid w:val="004C6CA6"/>
    <w:rsid w:val="004C6F3A"/>
    <w:rsid w:val="004C75D5"/>
    <w:rsid w:val="004C79E2"/>
    <w:rsid w:val="004D2663"/>
    <w:rsid w:val="004D2E91"/>
    <w:rsid w:val="004D4B25"/>
    <w:rsid w:val="004D6479"/>
    <w:rsid w:val="004E1CE5"/>
    <w:rsid w:val="004E37EF"/>
    <w:rsid w:val="004E4C8A"/>
    <w:rsid w:val="004E6A9D"/>
    <w:rsid w:val="004E7A56"/>
    <w:rsid w:val="004E7B01"/>
    <w:rsid w:val="004F055D"/>
    <w:rsid w:val="004F0DF0"/>
    <w:rsid w:val="004F0F36"/>
    <w:rsid w:val="004F3DBB"/>
    <w:rsid w:val="004F44B2"/>
    <w:rsid w:val="004F57D7"/>
    <w:rsid w:val="004F7B90"/>
    <w:rsid w:val="00500E4C"/>
    <w:rsid w:val="005017D8"/>
    <w:rsid w:val="005056AB"/>
    <w:rsid w:val="005105CA"/>
    <w:rsid w:val="00510CE6"/>
    <w:rsid w:val="00512376"/>
    <w:rsid w:val="005133D8"/>
    <w:rsid w:val="00515B9A"/>
    <w:rsid w:val="00517A73"/>
    <w:rsid w:val="00525AA0"/>
    <w:rsid w:val="00530CF8"/>
    <w:rsid w:val="00537010"/>
    <w:rsid w:val="005377EA"/>
    <w:rsid w:val="00537C5D"/>
    <w:rsid w:val="0054028F"/>
    <w:rsid w:val="0054082F"/>
    <w:rsid w:val="005436A1"/>
    <w:rsid w:val="00546BB7"/>
    <w:rsid w:val="0054758B"/>
    <w:rsid w:val="00550B3E"/>
    <w:rsid w:val="00552E62"/>
    <w:rsid w:val="00554161"/>
    <w:rsid w:val="005571A1"/>
    <w:rsid w:val="00560068"/>
    <w:rsid w:val="00560669"/>
    <w:rsid w:val="0056241C"/>
    <w:rsid w:val="00562698"/>
    <w:rsid w:val="00563FCC"/>
    <w:rsid w:val="005712BF"/>
    <w:rsid w:val="00572234"/>
    <w:rsid w:val="00573D43"/>
    <w:rsid w:val="00575CDF"/>
    <w:rsid w:val="00576989"/>
    <w:rsid w:val="005769B0"/>
    <w:rsid w:val="00576AFD"/>
    <w:rsid w:val="00577738"/>
    <w:rsid w:val="00580EB0"/>
    <w:rsid w:val="005821EC"/>
    <w:rsid w:val="00582911"/>
    <w:rsid w:val="00582A30"/>
    <w:rsid w:val="0058600C"/>
    <w:rsid w:val="0059315E"/>
    <w:rsid w:val="005938D1"/>
    <w:rsid w:val="0059529D"/>
    <w:rsid w:val="00595603"/>
    <w:rsid w:val="00596FAB"/>
    <w:rsid w:val="005973F4"/>
    <w:rsid w:val="005A0BD7"/>
    <w:rsid w:val="005A0FA8"/>
    <w:rsid w:val="005A3321"/>
    <w:rsid w:val="005A5FD4"/>
    <w:rsid w:val="005A63B9"/>
    <w:rsid w:val="005B1D89"/>
    <w:rsid w:val="005B67D4"/>
    <w:rsid w:val="005B6CD7"/>
    <w:rsid w:val="005B7A9F"/>
    <w:rsid w:val="005C1E8F"/>
    <w:rsid w:val="005C1FEE"/>
    <w:rsid w:val="005C2538"/>
    <w:rsid w:val="005C2DAA"/>
    <w:rsid w:val="005C6C43"/>
    <w:rsid w:val="005C6FC2"/>
    <w:rsid w:val="005D0EBD"/>
    <w:rsid w:val="005D10A6"/>
    <w:rsid w:val="005D15FF"/>
    <w:rsid w:val="005D3395"/>
    <w:rsid w:val="005D40BC"/>
    <w:rsid w:val="005D504B"/>
    <w:rsid w:val="005D59DE"/>
    <w:rsid w:val="005D6F4F"/>
    <w:rsid w:val="005D784E"/>
    <w:rsid w:val="005D7FB2"/>
    <w:rsid w:val="005E0932"/>
    <w:rsid w:val="005E5DDE"/>
    <w:rsid w:val="005E71EC"/>
    <w:rsid w:val="005F00F4"/>
    <w:rsid w:val="005F0924"/>
    <w:rsid w:val="005F24CA"/>
    <w:rsid w:val="0060322A"/>
    <w:rsid w:val="006107BF"/>
    <w:rsid w:val="006108F7"/>
    <w:rsid w:val="00610931"/>
    <w:rsid w:val="0061671C"/>
    <w:rsid w:val="00616F8B"/>
    <w:rsid w:val="00624D25"/>
    <w:rsid w:val="00625E14"/>
    <w:rsid w:val="00625EDA"/>
    <w:rsid w:val="00626FA6"/>
    <w:rsid w:val="006278C5"/>
    <w:rsid w:val="0063066E"/>
    <w:rsid w:val="00632BC3"/>
    <w:rsid w:val="00633129"/>
    <w:rsid w:val="006340D4"/>
    <w:rsid w:val="0063439B"/>
    <w:rsid w:val="00634FCB"/>
    <w:rsid w:val="00636432"/>
    <w:rsid w:val="00636F78"/>
    <w:rsid w:val="00637805"/>
    <w:rsid w:val="006403CE"/>
    <w:rsid w:val="0064281C"/>
    <w:rsid w:val="00643756"/>
    <w:rsid w:val="006536B3"/>
    <w:rsid w:val="00654749"/>
    <w:rsid w:val="00663F17"/>
    <w:rsid w:val="00666EAE"/>
    <w:rsid w:val="0067160F"/>
    <w:rsid w:val="00671A10"/>
    <w:rsid w:val="00675335"/>
    <w:rsid w:val="00675F4B"/>
    <w:rsid w:val="00677BEC"/>
    <w:rsid w:val="006903D4"/>
    <w:rsid w:val="00691753"/>
    <w:rsid w:val="00693A30"/>
    <w:rsid w:val="00694BB8"/>
    <w:rsid w:val="00696BE7"/>
    <w:rsid w:val="0069788B"/>
    <w:rsid w:val="00697E8C"/>
    <w:rsid w:val="006A01B9"/>
    <w:rsid w:val="006A194E"/>
    <w:rsid w:val="006A23E2"/>
    <w:rsid w:val="006A32A0"/>
    <w:rsid w:val="006A3857"/>
    <w:rsid w:val="006A4D3E"/>
    <w:rsid w:val="006A58EA"/>
    <w:rsid w:val="006B11B6"/>
    <w:rsid w:val="006B1FEC"/>
    <w:rsid w:val="006B2772"/>
    <w:rsid w:val="006B2F8D"/>
    <w:rsid w:val="006B49EE"/>
    <w:rsid w:val="006C201E"/>
    <w:rsid w:val="006C2256"/>
    <w:rsid w:val="006C2BFB"/>
    <w:rsid w:val="006C3185"/>
    <w:rsid w:val="006C70BA"/>
    <w:rsid w:val="006D33EA"/>
    <w:rsid w:val="006E2F1B"/>
    <w:rsid w:val="006E4711"/>
    <w:rsid w:val="006E5478"/>
    <w:rsid w:val="006E58FD"/>
    <w:rsid w:val="006F1C77"/>
    <w:rsid w:val="006F1DFA"/>
    <w:rsid w:val="006F4990"/>
    <w:rsid w:val="00701C14"/>
    <w:rsid w:val="007023F0"/>
    <w:rsid w:val="00702A50"/>
    <w:rsid w:val="0070522D"/>
    <w:rsid w:val="00710F80"/>
    <w:rsid w:val="00712BE1"/>
    <w:rsid w:val="0071365A"/>
    <w:rsid w:val="007149C3"/>
    <w:rsid w:val="00717D50"/>
    <w:rsid w:val="00721272"/>
    <w:rsid w:val="007216BC"/>
    <w:rsid w:val="0072619E"/>
    <w:rsid w:val="007271E2"/>
    <w:rsid w:val="0073308E"/>
    <w:rsid w:val="0073338C"/>
    <w:rsid w:val="00734632"/>
    <w:rsid w:val="007353F7"/>
    <w:rsid w:val="0073752B"/>
    <w:rsid w:val="007410E9"/>
    <w:rsid w:val="00741C50"/>
    <w:rsid w:val="007427FA"/>
    <w:rsid w:val="00743FC5"/>
    <w:rsid w:val="00745015"/>
    <w:rsid w:val="007464BF"/>
    <w:rsid w:val="0074798D"/>
    <w:rsid w:val="00747AA6"/>
    <w:rsid w:val="00752262"/>
    <w:rsid w:val="00753241"/>
    <w:rsid w:val="007549E3"/>
    <w:rsid w:val="007553C3"/>
    <w:rsid w:val="0075540B"/>
    <w:rsid w:val="007566BD"/>
    <w:rsid w:val="00762626"/>
    <w:rsid w:val="007626C3"/>
    <w:rsid w:val="00763FCA"/>
    <w:rsid w:val="00764660"/>
    <w:rsid w:val="00764C01"/>
    <w:rsid w:val="0077057C"/>
    <w:rsid w:val="007713A6"/>
    <w:rsid w:val="00773A83"/>
    <w:rsid w:val="00776794"/>
    <w:rsid w:val="00777ADF"/>
    <w:rsid w:val="00780C29"/>
    <w:rsid w:val="0078184F"/>
    <w:rsid w:val="00781B7C"/>
    <w:rsid w:val="00790823"/>
    <w:rsid w:val="007935AE"/>
    <w:rsid w:val="00793A8D"/>
    <w:rsid w:val="00796F8D"/>
    <w:rsid w:val="007973B5"/>
    <w:rsid w:val="0079760E"/>
    <w:rsid w:val="007A15D6"/>
    <w:rsid w:val="007A30F2"/>
    <w:rsid w:val="007A3F45"/>
    <w:rsid w:val="007B06B0"/>
    <w:rsid w:val="007B13AF"/>
    <w:rsid w:val="007B1522"/>
    <w:rsid w:val="007B2B44"/>
    <w:rsid w:val="007B3411"/>
    <w:rsid w:val="007B44DF"/>
    <w:rsid w:val="007B4746"/>
    <w:rsid w:val="007B588F"/>
    <w:rsid w:val="007B7E61"/>
    <w:rsid w:val="007C00FE"/>
    <w:rsid w:val="007C0AAC"/>
    <w:rsid w:val="007C1A87"/>
    <w:rsid w:val="007C1C33"/>
    <w:rsid w:val="007C1CA2"/>
    <w:rsid w:val="007C1F59"/>
    <w:rsid w:val="007C23D1"/>
    <w:rsid w:val="007C24AA"/>
    <w:rsid w:val="007C251E"/>
    <w:rsid w:val="007C412D"/>
    <w:rsid w:val="007C4B8E"/>
    <w:rsid w:val="007C67FB"/>
    <w:rsid w:val="007D38B6"/>
    <w:rsid w:val="007D436A"/>
    <w:rsid w:val="007D46F1"/>
    <w:rsid w:val="007D5CDC"/>
    <w:rsid w:val="007D6A25"/>
    <w:rsid w:val="007E0443"/>
    <w:rsid w:val="007E263D"/>
    <w:rsid w:val="007E599E"/>
    <w:rsid w:val="007E6216"/>
    <w:rsid w:val="007E6331"/>
    <w:rsid w:val="007E64BB"/>
    <w:rsid w:val="007E65D5"/>
    <w:rsid w:val="007F2CE8"/>
    <w:rsid w:val="00802956"/>
    <w:rsid w:val="00802D88"/>
    <w:rsid w:val="008041F5"/>
    <w:rsid w:val="0080520D"/>
    <w:rsid w:val="00810354"/>
    <w:rsid w:val="00812E09"/>
    <w:rsid w:val="008143DE"/>
    <w:rsid w:val="008201C9"/>
    <w:rsid w:val="00820D3A"/>
    <w:rsid w:val="00820F40"/>
    <w:rsid w:val="0082130E"/>
    <w:rsid w:val="00822B10"/>
    <w:rsid w:val="00825D55"/>
    <w:rsid w:val="0082663C"/>
    <w:rsid w:val="0082761C"/>
    <w:rsid w:val="00830CF7"/>
    <w:rsid w:val="00831A38"/>
    <w:rsid w:val="00836295"/>
    <w:rsid w:val="0083633A"/>
    <w:rsid w:val="00840C12"/>
    <w:rsid w:val="00843530"/>
    <w:rsid w:val="008460B0"/>
    <w:rsid w:val="00847B52"/>
    <w:rsid w:val="00850DDA"/>
    <w:rsid w:val="00852299"/>
    <w:rsid w:val="00855AD8"/>
    <w:rsid w:val="00860EA8"/>
    <w:rsid w:val="00861C5D"/>
    <w:rsid w:val="0086358A"/>
    <w:rsid w:val="008653D0"/>
    <w:rsid w:val="00865C39"/>
    <w:rsid w:val="0086749D"/>
    <w:rsid w:val="00872110"/>
    <w:rsid w:val="00874BBF"/>
    <w:rsid w:val="00876113"/>
    <w:rsid w:val="008771E1"/>
    <w:rsid w:val="00880BB0"/>
    <w:rsid w:val="00883B5C"/>
    <w:rsid w:val="00883E8B"/>
    <w:rsid w:val="0088618A"/>
    <w:rsid w:val="008926F5"/>
    <w:rsid w:val="00893AFF"/>
    <w:rsid w:val="00895A88"/>
    <w:rsid w:val="0089661E"/>
    <w:rsid w:val="00897A91"/>
    <w:rsid w:val="00897BBA"/>
    <w:rsid w:val="008A44B0"/>
    <w:rsid w:val="008A457D"/>
    <w:rsid w:val="008A63EE"/>
    <w:rsid w:val="008A736E"/>
    <w:rsid w:val="008B0461"/>
    <w:rsid w:val="008B2233"/>
    <w:rsid w:val="008B2DA8"/>
    <w:rsid w:val="008B338A"/>
    <w:rsid w:val="008B3933"/>
    <w:rsid w:val="008B3BB4"/>
    <w:rsid w:val="008B46C5"/>
    <w:rsid w:val="008B4D9C"/>
    <w:rsid w:val="008B4FF7"/>
    <w:rsid w:val="008B5135"/>
    <w:rsid w:val="008B5280"/>
    <w:rsid w:val="008B5E65"/>
    <w:rsid w:val="008C0679"/>
    <w:rsid w:val="008C0EB7"/>
    <w:rsid w:val="008C7E14"/>
    <w:rsid w:val="008D0F23"/>
    <w:rsid w:val="008D23E3"/>
    <w:rsid w:val="008D331F"/>
    <w:rsid w:val="008D4099"/>
    <w:rsid w:val="008D7664"/>
    <w:rsid w:val="008E27D1"/>
    <w:rsid w:val="008E2A9B"/>
    <w:rsid w:val="008E3CEB"/>
    <w:rsid w:val="008E61BF"/>
    <w:rsid w:val="008E7176"/>
    <w:rsid w:val="008F00BB"/>
    <w:rsid w:val="008F0A10"/>
    <w:rsid w:val="008F5054"/>
    <w:rsid w:val="00907930"/>
    <w:rsid w:val="0091040A"/>
    <w:rsid w:val="0091154E"/>
    <w:rsid w:val="00913151"/>
    <w:rsid w:val="00914695"/>
    <w:rsid w:val="009146CF"/>
    <w:rsid w:val="00914936"/>
    <w:rsid w:val="0092163F"/>
    <w:rsid w:val="00921D8B"/>
    <w:rsid w:val="00922724"/>
    <w:rsid w:val="0092369F"/>
    <w:rsid w:val="00926CD5"/>
    <w:rsid w:val="009272DD"/>
    <w:rsid w:val="009316AB"/>
    <w:rsid w:val="0094174F"/>
    <w:rsid w:val="00941B2F"/>
    <w:rsid w:val="009442ED"/>
    <w:rsid w:val="00944614"/>
    <w:rsid w:val="00945FB0"/>
    <w:rsid w:val="00947D87"/>
    <w:rsid w:val="0095030A"/>
    <w:rsid w:val="00953E80"/>
    <w:rsid w:val="00954521"/>
    <w:rsid w:val="0095601E"/>
    <w:rsid w:val="00957A63"/>
    <w:rsid w:val="00960593"/>
    <w:rsid w:val="00960B43"/>
    <w:rsid w:val="00960DBB"/>
    <w:rsid w:val="00963052"/>
    <w:rsid w:val="009632A5"/>
    <w:rsid w:val="00963501"/>
    <w:rsid w:val="00965862"/>
    <w:rsid w:val="00966363"/>
    <w:rsid w:val="00966C4D"/>
    <w:rsid w:val="009704DE"/>
    <w:rsid w:val="009728F2"/>
    <w:rsid w:val="00973C2E"/>
    <w:rsid w:val="009744A6"/>
    <w:rsid w:val="00974E73"/>
    <w:rsid w:val="00976083"/>
    <w:rsid w:val="009817F5"/>
    <w:rsid w:val="009819F4"/>
    <w:rsid w:val="009820DD"/>
    <w:rsid w:val="00982235"/>
    <w:rsid w:val="00986510"/>
    <w:rsid w:val="00991A37"/>
    <w:rsid w:val="00992454"/>
    <w:rsid w:val="009947BC"/>
    <w:rsid w:val="00995D2E"/>
    <w:rsid w:val="009967F1"/>
    <w:rsid w:val="0099737B"/>
    <w:rsid w:val="009A3BE7"/>
    <w:rsid w:val="009A7ED8"/>
    <w:rsid w:val="009B3DB8"/>
    <w:rsid w:val="009B6877"/>
    <w:rsid w:val="009C1C89"/>
    <w:rsid w:val="009C2B0A"/>
    <w:rsid w:val="009C2BAA"/>
    <w:rsid w:val="009C478A"/>
    <w:rsid w:val="009C4F43"/>
    <w:rsid w:val="009C59F4"/>
    <w:rsid w:val="009C64B9"/>
    <w:rsid w:val="009C7014"/>
    <w:rsid w:val="009C7AAF"/>
    <w:rsid w:val="009D093A"/>
    <w:rsid w:val="009D238D"/>
    <w:rsid w:val="009D5BFE"/>
    <w:rsid w:val="009D5D06"/>
    <w:rsid w:val="009D6462"/>
    <w:rsid w:val="009E00A8"/>
    <w:rsid w:val="009E0146"/>
    <w:rsid w:val="009E10C9"/>
    <w:rsid w:val="009E1CE3"/>
    <w:rsid w:val="009E21A6"/>
    <w:rsid w:val="009E2B3B"/>
    <w:rsid w:val="009E7737"/>
    <w:rsid w:val="009F425F"/>
    <w:rsid w:val="009F5FF1"/>
    <w:rsid w:val="00A01127"/>
    <w:rsid w:val="00A013FB"/>
    <w:rsid w:val="00A01528"/>
    <w:rsid w:val="00A048D1"/>
    <w:rsid w:val="00A10D4D"/>
    <w:rsid w:val="00A10D5F"/>
    <w:rsid w:val="00A10F94"/>
    <w:rsid w:val="00A1146C"/>
    <w:rsid w:val="00A116B1"/>
    <w:rsid w:val="00A13E43"/>
    <w:rsid w:val="00A15EF2"/>
    <w:rsid w:val="00A16BE9"/>
    <w:rsid w:val="00A205EF"/>
    <w:rsid w:val="00A221CF"/>
    <w:rsid w:val="00A223B9"/>
    <w:rsid w:val="00A31CC5"/>
    <w:rsid w:val="00A31F8A"/>
    <w:rsid w:val="00A32A4B"/>
    <w:rsid w:val="00A350FD"/>
    <w:rsid w:val="00A36120"/>
    <w:rsid w:val="00A36F15"/>
    <w:rsid w:val="00A37760"/>
    <w:rsid w:val="00A40B4C"/>
    <w:rsid w:val="00A448C8"/>
    <w:rsid w:val="00A4504F"/>
    <w:rsid w:val="00A462F9"/>
    <w:rsid w:val="00A4750D"/>
    <w:rsid w:val="00A47630"/>
    <w:rsid w:val="00A5270C"/>
    <w:rsid w:val="00A54C20"/>
    <w:rsid w:val="00A560D5"/>
    <w:rsid w:val="00A561C4"/>
    <w:rsid w:val="00A564C4"/>
    <w:rsid w:val="00A56E7E"/>
    <w:rsid w:val="00A60DF7"/>
    <w:rsid w:val="00A60E5C"/>
    <w:rsid w:val="00A61043"/>
    <w:rsid w:val="00A644DE"/>
    <w:rsid w:val="00A64B4A"/>
    <w:rsid w:val="00A663E7"/>
    <w:rsid w:val="00A66DC0"/>
    <w:rsid w:val="00A712AB"/>
    <w:rsid w:val="00A71813"/>
    <w:rsid w:val="00A74471"/>
    <w:rsid w:val="00A74681"/>
    <w:rsid w:val="00A752F7"/>
    <w:rsid w:val="00A77BDD"/>
    <w:rsid w:val="00A84DDC"/>
    <w:rsid w:val="00A902EE"/>
    <w:rsid w:val="00A90ECF"/>
    <w:rsid w:val="00A90F3C"/>
    <w:rsid w:val="00A92CD5"/>
    <w:rsid w:val="00A94A44"/>
    <w:rsid w:val="00A966AF"/>
    <w:rsid w:val="00A978A1"/>
    <w:rsid w:val="00AA5250"/>
    <w:rsid w:val="00AA6BFB"/>
    <w:rsid w:val="00AA6F9E"/>
    <w:rsid w:val="00AA77F3"/>
    <w:rsid w:val="00AA7CD8"/>
    <w:rsid w:val="00AB057F"/>
    <w:rsid w:val="00AB06E8"/>
    <w:rsid w:val="00AB3474"/>
    <w:rsid w:val="00AB3B71"/>
    <w:rsid w:val="00AB49F1"/>
    <w:rsid w:val="00AB59F6"/>
    <w:rsid w:val="00AB5F00"/>
    <w:rsid w:val="00AB77D1"/>
    <w:rsid w:val="00AC01C6"/>
    <w:rsid w:val="00AC0939"/>
    <w:rsid w:val="00AC1F57"/>
    <w:rsid w:val="00AC6C75"/>
    <w:rsid w:val="00AC7C41"/>
    <w:rsid w:val="00AD17FD"/>
    <w:rsid w:val="00AD19B1"/>
    <w:rsid w:val="00AD2635"/>
    <w:rsid w:val="00AD41F4"/>
    <w:rsid w:val="00AD4940"/>
    <w:rsid w:val="00AD6DB1"/>
    <w:rsid w:val="00AE04DB"/>
    <w:rsid w:val="00AE1890"/>
    <w:rsid w:val="00AE3EFF"/>
    <w:rsid w:val="00AE52AD"/>
    <w:rsid w:val="00AE62FF"/>
    <w:rsid w:val="00AF0F8F"/>
    <w:rsid w:val="00AF2A86"/>
    <w:rsid w:val="00AF2F66"/>
    <w:rsid w:val="00AF4938"/>
    <w:rsid w:val="00AF6728"/>
    <w:rsid w:val="00B0200B"/>
    <w:rsid w:val="00B03217"/>
    <w:rsid w:val="00B03954"/>
    <w:rsid w:val="00B06FED"/>
    <w:rsid w:val="00B1321C"/>
    <w:rsid w:val="00B13711"/>
    <w:rsid w:val="00B20B49"/>
    <w:rsid w:val="00B24B1E"/>
    <w:rsid w:val="00B308A4"/>
    <w:rsid w:val="00B30DDB"/>
    <w:rsid w:val="00B46824"/>
    <w:rsid w:val="00B50BA8"/>
    <w:rsid w:val="00B51085"/>
    <w:rsid w:val="00B514AD"/>
    <w:rsid w:val="00B5337B"/>
    <w:rsid w:val="00B53816"/>
    <w:rsid w:val="00B53CF4"/>
    <w:rsid w:val="00B53FAF"/>
    <w:rsid w:val="00B54BAD"/>
    <w:rsid w:val="00B650C9"/>
    <w:rsid w:val="00B656F1"/>
    <w:rsid w:val="00B65E3D"/>
    <w:rsid w:val="00B66190"/>
    <w:rsid w:val="00B706F2"/>
    <w:rsid w:val="00B73618"/>
    <w:rsid w:val="00B7403E"/>
    <w:rsid w:val="00B778C2"/>
    <w:rsid w:val="00B80256"/>
    <w:rsid w:val="00B80FD7"/>
    <w:rsid w:val="00B8478C"/>
    <w:rsid w:val="00B8724A"/>
    <w:rsid w:val="00B91ADC"/>
    <w:rsid w:val="00B92335"/>
    <w:rsid w:val="00B92CF5"/>
    <w:rsid w:val="00B93CC2"/>
    <w:rsid w:val="00B96667"/>
    <w:rsid w:val="00B969FB"/>
    <w:rsid w:val="00BA03CE"/>
    <w:rsid w:val="00BA0CB7"/>
    <w:rsid w:val="00BA0E01"/>
    <w:rsid w:val="00BA24C5"/>
    <w:rsid w:val="00BA51D0"/>
    <w:rsid w:val="00BA64B2"/>
    <w:rsid w:val="00BB207B"/>
    <w:rsid w:val="00BB3EE1"/>
    <w:rsid w:val="00BB64F3"/>
    <w:rsid w:val="00BB6D37"/>
    <w:rsid w:val="00BC016F"/>
    <w:rsid w:val="00BC07FB"/>
    <w:rsid w:val="00BC0837"/>
    <w:rsid w:val="00BC0A1A"/>
    <w:rsid w:val="00BC286D"/>
    <w:rsid w:val="00BC29DE"/>
    <w:rsid w:val="00BC421B"/>
    <w:rsid w:val="00BC5574"/>
    <w:rsid w:val="00BD5FF9"/>
    <w:rsid w:val="00BE1849"/>
    <w:rsid w:val="00BE2DE4"/>
    <w:rsid w:val="00BE382B"/>
    <w:rsid w:val="00BE6B85"/>
    <w:rsid w:val="00BE6F9B"/>
    <w:rsid w:val="00BF07D0"/>
    <w:rsid w:val="00BF267E"/>
    <w:rsid w:val="00BF5714"/>
    <w:rsid w:val="00C10F3C"/>
    <w:rsid w:val="00C13540"/>
    <w:rsid w:val="00C17895"/>
    <w:rsid w:val="00C2053F"/>
    <w:rsid w:val="00C217A7"/>
    <w:rsid w:val="00C23434"/>
    <w:rsid w:val="00C30065"/>
    <w:rsid w:val="00C310B9"/>
    <w:rsid w:val="00C31E79"/>
    <w:rsid w:val="00C331A1"/>
    <w:rsid w:val="00C354B6"/>
    <w:rsid w:val="00C414A2"/>
    <w:rsid w:val="00C445B7"/>
    <w:rsid w:val="00C4570A"/>
    <w:rsid w:val="00C53E92"/>
    <w:rsid w:val="00C553B2"/>
    <w:rsid w:val="00C563F0"/>
    <w:rsid w:val="00C67878"/>
    <w:rsid w:val="00C711A4"/>
    <w:rsid w:val="00C71BDD"/>
    <w:rsid w:val="00C724D2"/>
    <w:rsid w:val="00C734DE"/>
    <w:rsid w:val="00C73CEB"/>
    <w:rsid w:val="00C7657A"/>
    <w:rsid w:val="00C83F42"/>
    <w:rsid w:val="00C843FE"/>
    <w:rsid w:val="00C8710B"/>
    <w:rsid w:val="00C877A5"/>
    <w:rsid w:val="00C91507"/>
    <w:rsid w:val="00C918BE"/>
    <w:rsid w:val="00C93DA8"/>
    <w:rsid w:val="00C94058"/>
    <w:rsid w:val="00C94B5A"/>
    <w:rsid w:val="00C96359"/>
    <w:rsid w:val="00C97527"/>
    <w:rsid w:val="00C97E0B"/>
    <w:rsid w:val="00CA2DD2"/>
    <w:rsid w:val="00CA5B33"/>
    <w:rsid w:val="00CA792D"/>
    <w:rsid w:val="00CB0E56"/>
    <w:rsid w:val="00CB1001"/>
    <w:rsid w:val="00CB106B"/>
    <w:rsid w:val="00CB18FF"/>
    <w:rsid w:val="00CB3364"/>
    <w:rsid w:val="00CB4B3F"/>
    <w:rsid w:val="00CB501A"/>
    <w:rsid w:val="00CB5D00"/>
    <w:rsid w:val="00CB600A"/>
    <w:rsid w:val="00CB62DC"/>
    <w:rsid w:val="00CB6CE4"/>
    <w:rsid w:val="00CB73F6"/>
    <w:rsid w:val="00CC05F7"/>
    <w:rsid w:val="00CC06B9"/>
    <w:rsid w:val="00CC0F5E"/>
    <w:rsid w:val="00CC53F3"/>
    <w:rsid w:val="00CC784E"/>
    <w:rsid w:val="00CD0159"/>
    <w:rsid w:val="00CD5500"/>
    <w:rsid w:val="00CE0429"/>
    <w:rsid w:val="00CE2AB4"/>
    <w:rsid w:val="00CE6DC6"/>
    <w:rsid w:val="00CF0C70"/>
    <w:rsid w:val="00CF4BF2"/>
    <w:rsid w:val="00CF58F8"/>
    <w:rsid w:val="00CF5AA6"/>
    <w:rsid w:val="00CF74E6"/>
    <w:rsid w:val="00D026A8"/>
    <w:rsid w:val="00D030F2"/>
    <w:rsid w:val="00D05567"/>
    <w:rsid w:val="00D05C13"/>
    <w:rsid w:val="00D06B46"/>
    <w:rsid w:val="00D07079"/>
    <w:rsid w:val="00D11511"/>
    <w:rsid w:val="00D11675"/>
    <w:rsid w:val="00D154CB"/>
    <w:rsid w:val="00D17417"/>
    <w:rsid w:val="00D17DD2"/>
    <w:rsid w:val="00D22155"/>
    <w:rsid w:val="00D25756"/>
    <w:rsid w:val="00D2683F"/>
    <w:rsid w:val="00D3164D"/>
    <w:rsid w:val="00D40D0E"/>
    <w:rsid w:val="00D41F97"/>
    <w:rsid w:val="00D424B3"/>
    <w:rsid w:val="00D427D2"/>
    <w:rsid w:val="00D5006A"/>
    <w:rsid w:val="00D516C3"/>
    <w:rsid w:val="00D51A92"/>
    <w:rsid w:val="00D52C08"/>
    <w:rsid w:val="00D52DA7"/>
    <w:rsid w:val="00D542A1"/>
    <w:rsid w:val="00D5454D"/>
    <w:rsid w:val="00D55A9D"/>
    <w:rsid w:val="00D56667"/>
    <w:rsid w:val="00D57433"/>
    <w:rsid w:val="00D57DC8"/>
    <w:rsid w:val="00D62A5D"/>
    <w:rsid w:val="00D64F8A"/>
    <w:rsid w:val="00D65021"/>
    <w:rsid w:val="00D70126"/>
    <w:rsid w:val="00D70F18"/>
    <w:rsid w:val="00D72B5C"/>
    <w:rsid w:val="00D75351"/>
    <w:rsid w:val="00D80970"/>
    <w:rsid w:val="00D817AD"/>
    <w:rsid w:val="00D8185B"/>
    <w:rsid w:val="00D8188C"/>
    <w:rsid w:val="00D8273F"/>
    <w:rsid w:val="00D83786"/>
    <w:rsid w:val="00D84738"/>
    <w:rsid w:val="00D85ABD"/>
    <w:rsid w:val="00D8619B"/>
    <w:rsid w:val="00D86C0A"/>
    <w:rsid w:val="00D86E5B"/>
    <w:rsid w:val="00D9286F"/>
    <w:rsid w:val="00D93DEA"/>
    <w:rsid w:val="00D94920"/>
    <w:rsid w:val="00D956ED"/>
    <w:rsid w:val="00D958E3"/>
    <w:rsid w:val="00D95CC7"/>
    <w:rsid w:val="00D96212"/>
    <w:rsid w:val="00D96224"/>
    <w:rsid w:val="00D968E8"/>
    <w:rsid w:val="00D9731F"/>
    <w:rsid w:val="00DA0589"/>
    <w:rsid w:val="00DA0D45"/>
    <w:rsid w:val="00DA1283"/>
    <w:rsid w:val="00DA2FD5"/>
    <w:rsid w:val="00DA6E5C"/>
    <w:rsid w:val="00DA7591"/>
    <w:rsid w:val="00DB16D6"/>
    <w:rsid w:val="00DB1EA6"/>
    <w:rsid w:val="00DB2390"/>
    <w:rsid w:val="00DB351B"/>
    <w:rsid w:val="00DB3783"/>
    <w:rsid w:val="00DB6302"/>
    <w:rsid w:val="00DC0902"/>
    <w:rsid w:val="00DC2EC3"/>
    <w:rsid w:val="00DC3F66"/>
    <w:rsid w:val="00DC5E96"/>
    <w:rsid w:val="00DC5ED8"/>
    <w:rsid w:val="00DC7390"/>
    <w:rsid w:val="00DD0C03"/>
    <w:rsid w:val="00DD173C"/>
    <w:rsid w:val="00DD5332"/>
    <w:rsid w:val="00DE05D8"/>
    <w:rsid w:val="00DE2F78"/>
    <w:rsid w:val="00DE43B8"/>
    <w:rsid w:val="00DE690C"/>
    <w:rsid w:val="00DE7AE1"/>
    <w:rsid w:val="00DF5CA2"/>
    <w:rsid w:val="00E00D55"/>
    <w:rsid w:val="00E030C9"/>
    <w:rsid w:val="00E039E3"/>
    <w:rsid w:val="00E06A89"/>
    <w:rsid w:val="00E06BF3"/>
    <w:rsid w:val="00E06CA0"/>
    <w:rsid w:val="00E118AB"/>
    <w:rsid w:val="00E1334B"/>
    <w:rsid w:val="00E13CC5"/>
    <w:rsid w:val="00E142E4"/>
    <w:rsid w:val="00E203CF"/>
    <w:rsid w:val="00E20891"/>
    <w:rsid w:val="00E214C0"/>
    <w:rsid w:val="00E22846"/>
    <w:rsid w:val="00E2476A"/>
    <w:rsid w:val="00E24CC8"/>
    <w:rsid w:val="00E266F5"/>
    <w:rsid w:val="00E26935"/>
    <w:rsid w:val="00E26F74"/>
    <w:rsid w:val="00E273E8"/>
    <w:rsid w:val="00E27EC7"/>
    <w:rsid w:val="00E30A5E"/>
    <w:rsid w:val="00E3349D"/>
    <w:rsid w:val="00E34354"/>
    <w:rsid w:val="00E346D6"/>
    <w:rsid w:val="00E40F43"/>
    <w:rsid w:val="00E45893"/>
    <w:rsid w:val="00E46311"/>
    <w:rsid w:val="00E46BBC"/>
    <w:rsid w:val="00E521D6"/>
    <w:rsid w:val="00E6138E"/>
    <w:rsid w:val="00E61A55"/>
    <w:rsid w:val="00E62C6C"/>
    <w:rsid w:val="00E63D37"/>
    <w:rsid w:val="00E6762A"/>
    <w:rsid w:val="00E67EB7"/>
    <w:rsid w:val="00E7276D"/>
    <w:rsid w:val="00E73033"/>
    <w:rsid w:val="00E74DA8"/>
    <w:rsid w:val="00E758F4"/>
    <w:rsid w:val="00E806E7"/>
    <w:rsid w:val="00E80B13"/>
    <w:rsid w:val="00E81461"/>
    <w:rsid w:val="00E83D3C"/>
    <w:rsid w:val="00E86558"/>
    <w:rsid w:val="00E9134A"/>
    <w:rsid w:val="00E91BD4"/>
    <w:rsid w:val="00E937BE"/>
    <w:rsid w:val="00E945AA"/>
    <w:rsid w:val="00E94FC2"/>
    <w:rsid w:val="00E9661F"/>
    <w:rsid w:val="00EA0A51"/>
    <w:rsid w:val="00EA0E15"/>
    <w:rsid w:val="00EC1210"/>
    <w:rsid w:val="00EC19CA"/>
    <w:rsid w:val="00EC226A"/>
    <w:rsid w:val="00EC40FA"/>
    <w:rsid w:val="00EC5141"/>
    <w:rsid w:val="00EC65AB"/>
    <w:rsid w:val="00EC670E"/>
    <w:rsid w:val="00ED4498"/>
    <w:rsid w:val="00ED6E1D"/>
    <w:rsid w:val="00ED6EB6"/>
    <w:rsid w:val="00ED7CB7"/>
    <w:rsid w:val="00EE5BCA"/>
    <w:rsid w:val="00EE65DC"/>
    <w:rsid w:val="00EE6EE4"/>
    <w:rsid w:val="00EF0CA7"/>
    <w:rsid w:val="00EF5066"/>
    <w:rsid w:val="00EF654E"/>
    <w:rsid w:val="00EF716B"/>
    <w:rsid w:val="00EF7CAA"/>
    <w:rsid w:val="00EF7E70"/>
    <w:rsid w:val="00F0282D"/>
    <w:rsid w:val="00F0684D"/>
    <w:rsid w:val="00F13E1B"/>
    <w:rsid w:val="00F20D3A"/>
    <w:rsid w:val="00F23885"/>
    <w:rsid w:val="00F2469C"/>
    <w:rsid w:val="00F24764"/>
    <w:rsid w:val="00F24F80"/>
    <w:rsid w:val="00F27179"/>
    <w:rsid w:val="00F31E2D"/>
    <w:rsid w:val="00F32BC4"/>
    <w:rsid w:val="00F32BDB"/>
    <w:rsid w:val="00F32FF8"/>
    <w:rsid w:val="00F3304A"/>
    <w:rsid w:val="00F33A6A"/>
    <w:rsid w:val="00F371D9"/>
    <w:rsid w:val="00F3738F"/>
    <w:rsid w:val="00F4113C"/>
    <w:rsid w:val="00F413BE"/>
    <w:rsid w:val="00F42B6E"/>
    <w:rsid w:val="00F42C67"/>
    <w:rsid w:val="00F4316D"/>
    <w:rsid w:val="00F4462E"/>
    <w:rsid w:val="00F44CCE"/>
    <w:rsid w:val="00F455D7"/>
    <w:rsid w:val="00F52AE8"/>
    <w:rsid w:val="00F53113"/>
    <w:rsid w:val="00F538DE"/>
    <w:rsid w:val="00F541EF"/>
    <w:rsid w:val="00F57949"/>
    <w:rsid w:val="00F61352"/>
    <w:rsid w:val="00F61CCA"/>
    <w:rsid w:val="00F62601"/>
    <w:rsid w:val="00F639BA"/>
    <w:rsid w:val="00F64F10"/>
    <w:rsid w:val="00F7018C"/>
    <w:rsid w:val="00F70D89"/>
    <w:rsid w:val="00F74194"/>
    <w:rsid w:val="00F744B9"/>
    <w:rsid w:val="00F7644E"/>
    <w:rsid w:val="00F84194"/>
    <w:rsid w:val="00F8443C"/>
    <w:rsid w:val="00F856ED"/>
    <w:rsid w:val="00F86BC7"/>
    <w:rsid w:val="00F8714D"/>
    <w:rsid w:val="00F873BC"/>
    <w:rsid w:val="00F876D6"/>
    <w:rsid w:val="00F905AE"/>
    <w:rsid w:val="00F92F06"/>
    <w:rsid w:val="00F95150"/>
    <w:rsid w:val="00F9652F"/>
    <w:rsid w:val="00F96CA0"/>
    <w:rsid w:val="00FA00A4"/>
    <w:rsid w:val="00FA3314"/>
    <w:rsid w:val="00FA3554"/>
    <w:rsid w:val="00FA53F4"/>
    <w:rsid w:val="00FA6A52"/>
    <w:rsid w:val="00FA731A"/>
    <w:rsid w:val="00FB379D"/>
    <w:rsid w:val="00FB38CF"/>
    <w:rsid w:val="00FB4AB7"/>
    <w:rsid w:val="00FB4B57"/>
    <w:rsid w:val="00FB4CDF"/>
    <w:rsid w:val="00FB7D64"/>
    <w:rsid w:val="00FC0254"/>
    <w:rsid w:val="00FC4E6D"/>
    <w:rsid w:val="00FC5076"/>
    <w:rsid w:val="00FC7A51"/>
    <w:rsid w:val="00FD07DF"/>
    <w:rsid w:val="00FD0AA4"/>
    <w:rsid w:val="00FD4C8C"/>
    <w:rsid w:val="00FE06D9"/>
    <w:rsid w:val="00FE1E77"/>
    <w:rsid w:val="00FE30D0"/>
    <w:rsid w:val="00FE367C"/>
    <w:rsid w:val="00FE3C91"/>
    <w:rsid w:val="00FE636E"/>
    <w:rsid w:val="00FF031C"/>
    <w:rsid w:val="00FF15E5"/>
    <w:rsid w:val="00FF1FA3"/>
    <w:rsid w:val="00FF2573"/>
    <w:rsid w:val="00FF2BFB"/>
    <w:rsid w:val="00FF30D8"/>
    <w:rsid w:val="00FF4051"/>
    <w:rsid w:val="00FF4230"/>
    <w:rsid w:val="00FF4D7C"/>
    <w:rsid w:val="00FF5034"/>
    <w:rsid w:val="00FF65FD"/>
    <w:rsid w:val="00FF69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B9"/>
  </w:style>
  <w:style w:type="paragraph" w:styleId="1">
    <w:name w:val="heading 1"/>
    <w:basedOn w:val="a"/>
    <w:next w:val="a"/>
    <w:link w:val="10"/>
    <w:uiPriority w:val="99"/>
    <w:qFormat/>
    <w:rsid w:val="006A32A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F4316D"/>
    <w:pPr>
      <w:keepNext/>
      <w:keepLines/>
      <w:widowControl w:val="0"/>
      <w:autoSpaceDE w:val="0"/>
      <w:autoSpaceDN w:val="0"/>
      <w:adjustRightInd w:val="0"/>
      <w:spacing w:before="40" w:after="0" w:line="240" w:lineRule="auto"/>
      <w:ind w:firstLine="720"/>
      <w:jc w:val="both"/>
      <w:outlineLvl w:val="2"/>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234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234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343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334A8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4A8A"/>
    <w:rPr>
      <w:rFonts w:ascii="Tahoma" w:hAnsi="Tahoma" w:cs="Tahoma"/>
      <w:sz w:val="16"/>
      <w:szCs w:val="16"/>
    </w:rPr>
  </w:style>
  <w:style w:type="paragraph" w:styleId="a5">
    <w:name w:val="List Paragraph"/>
    <w:aliases w:val="мой"/>
    <w:basedOn w:val="a"/>
    <w:link w:val="a6"/>
    <w:qFormat/>
    <w:rsid w:val="00BC0837"/>
    <w:pPr>
      <w:ind w:left="720"/>
      <w:contextualSpacing/>
    </w:pPr>
  </w:style>
  <w:style w:type="character" w:styleId="a7">
    <w:name w:val="annotation reference"/>
    <w:basedOn w:val="a0"/>
    <w:uiPriority w:val="99"/>
    <w:semiHidden/>
    <w:unhideWhenUsed/>
    <w:rsid w:val="00465725"/>
    <w:rPr>
      <w:sz w:val="16"/>
      <w:szCs w:val="16"/>
    </w:rPr>
  </w:style>
  <w:style w:type="paragraph" w:styleId="a8">
    <w:name w:val="annotation text"/>
    <w:basedOn w:val="a"/>
    <w:link w:val="a9"/>
    <w:uiPriority w:val="99"/>
    <w:unhideWhenUsed/>
    <w:rsid w:val="00465725"/>
    <w:pPr>
      <w:spacing w:line="240" w:lineRule="auto"/>
    </w:pPr>
    <w:rPr>
      <w:sz w:val="20"/>
      <w:szCs w:val="20"/>
    </w:rPr>
  </w:style>
  <w:style w:type="character" w:customStyle="1" w:styleId="a9">
    <w:name w:val="Текст примечания Знак"/>
    <w:basedOn w:val="a0"/>
    <w:link w:val="a8"/>
    <w:uiPriority w:val="99"/>
    <w:rsid w:val="00465725"/>
    <w:rPr>
      <w:sz w:val="20"/>
      <w:szCs w:val="20"/>
    </w:rPr>
  </w:style>
  <w:style w:type="paragraph" w:styleId="aa">
    <w:name w:val="annotation subject"/>
    <w:basedOn w:val="a8"/>
    <w:next w:val="a8"/>
    <w:link w:val="ab"/>
    <w:uiPriority w:val="99"/>
    <w:semiHidden/>
    <w:unhideWhenUsed/>
    <w:rsid w:val="00465725"/>
    <w:rPr>
      <w:b/>
      <w:bCs/>
    </w:rPr>
  </w:style>
  <w:style w:type="character" w:customStyle="1" w:styleId="ab">
    <w:name w:val="Тема примечания Знак"/>
    <w:basedOn w:val="a9"/>
    <w:link w:val="aa"/>
    <w:uiPriority w:val="99"/>
    <w:semiHidden/>
    <w:rsid w:val="00465725"/>
    <w:rPr>
      <w:b/>
      <w:bCs/>
      <w:sz w:val="20"/>
      <w:szCs w:val="20"/>
    </w:rPr>
  </w:style>
  <w:style w:type="paragraph" w:styleId="ac">
    <w:name w:val="header"/>
    <w:basedOn w:val="a"/>
    <w:link w:val="ad"/>
    <w:uiPriority w:val="99"/>
    <w:unhideWhenUsed/>
    <w:rsid w:val="00D0707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07079"/>
  </w:style>
  <w:style w:type="paragraph" w:styleId="ae">
    <w:name w:val="footer"/>
    <w:basedOn w:val="a"/>
    <w:link w:val="af"/>
    <w:uiPriority w:val="99"/>
    <w:unhideWhenUsed/>
    <w:rsid w:val="00D0707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07079"/>
  </w:style>
  <w:style w:type="paragraph" w:styleId="af0">
    <w:name w:val="Normal (Web)"/>
    <w:basedOn w:val="a"/>
    <w:uiPriority w:val="99"/>
    <w:semiHidden/>
    <w:unhideWhenUsed/>
    <w:rsid w:val="00E46B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E46BBC"/>
    <w:rPr>
      <w:color w:val="0000FF"/>
      <w:u w:val="single"/>
    </w:rPr>
  </w:style>
  <w:style w:type="character" w:customStyle="1" w:styleId="FontStyle14">
    <w:name w:val="Font Style14"/>
    <w:basedOn w:val="a0"/>
    <w:uiPriority w:val="99"/>
    <w:rsid w:val="00D86C0A"/>
    <w:rPr>
      <w:rFonts w:ascii="Times New Roman" w:hAnsi="Times New Roman" w:cs="Times New Roman"/>
      <w:sz w:val="26"/>
      <w:szCs w:val="26"/>
    </w:rPr>
  </w:style>
  <w:style w:type="character" w:customStyle="1" w:styleId="FontStyle15">
    <w:name w:val="Font Style15"/>
    <w:basedOn w:val="a0"/>
    <w:uiPriority w:val="99"/>
    <w:rsid w:val="00461BBC"/>
    <w:rPr>
      <w:rFonts w:ascii="Times New Roman" w:hAnsi="Times New Roman" w:cs="Times New Roman"/>
      <w:sz w:val="26"/>
      <w:szCs w:val="26"/>
    </w:rPr>
  </w:style>
  <w:style w:type="table" w:styleId="af2">
    <w:name w:val="Table Grid"/>
    <w:basedOn w:val="a1"/>
    <w:uiPriority w:val="59"/>
    <w:rsid w:val="003C3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14936"/>
    <w:rPr>
      <w:color w:val="800080" w:themeColor="followedHyperlink"/>
      <w:u w:val="single"/>
    </w:rPr>
  </w:style>
  <w:style w:type="paragraph" w:styleId="af4">
    <w:name w:val="Revision"/>
    <w:hidden/>
    <w:uiPriority w:val="99"/>
    <w:semiHidden/>
    <w:rsid w:val="00A1146C"/>
    <w:pPr>
      <w:spacing w:after="0" w:line="240" w:lineRule="auto"/>
    </w:pPr>
  </w:style>
  <w:style w:type="paragraph" w:styleId="af5">
    <w:name w:val="Title"/>
    <w:basedOn w:val="a"/>
    <w:link w:val="af6"/>
    <w:qFormat/>
    <w:rsid w:val="00D52DA7"/>
    <w:pPr>
      <w:spacing w:after="0" w:line="240" w:lineRule="auto"/>
      <w:jc w:val="center"/>
    </w:pPr>
    <w:rPr>
      <w:rFonts w:ascii="Times New Roman" w:eastAsia="Times New Roman" w:hAnsi="Times New Roman" w:cs="Times New Roman"/>
      <w:b/>
      <w:bCs/>
      <w:sz w:val="32"/>
      <w:szCs w:val="24"/>
    </w:rPr>
  </w:style>
  <w:style w:type="character" w:customStyle="1" w:styleId="af6">
    <w:name w:val="Название Знак"/>
    <w:basedOn w:val="a0"/>
    <w:link w:val="af5"/>
    <w:rsid w:val="00D52DA7"/>
    <w:rPr>
      <w:rFonts w:ascii="Times New Roman" w:eastAsia="Times New Roman" w:hAnsi="Times New Roman" w:cs="Times New Roman"/>
      <w:b/>
      <w:bCs/>
      <w:sz w:val="32"/>
      <w:szCs w:val="24"/>
    </w:rPr>
  </w:style>
  <w:style w:type="paragraph" w:styleId="af7">
    <w:name w:val="Body Text"/>
    <w:basedOn w:val="a"/>
    <w:link w:val="af8"/>
    <w:rsid w:val="003F2C61"/>
    <w:pPr>
      <w:widowControl w:val="0"/>
      <w:autoSpaceDE w:val="0"/>
      <w:autoSpaceDN w:val="0"/>
      <w:adjustRightInd w:val="0"/>
      <w:spacing w:after="0" w:line="240" w:lineRule="auto"/>
      <w:jc w:val="both"/>
    </w:pPr>
    <w:rPr>
      <w:rFonts w:ascii="Arial" w:eastAsia="Times New Roman" w:hAnsi="Arial" w:cs="Times New Roman"/>
      <w:color w:val="000000"/>
      <w:sz w:val="24"/>
      <w:szCs w:val="24"/>
      <w:lang w:eastAsia="ru-RU"/>
    </w:rPr>
  </w:style>
  <w:style w:type="character" w:customStyle="1" w:styleId="af8">
    <w:name w:val="Основной текст Знак"/>
    <w:basedOn w:val="a0"/>
    <w:link w:val="af7"/>
    <w:rsid w:val="003F2C61"/>
    <w:rPr>
      <w:rFonts w:ascii="Arial" w:eastAsia="Times New Roman" w:hAnsi="Arial" w:cs="Times New Roman"/>
      <w:color w:val="000000"/>
      <w:sz w:val="24"/>
      <w:szCs w:val="24"/>
      <w:lang w:eastAsia="ru-RU"/>
    </w:rPr>
  </w:style>
  <w:style w:type="paragraph" w:customStyle="1" w:styleId="ConsNonformat">
    <w:name w:val="ConsNonformat"/>
    <w:rsid w:val="003F2C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9">
    <w:name w:val="No Spacing"/>
    <w:uiPriority w:val="1"/>
    <w:qFormat/>
    <w:rsid w:val="00D96224"/>
    <w:pPr>
      <w:spacing w:after="0" w:line="240" w:lineRule="auto"/>
    </w:pPr>
  </w:style>
  <w:style w:type="character" w:customStyle="1" w:styleId="afa">
    <w:name w:val="Гипертекстовая ссылка"/>
    <w:basedOn w:val="a0"/>
    <w:uiPriority w:val="99"/>
    <w:rsid w:val="00D83786"/>
    <w:rPr>
      <w:rFonts w:cs="Times New Roman"/>
      <w:b w:val="0"/>
      <w:color w:val="106BBE"/>
    </w:rPr>
  </w:style>
  <w:style w:type="character" w:customStyle="1" w:styleId="a6">
    <w:name w:val="Абзац списка Знак"/>
    <w:aliases w:val="мой Знак"/>
    <w:basedOn w:val="a0"/>
    <w:link w:val="a5"/>
    <w:locked/>
    <w:rsid w:val="001F6425"/>
  </w:style>
  <w:style w:type="character" w:customStyle="1" w:styleId="2">
    <w:name w:val="Основной текст (2)"/>
    <w:basedOn w:val="a0"/>
    <w:rsid w:val="001F642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
    <w:name w:val="Заголовок 1 Знак"/>
    <w:basedOn w:val="a0"/>
    <w:link w:val="1"/>
    <w:uiPriority w:val="99"/>
    <w:rsid w:val="006A32A0"/>
    <w:rPr>
      <w:rFonts w:ascii="Times New Roman CYR" w:eastAsiaTheme="minorEastAsia" w:hAnsi="Times New Roman CYR" w:cs="Times New Roman CYR"/>
      <w:b/>
      <w:bCs/>
      <w:color w:val="26282F"/>
      <w:sz w:val="24"/>
      <w:szCs w:val="24"/>
      <w:lang w:eastAsia="ru-RU"/>
    </w:rPr>
  </w:style>
  <w:style w:type="paragraph" w:customStyle="1" w:styleId="afb">
    <w:name w:val="Текст абзаца"/>
    <w:basedOn w:val="a"/>
    <w:link w:val="afc"/>
    <w:qFormat/>
    <w:rsid w:val="004C66F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c">
    <w:name w:val="Текст абзаца Знак"/>
    <w:link w:val="afb"/>
    <w:rsid w:val="004C66F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316D"/>
    <w:rPr>
      <w:rFonts w:asciiTheme="majorHAnsi" w:eastAsiaTheme="majorEastAsia" w:hAnsiTheme="majorHAnsi" w:cstheme="majorBidi"/>
      <w:color w:val="243F60" w:themeColor="accent1" w:themeShade="7F"/>
      <w:sz w:val="24"/>
      <w:szCs w:val="24"/>
      <w:lang w:eastAsia="ru-RU"/>
    </w:rPr>
  </w:style>
  <w:style w:type="character" w:customStyle="1" w:styleId="afd">
    <w:name w:val="Цветовое выделение"/>
    <w:uiPriority w:val="99"/>
    <w:rsid w:val="00F4316D"/>
    <w:rPr>
      <w:b/>
      <w:color w:val="26282F"/>
    </w:rPr>
  </w:style>
  <w:style w:type="paragraph" w:customStyle="1" w:styleId="afe">
    <w:name w:val="Нормальный (таблица)"/>
    <w:basedOn w:val="a"/>
    <w:next w:val="a"/>
    <w:uiPriority w:val="99"/>
    <w:rsid w:val="00F431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
    <w:name w:val="Прижатый влево"/>
    <w:basedOn w:val="a"/>
    <w:next w:val="a"/>
    <w:uiPriority w:val="99"/>
    <w:rsid w:val="00F4316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0">
    <w:name w:val="Placeholder Text"/>
    <w:basedOn w:val="a0"/>
    <w:uiPriority w:val="99"/>
    <w:semiHidden/>
    <w:rsid w:val="00F4316D"/>
    <w:rPr>
      <w:color w:val="808080"/>
    </w:rPr>
  </w:style>
  <w:style w:type="character" w:customStyle="1" w:styleId="212pt">
    <w:name w:val="Основной текст (2) + 12 pt;Полужирный"/>
    <w:basedOn w:val="a0"/>
    <w:rsid w:val="00F4316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formattext">
    <w:name w:val="formattext"/>
    <w:basedOn w:val="a"/>
    <w:rsid w:val="00F431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8010">
      <w:bodyDiv w:val="1"/>
      <w:marLeft w:val="0"/>
      <w:marRight w:val="0"/>
      <w:marTop w:val="0"/>
      <w:marBottom w:val="0"/>
      <w:divBdr>
        <w:top w:val="none" w:sz="0" w:space="0" w:color="auto"/>
        <w:left w:val="none" w:sz="0" w:space="0" w:color="auto"/>
        <w:bottom w:val="none" w:sz="0" w:space="0" w:color="auto"/>
        <w:right w:val="none" w:sz="0" w:space="0" w:color="auto"/>
      </w:divBdr>
    </w:div>
    <w:div w:id="499393096">
      <w:bodyDiv w:val="1"/>
      <w:marLeft w:val="0"/>
      <w:marRight w:val="0"/>
      <w:marTop w:val="0"/>
      <w:marBottom w:val="0"/>
      <w:divBdr>
        <w:top w:val="none" w:sz="0" w:space="0" w:color="auto"/>
        <w:left w:val="none" w:sz="0" w:space="0" w:color="auto"/>
        <w:bottom w:val="none" w:sz="0" w:space="0" w:color="auto"/>
        <w:right w:val="none" w:sz="0" w:space="0" w:color="auto"/>
      </w:divBdr>
    </w:div>
    <w:div w:id="508327406">
      <w:bodyDiv w:val="1"/>
      <w:marLeft w:val="0"/>
      <w:marRight w:val="0"/>
      <w:marTop w:val="0"/>
      <w:marBottom w:val="0"/>
      <w:divBdr>
        <w:top w:val="none" w:sz="0" w:space="0" w:color="auto"/>
        <w:left w:val="none" w:sz="0" w:space="0" w:color="auto"/>
        <w:bottom w:val="none" w:sz="0" w:space="0" w:color="auto"/>
        <w:right w:val="none" w:sz="0" w:space="0" w:color="auto"/>
      </w:divBdr>
      <w:divsChild>
        <w:div w:id="1750956228">
          <w:marLeft w:val="0"/>
          <w:marRight w:val="0"/>
          <w:marTop w:val="0"/>
          <w:marBottom w:val="0"/>
          <w:divBdr>
            <w:top w:val="none" w:sz="0" w:space="0" w:color="auto"/>
            <w:left w:val="none" w:sz="0" w:space="0" w:color="auto"/>
            <w:bottom w:val="none" w:sz="0" w:space="0" w:color="auto"/>
            <w:right w:val="none" w:sz="0" w:space="0" w:color="auto"/>
          </w:divBdr>
        </w:div>
        <w:div w:id="305355487">
          <w:marLeft w:val="0"/>
          <w:marRight w:val="0"/>
          <w:marTop w:val="0"/>
          <w:marBottom w:val="0"/>
          <w:divBdr>
            <w:top w:val="none" w:sz="0" w:space="0" w:color="auto"/>
            <w:left w:val="none" w:sz="0" w:space="0" w:color="auto"/>
            <w:bottom w:val="none" w:sz="0" w:space="0" w:color="auto"/>
            <w:right w:val="none" w:sz="0" w:space="0" w:color="auto"/>
          </w:divBdr>
        </w:div>
        <w:div w:id="859318011">
          <w:marLeft w:val="0"/>
          <w:marRight w:val="0"/>
          <w:marTop w:val="0"/>
          <w:marBottom w:val="0"/>
          <w:divBdr>
            <w:top w:val="none" w:sz="0" w:space="0" w:color="auto"/>
            <w:left w:val="none" w:sz="0" w:space="0" w:color="auto"/>
            <w:bottom w:val="none" w:sz="0" w:space="0" w:color="auto"/>
            <w:right w:val="none" w:sz="0" w:space="0" w:color="auto"/>
          </w:divBdr>
        </w:div>
        <w:div w:id="108470810">
          <w:marLeft w:val="0"/>
          <w:marRight w:val="0"/>
          <w:marTop w:val="0"/>
          <w:marBottom w:val="0"/>
          <w:divBdr>
            <w:top w:val="none" w:sz="0" w:space="0" w:color="auto"/>
            <w:left w:val="none" w:sz="0" w:space="0" w:color="auto"/>
            <w:bottom w:val="none" w:sz="0" w:space="0" w:color="auto"/>
            <w:right w:val="none" w:sz="0" w:space="0" w:color="auto"/>
          </w:divBdr>
        </w:div>
        <w:div w:id="1506821781">
          <w:marLeft w:val="0"/>
          <w:marRight w:val="0"/>
          <w:marTop w:val="0"/>
          <w:marBottom w:val="0"/>
          <w:divBdr>
            <w:top w:val="none" w:sz="0" w:space="0" w:color="auto"/>
            <w:left w:val="none" w:sz="0" w:space="0" w:color="auto"/>
            <w:bottom w:val="none" w:sz="0" w:space="0" w:color="auto"/>
            <w:right w:val="none" w:sz="0" w:space="0" w:color="auto"/>
          </w:divBdr>
        </w:div>
        <w:div w:id="1469203416">
          <w:marLeft w:val="0"/>
          <w:marRight w:val="0"/>
          <w:marTop w:val="0"/>
          <w:marBottom w:val="0"/>
          <w:divBdr>
            <w:top w:val="none" w:sz="0" w:space="0" w:color="auto"/>
            <w:left w:val="none" w:sz="0" w:space="0" w:color="auto"/>
            <w:bottom w:val="none" w:sz="0" w:space="0" w:color="auto"/>
            <w:right w:val="none" w:sz="0" w:space="0" w:color="auto"/>
          </w:divBdr>
        </w:div>
        <w:div w:id="1353218502">
          <w:marLeft w:val="0"/>
          <w:marRight w:val="0"/>
          <w:marTop w:val="0"/>
          <w:marBottom w:val="0"/>
          <w:divBdr>
            <w:top w:val="none" w:sz="0" w:space="0" w:color="auto"/>
            <w:left w:val="none" w:sz="0" w:space="0" w:color="auto"/>
            <w:bottom w:val="none" w:sz="0" w:space="0" w:color="auto"/>
            <w:right w:val="none" w:sz="0" w:space="0" w:color="auto"/>
          </w:divBdr>
        </w:div>
        <w:div w:id="1207181682">
          <w:marLeft w:val="0"/>
          <w:marRight w:val="0"/>
          <w:marTop w:val="0"/>
          <w:marBottom w:val="0"/>
          <w:divBdr>
            <w:top w:val="none" w:sz="0" w:space="0" w:color="auto"/>
            <w:left w:val="none" w:sz="0" w:space="0" w:color="auto"/>
            <w:bottom w:val="none" w:sz="0" w:space="0" w:color="auto"/>
            <w:right w:val="none" w:sz="0" w:space="0" w:color="auto"/>
          </w:divBdr>
        </w:div>
        <w:div w:id="691079474">
          <w:marLeft w:val="0"/>
          <w:marRight w:val="0"/>
          <w:marTop w:val="0"/>
          <w:marBottom w:val="0"/>
          <w:divBdr>
            <w:top w:val="none" w:sz="0" w:space="0" w:color="auto"/>
            <w:left w:val="none" w:sz="0" w:space="0" w:color="auto"/>
            <w:bottom w:val="none" w:sz="0" w:space="0" w:color="auto"/>
            <w:right w:val="none" w:sz="0" w:space="0" w:color="auto"/>
          </w:divBdr>
        </w:div>
        <w:div w:id="1424036022">
          <w:marLeft w:val="0"/>
          <w:marRight w:val="0"/>
          <w:marTop w:val="0"/>
          <w:marBottom w:val="0"/>
          <w:divBdr>
            <w:top w:val="none" w:sz="0" w:space="0" w:color="auto"/>
            <w:left w:val="none" w:sz="0" w:space="0" w:color="auto"/>
            <w:bottom w:val="none" w:sz="0" w:space="0" w:color="auto"/>
            <w:right w:val="none" w:sz="0" w:space="0" w:color="auto"/>
          </w:divBdr>
        </w:div>
        <w:div w:id="831793759">
          <w:marLeft w:val="0"/>
          <w:marRight w:val="0"/>
          <w:marTop w:val="0"/>
          <w:marBottom w:val="0"/>
          <w:divBdr>
            <w:top w:val="none" w:sz="0" w:space="0" w:color="auto"/>
            <w:left w:val="none" w:sz="0" w:space="0" w:color="auto"/>
            <w:bottom w:val="none" w:sz="0" w:space="0" w:color="auto"/>
            <w:right w:val="none" w:sz="0" w:space="0" w:color="auto"/>
          </w:divBdr>
        </w:div>
        <w:div w:id="482627025">
          <w:marLeft w:val="0"/>
          <w:marRight w:val="0"/>
          <w:marTop w:val="0"/>
          <w:marBottom w:val="0"/>
          <w:divBdr>
            <w:top w:val="none" w:sz="0" w:space="0" w:color="auto"/>
            <w:left w:val="none" w:sz="0" w:space="0" w:color="auto"/>
            <w:bottom w:val="none" w:sz="0" w:space="0" w:color="auto"/>
            <w:right w:val="none" w:sz="0" w:space="0" w:color="auto"/>
          </w:divBdr>
        </w:div>
        <w:div w:id="1641154248">
          <w:marLeft w:val="0"/>
          <w:marRight w:val="0"/>
          <w:marTop w:val="0"/>
          <w:marBottom w:val="0"/>
          <w:divBdr>
            <w:top w:val="none" w:sz="0" w:space="0" w:color="auto"/>
            <w:left w:val="none" w:sz="0" w:space="0" w:color="auto"/>
            <w:bottom w:val="none" w:sz="0" w:space="0" w:color="auto"/>
            <w:right w:val="none" w:sz="0" w:space="0" w:color="auto"/>
          </w:divBdr>
        </w:div>
        <w:div w:id="939875619">
          <w:marLeft w:val="0"/>
          <w:marRight w:val="0"/>
          <w:marTop w:val="0"/>
          <w:marBottom w:val="0"/>
          <w:divBdr>
            <w:top w:val="none" w:sz="0" w:space="0" w:color="auto"/>
            <w:left w:val="none" w:sz="0" w:space="0" w:color="auto"/>
            <w:bottom w:val="none" w:sz="0" w:space="0" w:color="auto"/>
            <w:right w:val="none" w:sz="0" w:space="0" w:color="auto"/>
          </w:divBdr>
        </w:div>
        <w:div w:id="618337457">
          <w:marLeft w:val="0"/>
          <w:marRight w:val="0"/>
          <w:marTop w:val="0"/>
          <w:marBottom w:val="0"/>
          <w:divBdr>
            <w:top w:val="none" w:sz="0" w:space="0" w:color="auto"/>
            <w:left w:val="none" w:sz="0" w:space="0" w:color="auto"/>
            <w:bottom w:val="none" w:sz="0" w:space="0" w:color="auto"/>
            <w:right w:val="none" w:sz="0" w:space="0" w:color="auto"/>
          </w:divBdr>
        </w:div>
        <w:div w:id="1653290382">
          <w:marLeft w:val="0"/>
          <w:marRight w:val="0"/>
          <w:marTop w:val="0"/>
          <w:marBottom w:val="0"/>
          <w:divBdr>
            <w:top w:val="none" w:sz="0" w:space="0" w:color="auto"/>
            <w:left w:val="none" w:sz="0" w:space="0" w:color="auto"/>
            <w:bottom w:val="none" w:sz="0" w:space="0" w:color="auto"/>
            <w:right w:val="none" w:sz="0" w:space="0" w:color="auto"/>
          </w:divBdr>
        </w:div>
        <w:div w:id="596912174">
          <w:marLeft w:val="0"/>
          <w:marRight w:val="0"/>
          <w:marTop w:val="0"/>
          <w:marBottom w:val="0"/>
          <w:divBdr>
            <w:top w:val="none" w:sz="0" w:space="0" w:color="auto"/>
            <w:left w:val="none" w:sz="0" w:space="0" w:color="auto"/>
            <w:bottom w:val="none" w:sz="0" w:space="0" w:color="auto"/>
            <w:right w:val="none" w:sz="0" w:space="0" w:color="auto"/>
          </w:divBdr>
        </w:div>
        <w:div w:id="9109987">
          <w:marLeft w:val="0"/>
          <w:marRight w:val="0"/>
          <w:marTop w:val="0"/>
          <w:marBottom w:val="0"/>
          <w:divBdr>
            <w:top w:val="none" w:sz="0" w:space="0" w:color="auto"/>
            <w:left w:val="none" w:sz="0" w:space="0" w:color="auto"/>
            <w:bottom w:val="none" w:sz="0" w:space="0" w:color="auto"/>
            <w:right w:val="none" w:sz="0" w:space="0" w:color="auto"/>
          </w:divBdr>
        </w:div>
        <w:div w:id="1639842245">
          <w:marLeft w:val="0"/>
          <w:marRight w:val="0"/>
          <w:marTop w:val="0"/>
          <w:marBottom w:val="0"/>
          <w:divBdr>
            <w:top w:val="none" w:sz="0" w:space="0" w:color="auto"/>
            <w:left w:val="none" w:sz="0" w:space="0" w:color="auto"/>
            <w:bottom w:val="none" w:sz="0" w:space="0" w:color="auto"/>
            <w:right w:val="none" w:sz="0" w:space="0" w:color="auto"/>
          </w:divBdr>
        </w:div>
        <w:div w:id="1505047552">
          <w:marLeft w:val="0"/>
          <w:marRight w:val="0"/>
          <w:marTop w:val="0"/>
          <w:marBottom w:val="0"/>
          <w:divBdr>
            <w:top w:val="none" w:sz="0" w:space="0" w:color="auto"/>
            <w:left w:val="none" w:sz="0" w:space="0" w:color="auto"/>
            <w:bottom w:val="none" w:sz="0" w:space="0" w:color="auto"/>
            <w:right w:val="none" w:sz="0" w:space="0" w:color="auto"/>
          </w:divBdr>
        </w:div>
        <w:div w:id="183137105">
          <w:marLeft w:val="0"/>
          <w:marRight w:val="0"/>
          <w:marTop w:val="0"/>
          <w:marBottom w:val="0"/>
          <w:divBdr>
            <w:top w:val="none" w:sz="0" w:space="0" w:color="auto"/>
            <w:left w:val="none" w:sz="0" w:space="0" w:color="auto"/>
            <w:bottom w:val="none" w:sz="0" w:space="0" w:color="auto"/>
            <w:right w:val="none" w:sz="0" w:space="0" w:color="auto"/>
          </w:divBdr>
        </w:div>
        <w:div w:id="551232296">
          <w:marLeft w:val="0"/>
          <w:marRight w:val="0"/>
          <w:marTop w:val="0"/>
          <w:marBottom w:val="0"/>
          <w:divBdr>
            <w:top w:val="none" w:sz="0" w:space="0" w:color="auto"/>
            <w:left w:val="none" w:sz="0" w:space="0" w:color="auto"/>
            <w:bottom w:val="none" w:sz="0" w:space="0" w:color="auto"/>
            <w:right w:val="none" w:sz="0" w:space="0" w:color="auto"/>
          </w:divBdr>
        </w:div>
        <w:div w:id="1012336346">
          <w:marLeft w:val="0"/>
          <w:marRight w:val="0"/>
          <w:marTop w:val="0"/>
          <w:marBottom w:val="0"/>
          <w:divBdr>
            <w:top w:val="none" w:sz="0" w:space="0" w:color="auto"/>
            <w:left w:val="none" w:sz="0" w:space="0" w:color="auto"/>
            <w:bottom w:val="none" w:sz="0" w:space="0" w:color="auto"/>
            <w:right w:val="none" w:sz="0" w:space="0" w:color="auto"/>
          </w:divBdr>
        </w:div>
        <w:div w:id="1851792157">
          <w:marLeft w:val="0"/>
          <w:marRight w:val="0"/>
          <w:marTop w:val="0"/>
          <w:marBottom w:val="0"/>
          <w:divBdr>
            <w:top w:val="none" w:sz="0" w:space="0" w:color="auto"/>
            <w:left w:val="none" w:sz="0" w:space="0" w:color="auto"/>
            <w:bottom w:val="none" w:sz="0" w:space="0" w:color="auto"/>
            <w:right w:val="none" w:sz="0" w:space="0" w:color="auto"/>
          </w:divBdr>
        </w:div>
        <w:div w:id="1050030815">
          <w:marLeft w:val="0"/>
          <w:marRight w:val="0"/>
          <w:marTop w:val="0"/>
          <w:marBottom w:val="0"/>
          <w:divBdr>
            <w:top w:val="none" w:sz="0" w:space="0" w:color="auto"/>
            <w:left w:val="none" w:sz="0" w:space="0" w:color="auto"/>
            <w:bottom w:val="none" w:sz="0" w:space="0" w:color="auto"/>
            <w:right w:val="none" w:sz="0" w:space="0" w:color="auto"/>
          </w:divBdr>
        </w:div>
        <w:div w:id="473302151">
          <w:marLeft w:val="0"/>
          <w:marRight w:val="0"/>
          <w:marTop w:val="0"/>
          <w:marBottom w:val="0"/>
          <w:divBdr>
            <w:top w:val="none" w:sz="0" w:space="0" w:color="auto"/>
            <w:left w:val="none" w:sz="0" w:space="0" w:color="auto"/>
            <w:bottom w:val="none" w:sz="0" w:space="0" w:color="auto"/>
            <w:right w:val="none" w:sz="0" w:space="0" w:color="auto"/>
          </w:divBdr>
        </w:div>
        <w:div w:id="1029256652">
          <w:marLeft w:val="0"/>
          <w:marRight w:val="0"/>
          <w:marTop w:val="0"/>
          <w:marBottom w:val="0"/>
          <w:divBdr>
            <w:top w:val="none" w:sz="0" w:space="0" w:color="auto"/>
            <w:left w:val="none" w:sz="0" w:space="0" w:color="auto"/>
            <w:bottom w:val="none" w:sz="0" w:space="0" w:color="auto"/>
            <w:right w:val="none" w:sz="0" w:space="0" w:color="auto"/>
          </w:divBdr>
        </w:div>
        <w:div w:id="2042589167">
          <w:marLeft w:val="0"/>
          <w:marRight w:val="0"/>
          <w:marTop w:val="0"/>
          <w:marBottom w:val="0"/>
          <w:divBdr>
            <w:top w:val="none" w:sz="0" w:space="0" w:color="auto"/>
            <w:left w:val="none" w:sz="0" w:space="0" w:color="auto"/>
            <w:bottom w:val="none" w:sz="0" w:space="0" w:color="auto"/>
            <w:right w:val="none" w:sz="0" w:space="0" w:color="auto"/>
          </w:divBdr>
        </w:div>
        <w:div w:id="1157185121">
          <w:marLeft w:val="0"/>
          <w:marRight w:val="0"/>
          <w:marTop w:val="0"/>
          <w:marBottom w:val="0"/>
          <w:divBdr>
            <w:top w:val="none" w:sz="0" w:space="0" w:color="auto"/>
            <w:left w:val="none" w:sz="0" w:space="0" w:color="auto"/>
            <w:bottom w:val="none" w:sz="0" w:space="0" w:color="auto"/>
            <w:right w:val="none" w:sz="0" w:space="0" w:color="auto"/>
          </w:divBdr>
        </w:div>
        <w:div w:id="996155114">
          <w:marLeft w:val="0"/>
          <w:marRight w:val="0"/>
          <w:marTop w:val="0"/>
          <w:marBottom w:val="0"/>
          <w:divBdr>
            <w:top w:val="none" w:sz="0" w:space="0" w:color="auto"/>
            <w:left w:val="none" w:sz="0" w:space="0" w:color="auto"/>
            <w:bottom w:val="none" w:sz="0" w:space="0" w:color="auto"/>
            <w:right w:val="none" w:sz="0" w:space="0" w:color="auto"/>
          </w:divBdr>
        </w:div>
        <w:div w:id="2119180008">
          <w:marLeft w:val="0"/>
          <w:marRight w:val="0"/>
          <w:marTop w:val="0"/>
          <w:marBottom w:val="0"/>
          <w:divBdr>
            <w:top w:val="none" w:sz="0" w:space="0" w:color="auto"/>
            <w:left w:val="none" w:sz="0" w:space="0" w:color="auto"/>
            <w:bottom w:val="none" w:sz="0" w:space="0" w:color="auto"/>
            <w:right w:val="none" w:sz="0" w:space="0" w:color="auto"/>
          </w:divBdr>
        </w:div>
        <w:div w:id="1149711090">
          <w:marLeft w:val="0"/>
          <w:marRight w:val="0"/>
          <w:marTop w:val="0"/>
          <w:marBottom w:val="0"/>
          <w:divBdr>
            <w:top w:val="none" w:sz="0" w:space="0" w:color="auto"/>
            <w:left w:val="none" w:sz="0" w:space="0" w:color="auto"/>
            <w:bottom w:val="none" w:sz="0" w:space="0" w:color="auto"/>
            <w:right w:val="none" w:sz="0" w:space="0" w:color="auto"/>
          </w:divBdr>
        </w:div>
        <w:div w:id="362747865">
          <w:marLeft w:val="0"/>
          <w:marRight w:val="0"/>
          <w:marTop w:val="0"/>
          <w:marBottom w:val="0"/>
          <w:divBdr>
            <w:top w:val="none" w:sz="0" w:space="0" w:color="auto"/>
            <w:left w:val="none" w:sz="0" w:space="0" w:color="auto"/>
            <w:bottom w:val="none" w:sz="0" w:space="0" w:color="auto"/>
            <w:right w:val="none" w:sz="0" w:space="0" w:color="auto"/>
          </w:divBdr>
        </w:div>
        <w:div w:id="1917780520">
          <w:marLeft w:val="0"/>
          <w:marRight w:val="0"/>
          <w:marTop w:val="0"/>
          <w:marBottom w:val="0"/>
          <w:divBdr>
            <w:top w:val="none" w:sz="0" w:space="0" w:color="auto"/>
            <w:left w:val="none" w:sz="0" w:space="0" w:color="auto"/>
            <w:bottom w:val="none" w:sz="0" w:space="0" w:color="auto"/>
            <w:right w:val="none" w:sz="0" w:space="0" w:color="auto"/>
          </w:divBdr>
        </w:div>
        <w:div w:id="1366634774">
          <w:marLeft w:val="0"/>
          <w:marRight w:val="0"/>
          <w:marTop w:val="0"/>
          <w:marBottom w:val="0"/>
          <w:divBdr>
            <w:top w:val="none" w:sz="0" w:space="0" w:color="auto"/>
            <w:left w:val="none" w:sz="0" w:space="0" w:color="auto"/>
            <w:bottom w:val="none" w:sz="0" w:space="0" w:color="auto"/>
            <w:right w:val="none" w:sz="0" w:space="0" w:color="auto"/>
          </w:divBdr>
        </w:div>
        <w:div w:id="931474914">
          <w:marLeft w:val="0"/>
          <w:marRight w:val="0"/>
          <w:marTop w:val="0"/>
          <w:marBottom w:val="0"/>
          <w:divBdr>
            <w:top w:val="none" w:sz="0" w:space="0" w:color="auto"/>
            <w:left w:val="none" w:sz="0" w:space="0" w:color="auto"/>
            <w:bottom w:val="none" w:sz="0" w:space="0" w:color="auto"/>
            <w:right w:val="none" w:sz="0" w:space="0" w:color="auto"/>
          </w:divBdr>
        </w:div>
        <w:div w:id="1368067317">
          <w:marLeft w:val="0"/>
          <w:marRight w:val="0"/>
          <w:marTop w:val="0"/>
          <w:marBottom w:val="0"/>
          <w:divBdr>
            <w:top w:val="none" w:sz="0" w:space="0" w:color="auto"/>
            <w:left w:val="none" w:sz="0" w:space="0" w:color="auto"/>
            <w:bottom w:val="none" w:sz="0" w:space="0" w:color="auto"/>
            <w:right w:val="none" w:sz="0" w:space="0" w:color="auto"/>
          </w:divBdr>
        </w:div>
        <w:div w:id="653683145">
          <w:marLeft w:val="0"/>
          <w:marRight w:val="0"/>
          <w:marTop w:val="0"/>
          <w:marBottom w:val="0"/>
          <w:divBdr>
            <w:top w:val="none" w:sz="0" w:space="0" w:color="auto"/>
            <w:left w:val="none" w:sz="0" w:space="0" w:color="auto"/>
            <w:bottom w:val="none" w:sz="0" w:space="0" w:color="auto"/>
            <w:right w:val="none" w:sz="0" w:space="0" w:color="auto"/>
          </w:divBdr>
        </w:div>
        <w:div w:id="1790733538">
          <w:marLeft w:val="0"/>
          <w:marRight w:val="0"/>
          <w:marTop w:val="0"/>
          <w:marBottom w:val="0"/>
          <w:divBdr>
            <w:top w:val="none" w:sz="0" w:space="0" w:color="auto"/>
            <w:left w:val="none" w:sz="0" w:space="0" w:color="auto"/>
            <w:bottom w:val="none" w:sz="0" w:space="0" w:color="auto"/>
            <w:right w:val="none" w:sz="0" w:space="0" w:color="auto"/>
          </w:divBdr>
        </w:div>
        <w:div w:id="1417483987">
          <w:marLeft w:val="0"/>
          <w:marRight w:val="0"/>
          <w:marTop w:val="0"/>
          <w:marBottom w:val="0"/>
          <w:divBdr>
            <w:top w:val="none" w:sz="0" w:space="0" w:color="auto"/>
            <w:left w:val="none" w:sz="0" w:space="0" w:color="auto"/>
            <w:bottom w:val="none" w:sz="0" w:space="0" w:color="auto"/>
            <w:right w:val="none" w:sz="0" w:space="0" w:color="auto"/>
          </w:divBdr>
        </w:div>
      </w:divsChild>
    </w:div>
    <w:div w:id="784039909">
      <w:bodyDiv w:val="1"/>
      <w:marLeft w:val="0"/>
      <w:marRight w:val="0"/>
      <w:marTop w:val="0"/>
      <w:marBottom w:val="0"/>
      <w:divBdr>
        <w:top w:val="none" w:sz="0" w:space="0" w:color="auto"/>
        <w:left w:val="none" w:sz="0" w:space="0" w:color="auto"/>
        <w:bottom w:val="none" w:sz="0" w:space="0" w:color="auto"/>
        <w:right w:val="none" w:sz="0" w:space="0" w:color="auto"/>
      </w:divBdr>
    </w:div>
    <w:div w:id="1206021650">
      <w:bodyDiv w:val="1"/>
      <w:marLeft w:val="0"/>
      <w:marRight w:val="0"/>
      <w:marTop w:val="0"/>
      <w:marBottom w:val="0"/>
      <w:divBdr>
        <w:top w:val="none" w:sz="0" w:space="0" w:color="auto"/>
        <w:left w:val="none" w:sz="0" w:space="0" w:color="auto"/>
        <w:bottom w:val="none" w:sz="0" w:space="0" w:color="auto"/>
        <w:right w:val="none" w:sz="0" w:space="0" w:color="auto"/>
      </w:divBdr>
    </w:div>
    <w:div w:id="1757550798">
      <w:bodyDiv w:val="1"/>
      <w:marLeft w:val="0"/>
      <w:marRight w:val="0"/>
      <w:marTop w:val="0"/>
      <w:marBottom w:val="0"/>
      <w:divBdr>
        <w:top w:val="none" w:sz="0" w:space="0" w:color="auto"/>
        <w:left w:val="none" w:sz="0" w:space="0" w:color="auto"/>
        <w:bottom w:val="none" w:sz="0" w:space="0" w:color="auto"/>
        <w:right w:val="none" w:sz="0" w:space="0" w:color="auto"/>
      </w:divBdr>
    </w:div>
    <w:div w:id="185908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403A-E896-4674-8F65-4D674E4F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5012</Words>
  <Characters>28572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Ильичева Софья Сергеевна</dc:creator>
  <cp:lastModifiedBy>Хорошилова</cp:lastModifiedBy>
  <cp:revision>2</cp:revision>
  <cp:lastPrinted>2023-11-29T11:25:00Z</cp:lastPrinted>
  <dcterms:created xsi:type="dcterms:W3CDTF">2023-11-29T11:25:00Z</dcterms:created>
  <dcterms:modified xsi:type="dcterms:W3CDTF">2023-11-29T11:25:00Z</dcterms:modified>
</cp:coreProperties>
</file>