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97" w:rsidRDefault="003921DF">
      <w:pPr>
        <w:tabs>
          <w:tab w:val="center" w:pos="4677"/>
          <w:tab w:val="left" w:pos="7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3921DF" w:rsidRDefault="003921DF">
      <w:pPr>
        <w:tabs>
          <w:tab w:val="center" w:pos="4677"/>
          <w:tab w:val="left" w:pos="7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61C97" w:rsidRDefault="003921D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ПЕТРОВСКОГО МУНИЦИПАЛЬНОГО ОКРУГА </w:t>
      </w:r>
    </w:p>
    <w:p w:rsidR="00C61C97" w:rsidRDefault="003921D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C61C97" w:rsidRDefault="00C61C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C61C97">
        <w:tc>
          <w:tcPr>
            <w:tcW w:w="3063" w:type="dxa"/>
            <w:shd w:val="clear" w:color="auto" w:fill="auto"/>
          </w:tcPr>
          <w:p w:rsidR="00C61C97" w:rsidRDefault="00A251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декабря 2023 г.</w:t>
            </w:r>
          </w:p>
        </w:tc>
        <w:tc>
          <w:tcPr>
            <w:tcW w:w="3169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Светлоград</w:t>
            </w:r>
          </w:p>
        </w:tc>
        <w:tc>
          <w:tcPr>
            <w:tcW w:w="3124" w:type="dxa"/>
            <w:shd w:val="clear" w:color="auto" w:fill="auto"/>
          </w:tcPr>
          <w:p w:rsidR="00C61C97" w:rsidRDefault="00A2519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220</w:t>
            </w:r>
            <w:r w:rsidR="00A0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C61C97" w:rsidRDefault="00C61C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16"/>
          <w:lang w:eastAsia="ru-RU"/>
        </w:rPr>
      </w:pPr>
    </w:p>
    <w:p w:rsidR="00C61C97" w:rsidRDefault="003921DF">
      <w:pPr>
        <w:spacing w:after="0" w:line="240" w:lineRule="exact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Положения </w:t>
      </w:r>
      <w:bookmarkStart w:id="1" w:name="_Hlk17966196"/>
      <w:bookmarkEnd w:id="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антимонопольный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C61C97" w:rsidRDefault="00C61C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04882911"/>
      <w:bookmarkEnd w:id="2"/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21.12.2017         № 618 «Об основных направлениях государственной политики по развитию конкуренции», 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администрация Петровского муниципального округа Ставропольского края</w:t>
      </w:r>
    </w:p>
    <w:p w:rsidR="00C61C97" w:rsidRDefault="00C61C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61C97" w:rsidRDefault="00C61C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C97" w:rsidRDefault="003921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прилагаемое Положение 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антимонопольный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C97" w:rsidRDefault="003921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 w:rsidR="00C61C97" w:rsidRDefault="003921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06 февраля 2020 г. № 146 «Об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)»;</w:t>
      </w:r>
    </w:p>
    <w:p w:rsidR="00C61C97" w:rsidRDefault="003921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от 24 июня 2022 г. № 997 «О внесении изменений в Положение 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(антимонопольный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), утвержденное постановлением администрации Петровского городского округа Ставропольского края от 06 февраля 2020 г. № 146».</w:t>
      </w:r>
      <w:proofErr w:type="gramEnd"/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организационно-кадровым вопросам и профилактике коррупционных правонарушений администрации Петровского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Ставропольского края, руководителям органов администрации Петровского муниципального округа Ставропольского края обеспечить ознакомление муниципальных служащих с настоящим постановлением.</w:t>
      </w:r>
    </w:p>
    <w:p w:rsidR="00C61C97" w:rsidRDefault="00C61C97">
      <w:pPr>
        <w:spacing w:after="0" w:line="240" w:lineRule="auto"/>
        <w:ind w:firstLine="567"/>
        <w:jc w:val="both"/>
      </w:pPr>
    </w:p>
    <w:p w:rsidR="00C61C97" w:rsidRDefault="003921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Положения </w:t>
      </w:r>
      <w:bookmarkStart w:id="3" w:name="_Hlk179661961"/>
      <w:bookmarkEnd w:id="3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(антимонопольный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вступает в силу со дня его опубликования в газете «Вестник Петровского муниципального округа». 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proofErr w:type="gramEnd"/>
    </w:p>
    <w:p w:rsidR="00C61C97" w:rsidRDefault="003921DF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C61C97" w:rsidRDefault="003921DF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Н.В.Конкина</w:t>
      </w:r>
      <w:proofErr w:type="spellEnd"/>
    </w:p>
    <w:p w:rsidR="00C61C97" w:rsidRDefault="00C61C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DF" w:rsidRDefault="003921DF" w:rsidP="003921DF">
      <w:pPr>
        <w:shd w:val="clear" w:color="auto" w:fill="FFFFFF"/>
        <w:spacing w:after="0" w:line="240" w:lineRule="exact"/>
        <w:ind w:left="-1418" w:right="1841"/>
        <w:jc w:val="both"/>
        <w:rPr>
          <w:rFonts w:ascii="Times New Roman" w:hAnsi="Times New Roman" w:cs="Times New Roman"/>
          <w:sz w:val="28"/>
          <w:szCs w:val="28"/>
        </w:rPr>
      </w:pPr>
    </w:p>
    <w:p w:rsidR="00C61C97" w:rsidRPr="00A25197" w:rsidRDefault="003921DF" w:rsidP="003B394E">
      <w:pPr>
        <w:shd w:val="clear" w:color="auto" w:fill="FFFFFF"/>
        <w:spacing w:after="0" w:line="240" w:lineRule="exact"/>
        <w:ind w:right="-2"/>
        <w:jc w:val="both"/>
        <w:rPr>
          <w:color w:val="FFFFFF" w:themeColor="background1"/>
        </w:rPr>
      </w:pP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первый заместитель главы администрации - начальник финансового управления администрации Петровского </w:t>
      </w: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муниципального</w:t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Ставропольского края</w:t>
      </w:r>
    </w:p>
    <w:p w:rsidR="00C61C97" w:rsidRPr="00A25197" w:rsidRDefault="003921DF" w:rsidP="003B394E">
      <w:pPr>
        <w:pStyle w:val="ae"/>
        <w:spacing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25197">
        <w:rPr>
          <w:rFonts w:ascii="Times New Roman" w:eastAsia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</w:t>
      </w:r>
      <w:r w:rsidR="003C3C9E" w:rsidRPr="00A25197">
        <w:rPr>
          <w:rFonts w:ascii="Times New Roman" w:eastAsia="Times New Roman" w:hAnsi="Times New Roman"/>
          <w:color w:val="FFFFFF" w:themeColor="background1"/>
          <w:sz w:val="28"/>
          <w:szCs w:val="28"/>
        </w:rPr>
        <w:t xml:space="preserve">      </w:t>
      </w:r>
      <w:r w:rsidRPr="00A25197">
        <w:rPr>
          <w:rFonts w:ascii="Times New Roman" w:eastAsia="Times New Roman" w:hAnsi="Times New Roman"/>
          <w:color w:val="FFFFFF" w:themeColor="background1"/>
          <w:sz w:val="28"/>
          <w:szCs w:val="28"/>
        </w:rPr>
        <w:t xml:space="preserve">  </w:t>
      </w:r>
      <w:proofErr w:type="spellStart"/>
      <w:r w:rsidRPr="00A25197">
        <w:rPr>
          <w:rFonts w:ascii="Times New Roman" w:hAnsi="Times New Roman"/>
          <w:color w:val="FFFFFF" w:themeColor="background1"/>
          <w:sz w:val="28"/>
          <w:szCs w:val="28"/>
        </w:rPr>
        <w:t>В.П.Сухомлинова</w:t>
      </w:r>
      <w:proofErr w:type="spellEnd"/>
    </w:p>
    <w:p w:rsidR="003921DF" w:rsidRPr="00A25197" w:rsidRDefault="003921DF" w:rsidP="003B394E">
      <w:pPr>
        <w:pStyle w:val="ae"/>
        <w:spacing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921DF" w:rsidRPr="00A25197" w:rsidRDefault="003921DF" w:rsidP="003B394E">
      <w:pPr>
        <w:pStyle w:val="ae"/>
        <w:spacing w:line="240" w:lineRule="exact"/>
        <w:ind w:right="-2"/>
        <w:jc w:val="both"/>
        <w:rPr>
          <w:color w:val="FFFFFF" w:themeColor="background1"/>
        </w:rPr>
      </w:pPr>
    </w:p>
    <w:p w:rsidR="00C61C97" w:rsidRPr="00A25197" w:rsidRDefault="003921DF" w:rsidP="003B394E">
      <w:pPr>
        <w:spacing w:after="0" w:line="240" w:lineRule="exact"/>
        <w:ind w:right="-2"/>
        <w:jc w:val="both"/>
        <w:rPr>
          <w:color w:val="FFFFFF" w:themeColor="background1"/>
        </w:rPr>
      </w:pP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C61C97" w:rsidRPr="00A25197" w:rsidRDefault="00C61C97" w:rsidP="003B394E">
      <w:pPr>
        <w:spacing w:after="0" w:line="240" w:lineRule="exact"/>
        <w:ind w:right="-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61C97" w:rsidRPr="00A25197" w:rsidRDefault="00C61C97" w:rsidP="003B394E">
      <w:pPr>
        <w:spacing w:after="0" w:line="240" w:lineRule="exact"/>
        <w:ind w:right="-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61C97" w:rsidRPr="00A25197" w:rsidRDefault="003921DF" w:rsidP="003B394E">
      <w:pPr>
        <w:shd w:val="clear" w:color="auto" w:fill="FFFFFF"/>
        <w:spacing w:after="0" w:line="240" w:lineRule="exact"/>
        <w:ind w:right="-2"/>
        <w:rPr>
          <w:color w:val="FFFFFF" w:themeColor="background1"/>
        </w:rPr>
      </w:pP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Первый заместитель главы администрации </w:t>
      </w:r>
    </w:p>
    <w:p w:rsidR="00C61C97" w:rsidRPr="00A25197" w:rsidRDefault="003921DF" w:rsidP="003B394E">
      <w:pPr>
        <w:shd w:val="clear" w:color="auto" w:fill="FFFFFF"/>
        <w:spacing w:after="0" w:line="240" w:lineRule="exact"/>
        <w:ind w:right="-2"/>
        <w:rPr>
          <w:color w:val="FFFFFF" w:themeColor="background1"/>
        </w:rPr>
      </w:pP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муниципального</w:t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</w:t>
      </w:r>
    </w:p>
    <w:p w:rsidR="00C61C97" w:rsidRPr="00A25197" w:rsidRDefault="003921DF" w:rsidP="003B394E">
      <w:pPr>
        <w:shd w:val="clear" w:color="auto" w:fill="FFFFFF"/>
        <w:spacing w:after="0" w:line="240" w:lineRule="exact"/>
        <w:ind w:right="-2"/>
        <w:rPr>
          <w:color w:val="FFFFFF" w:themeColor="background1"/>
        </w:rPr>
      </w:pP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</w:t>
      </w:r>
      <w:r w:rsidR="003B394E"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proofErr w:type="spellStart"/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>А.И.Бабыкин</w:t>
      </w:r>
      <w:proofErr w:type="spellEnd"/>
    </w:p>
    <w:p w:rsidR="00C61C97" w:rsidRPr="00A25197" w:rsidRDefault="00C61C97" w:rsidP="003B394E">
      <w:pPr>
        <w:shd w:val="clear" w:color="auto" w:fill="FFFFFF"/>
        <w:spacing w:after="0" w:line="240" w:lineRule="exact"/>
        <w:ind w:right="-2"/>
        <w:rPr>
          <w:color w:val="FFFFFF" w:themeColor="background1"/>
        </w:rPr>
      </w:pPr>
    </w:p>
    <w:p w:rsidR="00C61C97" w:rsidRPr="00A25197" w:rsidRDefault="00C61C97" w:rsidP="003B394E">
      <w:pPr>
        <w:shd w:val="clear" w:color="auto" w:fill="FFFFFF"/>
        <w:spacing w:after="0" w:line="240" w:lineRule="exact"/>
        <w:ind w:right="-2"/>
        <w:rPr>
          <w:color w:val="FFFFFF" w:themeColor="background1"/>
        </w:rPr>
      </w:pPr>
    </w:p>
    <w:p w:rsidR="00C61C97" w:rsidRPr="00A25197" w:rsidRDefault="003921DF" w:rsidP="003B394E">
      <w:pPr>
        <w:shd w:val="clear" w:color="auto" w:fill="FFFFFF"/>
        <w:spacing w:after="0" w:line="240" w:lineRule="exact"/>
        <w:ind w:right="-2"/>
        <w:rPr>
          <w:color w:val="FFFFFF" w:themeColor="background1"/>
        </w:rPr>
      </w:pP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C61C97" w:rsidRPr="00A25197" w:rsidRDefault="003921DF" w:rsidP="003B394E">
      <w:pPr>
        <w:shd w:val="clear" w:color="auto" w:fill="FFFFFF"/>
        <w:spacing w:after="0" w:line="240" w:lineRule="exact"/>
        <w:ind w:right="-2"/>
        <w:rPr>
          <w:color w:val="FFFFFF" w:themeColor="background1"/>
        </w:rPr>
      </w:pP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муниципального</w:t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</w:t>
      </w:r>
    </w:p>
    <w:p w:rsidR="00C61C97" w:rsidRPr="00A25197" w:rsidRDefault="003921DF" w:rsidP="003B394E">
      <w:pPr>
        <w:shd w:val="clear" w:color="auto" w:fill="FFFFFF"/>
        <w:spacing w:after="0" w:line="240" w:lineRule="exact"/>
        <w:ind w:right="-2"/>
        <w:rPr>
          <w:color w:val="FFFFFF" w:themeColor="background1"/>
        </w:rPr>
      </w:pP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</w:t>
      </w:r>
      <w:r w:rsidR="003B394E"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</w:t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proofErr w:type="spellStart"/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C61C97" w:rsidRPr="00A25197" w:rsidRDefault="00C61C97" w:rsidP="003B394E">
      <w:pPr>
        <w:spacing w:after="0" w:line="240" w:lineRule="exact"/>
        <w:ind w:right="-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61C97" w:rsidRPr="00A25197" w:rsidRDefault="00C61C97" w:rsidP="003B394E">
      <w:pPr>
        <w:spacing w:after="0" w:line="240" w:lineRule="exact"/>
        <w:ind w:right="-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61C97" w:rsidRPr="00A25197" w:rsidRDefault="003921DF" w:rsidP="003B394E">
      <w:pPr>
        <w:spacing w:after="0" w:line="240" w:lineRule="exact"/>
        <w:ind w:right="-2"/>
        <w:rPr>
          <w:color w:val="FFFFFF" w:themeColor="background1"/>
        </w:rPr>
      </w:pP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Заместитель главы администрации - </w:t>
      </w:r>
    </w:p>
    <w:p w:rsidR="00C61C97" w:rsidRPr="00A25197" w:rsidRDefault="003921DF" w:rsidP="003B394E">
      <w:pPr>
        <w:spacing w:after="0" w:line="240" w:lineRule="exact"/>
        <w:ind w:right="-2"/>
        <w:rPr>
          <w:color w:val="FFFFFF" w:themeColor="background1"/>
        </w:rPr>
      </w:pP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сельского хозяйства и </w:t>
      </w:r>
    </w:p>
    <w:p w:rsidR="00C61C97" w:rsidRPr="00A25197" w:rsidRDefault="003921DF" w:rsidP="003B394E">
      <w:pPr>
        <w:spacing w:after="0" w:line="240" w:lineRule="exact"/>
        <w:ind w:right="-2"/>
        <w:rPr>
          <w:color w:val="FFFFFF" w:themeColor="background1"/>
        </w:rPr>
      </w:pP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охраны окружающей среды администрации</w:t>
      </w:r>
    </w:p>
    <w:p w:rsidR="00C61C97" w:rsidRPr="00A25197" w:rsidRDefault="003921DF" w:rsidP="003B394E">
      <w:pPr>
        <w:spacing w:after="0" w:line="240" w:lineRule="exact"/>
        <w:ind w:right="-2"/>
        <w:rPr>
          <w:color w:val="FFFFFF" w:themeColor="background1"/>
        </w:rPr>
      </w:pP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Петровского муниципального округа</w:t>
      </w:r>
    </w:p>
    <w:p w:rsidR="00C61C97" w:rsidRPr="00A25197" w:rsidRDefault="003921DF" w:rsidP="003B394E">
      <w:pPr>
        <w:spacing w:after="0" w:line="240" w:lineRule="exact"/>
        <w:ind w:right="-2"/>
        <w:rPr>
          <w:color w:val="FFFFFF" w:themeColor="background1"/>
        </w:rPr>
      </w:pP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 w:rsidR="003B394E"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</w:t>
      </w: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</w:t>
      </w:r>
      <w:proofErr w:type="spellStart"/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В.Б.Ковтун</w:t>
      </w:r>
      <w:proofErr w:type="spellEnd"/>
    </w:p>
    <w:p w:rsidR="00C61C97" w:rsidRPr="00A25197" w:rsidRDefault="00C61C97" w:rsidP="003B394E">
      <w:pPr>
        <w:spacing w:after="0" w:line="240" w:lineRule="exact"/>
        <w:ind w:right="-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61C97" w:rsidRPr="00A25197" w:rsidRDefault="00C61C97" w:rsidP="003B394E">
      <w:pPr>
        <w:spacing w:after="0" w:line="240" w:lineRule="exact"/>
        <w:ind w:right="-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61C97" w:rsidRPr="00A25197" w:rsidRDefault="003921DF" w:rsidP="003B394E">
      <w:pPr>
        <w:spacing w:after="0" w:line="240" w:lineRule="exact"/>
        <w:ind w:right="-2"/>
        <w:jc w:val="both"/>
        <w:rPr>
          <w:color w:val="FFFFFF" w:themeColor="background1"/>
        </w:rPr>
      </w:pP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Начальник правового отдела</w:t>
      </w:r>
    </w:p>
    <w:p w:rsidR="00C61C97" w:rsidRPr="00A25197" w:rsidRDefault="003921DF" w:rsidP="003B394E">
      <w:pPr>
        <w:spacing w:after="0" w:line="240" w:lineRule="exact"/>
        <w:ind w:right="-2"/>
        <w:jc w:val="both"/>
        <w:rPr>
          <w:color w:val="FFFFFF" w:themeColor="background1"/>
        </w:rPr>
      </w:pP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</w:t>
      </w:r>
      <w:proofErr w:type="gramStart"/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Петровского</w:t>
      </w:r>
      <w:proofErr w:type="gramEnd"/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муниципального </w:t>
      </w:r>
    </w:p>
    <w:p w:rsidR="00C61C97" w:rsidRPr="00A25197" w:rsidRDefault="003921DF" w:rsidP="003B394E">
      <w:pPr>
        <w:spacing w:after="0" w:line="240" w:lineRule="exact"/>
        <w:ind w:right="-2"/>
        <w:jc w:val="both"/>
        <w:rPr>
          <w:color w:val="FFFFFF" w:themeColor="background1"/>
        </w:rPr>
      </w:pP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округа Ставропольского края                                                 </w:t>
      </w:r>
      <w:r w:rsidR="003B394E"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</w:t>
      </w: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</w:t>
      </w:r>
      <w:proofErr w:type="spellStart"/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О.А.Нехаенко</w:t>
      </w:r>
      <w:proofErr w:type="spellEnd"/>
    </w:p>
    <w:p w:rsidR="00C61C97" w:rsidRPr="00A25197" w:rsidRDefault="00C61C97" w:rsidP="003921DF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61C97" w:rsidRPr="00A25197" w:rsidRDefault="00C61C97" w:rsidP="003921DF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921DF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921DF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Заместитель начальника отдела </w:t>
      </w:r>
      <w:proofErr w:type="gramStart"/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</w:t>
      </w:r>
      <w:proofErr w:type="gramEnd"/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организационно - кадровым вопросам </w:t>
      </w: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и профилактике </w:t>
      </w:r>
      <w:proofErr w:type="gramStart"/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правонарушений администрации</w:t>
      </w:r>
    </w:p>
    <w:p w:rsidR="003B394E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Петровского муниципального городского </w:t>
      </w:r>
    </w:p>
    <w:p w:rsidR="00C61C97" w:rsidRPr="00A25197" w:rsidRDefault="003B394E" w:rsidP="003B394E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округа Ставропольского края                                                     </w:t>
      </w:r>
      <w:proofErr w:type="spellStart"/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Н.В.Федорян</w:t>
      </w:r>
      <w:proofErr w:type="spellEnd"/>
    </w:p>
    <w:p w:rsidR="00C61C97" w:rsidRPr="00A25197" w:rsidRDefault="00C61C97" w:rsidP="003921DF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B394E" w:rsidRPr="00A25197" w:rsidRDefault="003B394E" w:rsidP="003921DF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921DF" w:rsidRPr="00A25197" w:rsidRDefault="003921DF" w:rsidP="003921DF">
      <w:pPr>
        <w:shd w:val="clear" w:color="auto" w:fill="FFFFFF"/>
        <w:spacing w:after="0" w:line="240" w:lineRule="exact"/>
        <w:ind w:left="-1418" w:right="1841"/>
        <w:rPr>
          <w:color w:val="FFFFFF" w:themeColor="background1"/>
        </w:rPr>
      </w:pP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3921DF" w:rsidRPr="00A25197" w:rsidRDefault="003921DF" w:rsidP="003921DF">
      <w:pPr>
        <w:shd w:val="clear" w:color="auto" w:fill="FFFFFF"/>
        <w:spacing w:after="0" w:line="240" w:lineRule="exact"/>
        <w:ind w:left="-1418" w:right="1841"/>
        <w:rPr>
          <w:color w:val="FFFFFF" w:themeColor="background1"/>
        </w:rPr>
      </w:pP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муниципального</w:t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</w:t>
      </w:r>
    </w:p>
    <w:p w:rsidR="003921DF" w:rsidRPr="00A25197" w:rsidRDefault="003921DF" w:rsidP="003921DF">
      <w:pPr>
        <w:shd w:val="clear" w:color="auto" w:fill="FFFFFF"/>
        <w:spacing w:after="0" w:line="240" w:lineRule="exact"/>
        <w:ind w:left="-1418" w:right="1841"/>
        <w:rPr>
          <w:color w:val="FFFFFF" w:themeColor="background1"/>
        </w:rPr>
      </w:pP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</w:t>
      </w:r>
      <w:proofErr w:type="spellStart"/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C61C97" w:rsidRPr="00A25197" w:rsidRDefault="00C61C97" w:rsidP="003921DF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921DF" w:rsidRPr="00A25197" w:rsidRDefault="003921DF" w:rsidP="003921DF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921DF" w:rsidRPr="00A25197" w:rsidRDefault="003921DF" w:rsidP="003921DF">
      <w:pPr>
        <w:tabs>
          <w:tab w:val="left" w:pos="9214"/>
        </w:tabs>
        <w:spacing w:after="0" w:line="240" w:lineRule="exact"/>
        <w:ind w:left="-1418" w:right="184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61C97" w:rsidRPr="00A25197" w:rsidRDefault="003921DF" w:rsidP="003921DF">
      <w:pPr>
        <w:tabs>
          <w:tab w:val="left" w:pos="-1250"/>
        </w:tabs>
        <w:spacing w:after="0" w:line="240" w:lineRule="exact"/>
        <w:ind w:left="-1418" w:right="1841"/>
        <w:jc w:val="both"/>
        <w:rPr>
          <w:color w:val="FFFFFF" w:themeColor="background1"/>
        </w:rPr>
      </w:pPr>
      <w:r w:rsidRPr="00A251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подготовлен отделом </w:t>
      </w:r>
      <w:r w:rsidRPr="00A25197">
        <w:rPr>
          <w:rFonts w:ascii="Times New Roman" w:hAnsi="Times New Roman" w:cs="Times New Roman"/>
          <w:color w:val="FFFFFF" w:themeColor="background1"/>
          <w:sz w:val="28"/>
          <w:szCs w:val="24"/>
        </w:rPr>
        <w:t>стратегического планирования и инвестиций администрации Петровского муниципального округа Ставропольского края</w:t>
      </w:r>
    </w:p>
    <w:p w:rsidR="00C61C97" w:rsidRPr="00A25197" w:rsidRDefault="003921DF" w:rsidP="003921DF">
      <w:pPr>
        <w:tabs>
          <w:tab w:val="left" w:pos="-1250"/>
        </w:tabs>
        <w:spacing w:after="0" w:line="240" w:lineRule="exact"/>
        <w:ind w:left="-1418" w:right="1841"/>
        <w:rPr>
          <w:color w:val="FFFFFF" w:themeColor="background1"/>
        </w:rPr>
      </w:pPr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proofErr w:type="spellStart"/>
      <w:r w:rsidRPr="00A251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Л.В.Кириленко</w:t>
      </w:r>
      <w:proofErr w:type="spellEnd"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070"/>
        <w:gridCol w:w="4394"/>
      </w:tblGrid>
      <w:tr w:rsidR="00C61C97">
        <w:tc>
          <w:tcPr>
            <w:tcW w:w="5069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61C97" w:rsidRDefault="003921DF" w:rsidP="003B394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</w:tc>
      </w:tr>
      <w:tr w:rsidR="00C61C97">
        <w:tc>
          <w:tcPr>
            <w:tcW w:w="5069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C61C97">
        <w:tc>
          <w:tcPr>
            <w:tcW w:w="5069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61C97" w:rsidRDefault="00A251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 декабря 2023 г. № 2200</w:t>
            </w:r>
          </w:p>
        </w:tc>
      </w:tr>
    </w:tbl>
    <w:p w:rsidR="00C61C97" w:rsidRDefault="00C61C97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61C97" w:rsidRDefault="00C61C97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C61C97" w:rsidRDefault="00C61C97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spacing w:after="0" w:line="240" w:lineRule="exact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</w:t>
      </w:r>
    </w:p>
    <w:p w:rsidR="00C61C97" w:rsidRDefault="003921DF">
      <w:pPr>
        <w:spacing w:after="0" w:line="240" w:lineRule="exact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антимонопольный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C61C97" w:rsidRDefault="00C61C97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spacing w:after="0" w:line="240" w:lineRule="exact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1C97" w:rsidRDefault="00C61C9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 (далее - Положение) разработано во исполнение Указа Президента Российской Федерации от 21 декабря          2017 года № 618 «Об основных направлениях государственной политики по развитию конкуренции»,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законодательства, утвержденными распоряжением Правительства Российской Федерации от 18 октября 2018 года № 2258-р,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соответствия деятельности администрации Петровского муниципального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и профилактики нарушений требований антимонопольного законодательства в деятельности администрации Петровского муниципального округа Ставропольского края (далее - администрация).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1.2. Понятия, используемые в настоящем Положении:</w:t>
      </w:r>
    </w:p>
    <w:p w:rsidR="00C61C97" w:rsidRDefault="003921DF">
      <w:pPr>
        <w:spacing w:after="0" w:line="240" w:lineRule="auto"/>
        <w:ind w:firstLine="709"/>
        <w:jc w:val="both"/>
        <w:outlineLvl w:val="0"/>
      </w:pPr>
      <w:proofErr w:type="gramStart"/>
      <w:r>
        <w:rPr>
          <w:rFonts w:ascii="Times New Roman" w:hAnsi="Times New Roman" w:cs="Times New Roman"/>
          <w:sz w:val="28"/>
          <w:szCs w:val="28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юридические лица, физические лица, в том числе индивидуальные предприниматели;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«доклад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документ, содержащий информацию об организации 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его функционировании;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«коллегиальный орган» - совещательный орган при администрации, осуществляющий оценку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«нарушение антимонопольного законодательства» - недопущение, ограничение, устранение конкуренции администрацией;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«уполномоченное подразделение» - отдел администрации, осуществляющий внедрение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контроль за его исполнением в администрации.</w:t>
      </w:r>
    </w:p>
    <w:p w:rsidR="00C61C97" w:rsidRDefault="00C61C9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spacing w:after="0" w:line="240" w:lineRule="exact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2. Цели, задачи и принципы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C61C97" w:rsidRDefault="00C61C9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2.1.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обеспечение соответствия деятельности администрации требованиям антимонопольного законодательства;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профилактика нарушения требований антимонопольного законодательства в деятельности администрации.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2.2.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выявление рисков нарушения антимонопольного законодательства;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управление рисками нарушения антимонопольного законодательства;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деятельности администрации требованиям антимонопольного законодательства;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функционирования в администрации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2.3. При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администрация руководствуется следующими принципами: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заинтересованность руководства администрации в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1C97" w:rsidRDefault="003921DF">
      <w:pPr>
        <w:tabs>
          <w:tab w:val="left" w:pos="563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регулярность оценки рисков нарушения антимонопольного законодательства;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обеспечение информационной открытости функционирования в администрации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непрерывность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1C97" w:rsidRDefault="00C61C9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61C97" w:rsidRDefault="003921DF">
      <w:pPr>
        <w:spacing w:after="0" w:line="240" w:lineRule="exact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C61C97" w:rsidRDefault="00C61C9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tabs>
          <w:tab w:val="left" w:pos="675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3.1. 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 функционированием в администрации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главой Петровского муниципального округа Ставропольского края (далее - глава округа). 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Глава округа: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3.1.1. Вводит в действие акт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вносит в него изменения, а также принимает правовые акты администрации, регламентирующие функционирование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3.1.2. Применяет предусмотренные законодательством Российской Федерации меры ответственности за несоблюдение муниципальными служащими администрации акта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3.1.3.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3.1.4. Утверждает карту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3. 1.5. Утверждает План мероприятий по снижению рисков нарушения антимонопольного законодательства в администрации;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3.1.6. Утверждает ключевые показатели эффективности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3.1.7. Осуществляет контроль за устранением выявленных недостатков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3.1.8. Подписывает доклад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, утверждаемый коллегиальным органом.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3.2. Функции уполномоченного подразделения, связанные с организацией и функционированием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администрации, распределяются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отделом стратегического планирования и инвестиций администрации Петровского муниципального округа Ставропольского края (далее – отдел стратегического планирования);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правовым отделом администрации Петровского муниципального округа Ставропольского края (далее – правовой отдел);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отделом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 (далее – отдел по организационно-кадровым вопросам и профилактике коррупционных правонарушений).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3.3. К компетенции отдела стратегического планирования относятся следующие функции: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3.3.1. Подготовка правового акта администрации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(внесении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3.3.2. Подготовка Плана мероприятий по снижению рисков нарушения антимонопольного законодательства в администрации;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3.3.3. Мониторинг исполнения Плана мероприятий по снижению рисков нарушения антимонопольного законодательства </w:t>
      </w:r>
      <w:bookmarkStart w:id="4" w:name="_Hlk19878960"/>
      <w:r>
        <w:rPr>
          <w:rFonts w:ascii="Times New Roman" w:hAnsi="Times New Roman" w:cs="Times New Roman"/>
          <w:sz w:val="28"/>
          <w:szCs w:val="28"/>
        </w:rPr>
        <w:t>в администрации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3.3.4. Проведение оценки эффективности разработанных и реализуемых мероприятий по снижению рисков нарушения антимонопольного законодательства в администрации;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3.3.5. Подготовка необходимых документов для проведения оценки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администрации;</w:t>
      </w:r>
    </w:p>
    <w:p w:rsidR="00C61C97" w:rsidRDefault="003921DF">
      <w:pPr>
        <w:tabs>
          <w:tab w:val="left" w:pos="625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3.3.6. Подготовка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3.3.7. Определение ключевых показателей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анализ их достижения;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3.3.8. Подготовка проекта доклада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3.3.9. Направление в коллегиальный орган для утверждения доклада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3.3.10. Размещение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 (далее - официальный сайт администрации) утвержденного коллегиальным органом доклада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3.3.11. Организация взаимодействия с отделами и органами администрации по вопросам, связанным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антимонопольным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3.4. К полномочиям правового отдела относятся следующие функции: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3.4.1. Консультирование муниципальных служащих администрации по вопросам, связанным с соблюдением антимонопольного законодательства и антимонопольным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3.4.2. Мониторинг и анализ действующих правовых актов администрации в целях выявления нарушений антимонопольного законодательства.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При проведении (не реже одного раза в год) анализа действующих нормативных правовых актов администрации реализуются следующие мероприятия: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а) разработка и размещение на официальном сайте администрации исчерпывающего перечня нормативных правовых актов администрации (далее - перечень НПА) с приложением к перечню НПА текстов таких НПА, за исключением НПА, содержащих сведения, относящиеся к охраняемой законом тайне;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б) размещение на официальном сайте администрации уведомления о начале сбора предложений и замечаний (далее - уведомление) организаций и граждан по перечню НПА в целях проведения публичных консультаций в соответствии с Приложением 1 к настоящему Положению.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>Одновременно с размещением на официальном сайте администрации правовой отдел дополнительно информирует любым видом связи участников публичных консультаций: заинтересованных органов исполнительной власти Ставропольского края, организаций, которых целесообразно привлечь к публичным консультациям, и граждан. Представление предложений и замечаний по перечню НПА осуществляется в соответствии с Приложением 2 к настоящему Положению.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консультаций составляет 30 календарных дней со дня размещения на официальном сайте администрации уведомления. По окончании срока проведения публичных консультаций правовым отделом подготавливается свод предложений и замечаний по результатам публичных консультаций по перечню НПА в соответствии с Приложением 3 к настоящему Положению.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3.4.3. Внесение предложений: в карту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и План мероприятий по снижению рисков нарушения антимонопольного законодательства; по ключевым показателям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 мероприятиям, направленным на снижение рисков нарушения антимонопольного законодательства.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3.4.4. Взаимодействие с антимонопольным органом и организация содействия ему в части, касающейся вопросов, связанных с проводимыми проверками.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3.5. По результатам проведения правовым отделом мероприятий, указанных в пункте 3.4.2, подготавливается информация о целесообразности (нецелесообразности) внесения изменений в нормативные правовые акты администрации, которая подлежит представлению главе округа в срок не позднее 1 декабря отчетного года.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3.6. К полномочиям отдела по организационно-кадровым вопросам и профилактике коррупционных правонарушений относятся следующие функции: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3.6.1. Выявление (предотвращение) конфликта интересов в деятельности муниципальных служащих отделов администрации, руководителей органов администрации, разработка предложений по их исключению (урегулированию);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3.6.2. Организация и обеспечение проведения служебных проверок, связанных с функционированием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и законодательством Ставропольского края о муниципальной службе и о противодействии коррупции.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3.6.3. Ознакомление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аппарата администрации, руководителей органов администрации при поступлении на муниципальную службу с настоящим Положением;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3.6.4. Организация систематического обучения муниципальных служащих отделов и органов администрации требованиям антимонопольного законодательства 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1C97" w:rsidRDefault="003921DF">
      <w:pPr>
        <w:tabs>
          <w:tab w:val="left" w:pos="638"/>
          <w:tab w:val="left" w:pos="675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 В целях реализации настоящего Положения в органах администрации руководителем органа администрации назначается уполномоченное должностное лицо. 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3.8. Уполномоченное должностное лицо органа администрации обеспечивает: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а) подготовку предложений в План мероприятий по снижению рисков нарушения антимонопольного законодательства в администрации;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б) мониторинг исполнения Плана мероприятий по снижению рисков нарушения антимонопольного законодательства в администрации </w:t>
      </w:r>
      <w:bookmarkStart w:id="5" w:name="_Hlk19875728"/>
      <w:r>
        <w:rPr>
          <w:rFonts w:ascii="Times New Roman" w:hAnsi="Times New Roman" w:cs="Times New Roman"/>
          <w:sz w:val="28"/>
          <w:szCs w:val="28"/>
        </w:rPr>
        <w:t>в сфере деятельности органа администрации</w:t>
      </w:r>
      <w:bookmarkEnd w:id="5"/>
      <w:r>
        <w:rPr>
          <w:rFonts w:ascii="Times New Roman" w:hAnsi="Times New Roman" w:cs="Times New Roman"/>
          <w:sz w:val="28"/>
          <w:szCs w:val="28"/>
        </w:rPr>
        <w:t>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в) подготовку предложений для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деятельности органа администрации;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г) подготовку предложений по ключевым показателям оценки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д) выявление конфликта интересов в деятельности муниципальных служащих органа администрации, разработку предложений по их исключению;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е) подготовку информации в сфере деятельности органа администрации для проекта доклада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3.9. К компетенции отделов и органов администрации относится: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3.9.1. Мониторинг проектов нормативных правовых актов, относящихся к сфере деятельности отделов и органов администрации (в течение отчетного года).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При проведении мониторинга проектов нормативных правовых актов отделами и органами администрации реализуются следующие мероприятия: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а) размещение на официальном сайте администрации проекта нормативного правового акта администрации (далее - проект НПА) с приложением обоснования необходимости реализации предлагаемых решений, в том числе их влиянием на конкуренцию;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б) размещение на официальном сайте администрации уведомления о начале сбора замечаний и предложений организаций и граждан по проекту НПА в целях проведения публичных консультаций в соответствии с Приложением 4 к настоящему Положению.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Одновременно с размещением на официальном сайте администрации отдел или орган администрации дополнительно информирует любым видом связи участников публичных консультаций: заинтересованных органов исполнительной власти Ставропольского края, организаций, которых целесообразно привлечь к публичным консультациям, и граждан. Представление предложений и замечаний по проекту НПА осуществляется в соответствии с Приложением 5 к настоящему Положению.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публичных консультаций определяется отделом или органом администрации самостоятельно, но не может быть менее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со дня размещения на официальном сайте администрации уведомления.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срока проведения публичных консультаций в течение 3 календарных дней отделом или органом администрации подготавливается свод предложений и замечаний по результатам публичных консультаций по проекту НПА в соответствии с Приложением 6 к настоящему Положению.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 и замечаний отделом или органом администрации принимается одно из следующих решений: отказ в подготовке проекта НПА; доработка проекта НПА в соответствии с поступившими предложениями и замечаниями.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доработке проекта НПА в соответствии с поступившими предложениями и замечаниями, отделом или органом администрации повторно проводятся действия в соответствии с подпунктами «а», «б» пункта 3.9.1 настоящего Положения.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3.10. Отделы и органы администрации в срок не позднее 15 ноября отчетного года направляют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правовой отдел информацию о проведении в течение отчетного года мероприятий в соответствии с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3.9.1 настоящего Положения, которая подлежит включению в информацию, подготавливаемую правовым отделом в соответствии с пунктом 3.5. настоящего Положения.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3.11. Оценку эффективности организации и функционирования в администрации, в том числе и органах администрации,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 коллегиальный орган.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Функции коллегиального органа, осуществляющего оценку эффективности организации и функционирования в администрации, в том числе и в органах администрации,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возлагаются на Совет по улучшению инвестиционного климата в Петровском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созданный постановлением администрации Петровского муниципального округа Ставропольского края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 марта </w:t>
      </w:r>
      <w:r>
        <w:rPr>
          <w:rFonts w:ascii="Times New Roman" w:hAnsi="Times New Roman" w:cs="Times New Roman"/>
          <w:sz w:val="28"/>
          <w:szCs w:val="28"/>
        </w:rPr>
        <w:t>2018 года № 297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3.12. К функциям коллегиального органа относятся: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оценка мероприятий администрации в части, касающейся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утверждение доклада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1C97" w:rsidRDefault="00C61C9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spacing w:after="0" w:line="240" w:lineRule="exact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>4. Выявление и оценка рисков нарушения антимонопольного</w:t>
      </w:r>
    </w:p>
    <w:p w:rsidR="00C61C97" w:rsidRDefault="003921DF">
      <w:pPr>
        <w:spacing w:after="0" w:line="240" w:lineRule="exact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>законодательства в деятельности администрации</w:t>
      </w:r>
    </w:p>
    <w:p w:rsidR="00C61C97" w:rsidRDefault="00C61C9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4.1. В целях выявления рисков нарушения антимонопольного законодательства отделом стратегического планирования на регулярной основе проводятся следующие мероприятия: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4.1.1. анализ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штрафов, жалоб, возбужденных дел);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>4.1.2. систематическая оценка эффективности разработанных и реализуемых мероприятий по снижению рисков нарушения антимонопольного законодательства.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4.2. При проведении (не реже одного раза в год) анализа выявленных нарушений антимонопольного законодательства за предыдущие три года (наличие предостережений, предупреждений, штрафов, жалоб, возбужденных дел) реализуются следующие мероприятия: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- осуществление сбора в отделах и органах администрации сведений о наличии нарушений антимонопольного законодательства;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proofErr w:type="gramStart"/>
      <w:r>
        <w:rPr>
          <w:rFonts w:ascii="Times New Roman" w:hAnsi="Times New Roman" w:cs="Times New Roman"/>
          <w:sz w:val="28"/>
          <w:szCs w:val="28"/>
        </w:rPr>
        <w:t>- составление перечня нарушений антимонопольного законодательства в администрации, содержащего классифицированные по сферам деятельности администрации сведения о выявленных за последние три года нарушениях антимонопольного законодательства (отдельно по каждому нарушению: 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мерах, направленных отделами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органами администрации, на недопущение повторного нарушения.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4.3.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ходе выявления и оценки рисков нарушения антимонопольного законодательства в деятельности администрации обнаруживаются признаки коррупционных рисков, наличия конфликта интересов либо нарушения правил служебного поведения муниципальных служащих, указанные материалы подлежат передаче в отдел по организационно-кадровым вопросам и профилактике коррупционных правонарушений. 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4.4. Информация об исполнении мероприятий по снижению рисков нарушения антимонопольного законодательства включается в доклад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4.5. При проведении мониторинга и анализа практики применения администрацией антимонопольного законодательства правовым отделом реализуются следующие мероприятия: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- осуществление на постоянной основе сбора сведений о правоприменительной практике в администрации;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- подготовка по итогам сбора информации справки об изменениях и основных аспектах правоприменительной практики в администрации;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- проведение не реже одного раза в год рабочих совещаний по обсуждению результатов правоприменительной практики в администрации.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4.6. Информация о проведении процедуры выявления и оценки рисков нарушения антимонопольного законодательства включается в доклад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1C97" w:rsidRDefault="00C61C9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5.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</w:t>
      </w:r>
    </w:p>
    <w:p w:rsidR="00C61C97" w:rsidRDefault="00C61C9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По результатам проведения оценки рисков, выявленных по результатам проведенных мероприятий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отделом стратегического планирования совместно с отделами и органами администрации составляется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в соответствии с Приложением 7 к настоящему Положению.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5.2. Выявляемые риски нарушения антимонопольного законодательства распределяются по уровням с присвоением каждому риску нарушения антимонопольного законодательства соответствующего уровня в соответствии с Приложением 8 к настоящему Положению.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5.3. В карту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включаются: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- выявленные риски (их описание);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- описание причин и условий возникновения рисков;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- мероприятия по минимизации и устранению рисков;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- наличие (отсутствие) остаточных рисков;</w:t>
      </w:r>
    </w:p>
    <w:p w:rsidR="00C61C97" w:rsidRDefault="003921DF">
      <w:pPr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- вероятность повторного возникновения рисков.</w:t>
      </w:r>
    </w:p>
    <w:p w:rsidR="00C61C97" w:rsidRDefault="003921DF">
      <w:pPr>
        <w:spacing w:after="0" w:line="240" w:lineRule="auto"/>
        <w:ind w:firstLine="567"/>
        <w:jc w:val="both"/>
        <w:outlineLvl w:val="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Карта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-рисков составляется не реже одного раза в год, утверждается правовым актом администрации и размещается на официальном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не позднее 31 декабря года, предшествующему году, на который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проводится оценка рисков.</w:t>
      </w:r>
    </w:p>
    <w:p w:rsidR="00C61C97" w:rsidRDefault="003921DF">
      <w:pPr>
        <w:pStyle w:val="ConsPlusNormal"/>
        <w:ind w:firstLine="567"/>
        <w:jc w:val="both"/>
        <w:outlineLvl w:val="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5.5.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антимонопольном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1C97" w:rsidRDefault="00C61C9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spacing w:after="0" w:line="240" w:lineRule="exact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по снижению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нарушения антимонопольного 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</w:p>
    <w:p w:rsidR="00C61C97" w:rsidRDefault="003921DF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 целях снижения рисков нарушения антимонопольного законодательства ежегодно разрабатывается План мероприятий по снижению рисков нарушения антимонопольного законодательства в администрации в соответствии с Приложением 9 к настоящему Положению. По итогам выявления, оценки рисков и внесения изменений в карту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План мероприятий по снижению рисков нарушения антимонопольного законодательства в администрации актуализируется в течение 7 календарных  дней.</w:t>
      </w: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План мероприятий по снижению рисков нарушения антимонопольного законодательства в администрации должен содержать в разрезе каждого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-риска (в соответствии с картой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-рисков) конкретные мероприятия, необходимые для устранения выявленных рисков.</w:t>
      </w: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мероприятий по снижению рисков нарушения антимонопольного законодательства в администрации указываются:</w:t>
      </w: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общие меры, направленные на минимизацию и устранение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-рисков;</w:t>
      </w: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мероприятия (действия), направленные на минимизацию и устранение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-рисков;</w:t>
      </w: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каждому мероприятию (действию) - ответственный исполнитель;</w:t>
      </w: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исполнения мероприятия (выполнения действия).</w:t>
      </w: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Плане мероприятий по снижению рисков нарушения антимонопольного законодательства в администрации могут быть дополнительно указаны:</w:t>
      </w: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ресурсы, необходимые для исполнения мероприятия (выполнения действия);</w:t>
      </w: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многоэтапного мероприятия (действия) - календарный план;</w:t>
      </w: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показатели, характеризующие степень исполнения мероприятия (действия) в полном объеме;</w:t>
      </w: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процедуры обмена необходимой для исполнения мероприятия (выполнения действия) ответственному исполнителю информацией с другими отделами и органами администрации.</w:t>
      </w: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План мероприятий по снижению рисков нарушения антимонопольного законодательства в администрации утверждается в срок не позднее 31 декабря года, предшествующему году, на который планируются мероприятия.</w:t>
      </w: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Отдел стратегического планирования ежеквартально осуществляет мониторинг исполнения Плана мероприятий по снижению рисков нарушения антимонопольного законодательства в администрации.</w:t>
      </w:r>
    </w:p>
    <w:p w:rsidR="00C61C97" w:rsidRDefault="003921D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Информация об исполнении Плана мероприятий по снижению рисков нарушения антимонопольного законодательства в администрации включается в доклад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C97" w:rsidRDefault="00C61C9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tabs>
          <w:tab w:val="left" w:pos="720"/>
        </w:tabs>
        <w:spacing w:after="0" w:line="240" w:lineRule="exact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>7. Ключевые показатели эффективности</w:t>
      </w:r>
    </w:p>
    <w:p w:rsidR="00C61C97" w:rsidRDefault="003921DF">
      <w:pPr>
        <w:tabs>
          <w:tab w:val="left" w:pos="720"/>
        </w:tabs>
        <w:spacing w:after="0" w:line="240" w:lineRule="exact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C61C97" w:rsidRDefault="00C61C97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7.1. Установление и оценка достижения ключевых показателей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ключевые показатели) представляют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-рисками в течение отчетного периода.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7.2. Ключевые показатели представляют собой количественные характеристики работы (работоспособности) системы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-рисками. Количественные значения (параметры) ключевых показателей могут быть выражены как в абсолютных значениях (единицы, штуки), так и в относительных значениях (проценты, коэффициенты).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7.3. Ключевые показатели устанавливаются для уполномоченного органа, органов администрации и администрации в целом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разработанной федеральным антимонопольным органом.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>7.4. Ключевые показатели разрабатываются отделом стратегического планирования в срок до 01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предшествующего году, на который планируется достижение ключевых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7.5. Ключевые показатели утверждаются правовым актом администрации ежегодно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31 декабря года, предшествующего году, на который планируется достижение ключевых показателей.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Оценка достижения ключевых показателей осуществляется отделом стратегического планирования не реже одного раза в год. Информация о достижении ключевых показателей включается в доклад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C97" w:rsidRDefault="00C61C97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tabs>
          <w:tab w:val="left" w:pos="720"/>
        </w:tabs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8. Оценка эффективности функционирования </w:t>
      </w:r>
    </w:p>
    <w:p w:rsidR="00C61C97" w:rsidRDefault="003921DF">
      <w:pPr>
        <w:tabs>
          <w:tab w:val="left" w:pos="720"/>
        </w:tabs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C61C97" w:rsidRDefault="00C61C97">
      <w:pPr>
        <w:tabs>
          <w:tab w:val="left" w:pos="720"/>
        </w:tabs>
        <w:spacing w:after="0" w:line="240" w:lineRule="auto"/>
        <w:jc w:val="center"/>
        <w:outlineLvl w:val="0"/>
        <w:rPr>
          <w:sz w:val="26"/>
          <w:szCs w:val="26"/>
        </w:rPr>
      </w:pP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Оценка эффективности организации 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коллегиальным органом по результатам рассмотрения доклада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1C97" w:rsidRDefault="00C61C97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1C97" w:rsidRDefault="003921DF">
      <w:pPr>
        <w:tabs>
          <w:tab w:val="left" w:pos="720"/>
        </w:tabs>
        <w:spacing w:after="0" w:line="240" w:lineRule="exact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9. Доклад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</w:p>
    <w:p w:rsidR="00C61C97" w:rsidRDefault="00C61C97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9.1. Доклад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содержит информацию: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 результатах проведенной оценки рисков нарушения антимонопольного законодательства;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 исполнении мероприятий по снижению рисков нарушения антимонопольного законодательства;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 достижении ключевых показателей.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9.2. Проект доклада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срок до 01 марта года, следующего за отчетным, представляется отделом стратегического планирования для подписания главе округа.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В течение 7 календарных дней доклад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подписанный главой округа, представляется в коллегиальный орган. Коллегиальный орган рассматривает и утверждает доклад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срок не позднее 01 мая года, следующего за отчетным.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, утвержденный коллегиальным органом, размещается на официальном сайте администрации в течение 5 календарных дней со дня его утверждения коллегиальным органом.</w:t>
      </w:r>
      <w:proofErr w:type="gramEnd"/>
    </w:p>
    <w:p w:rsidR="00C61C97" w:rsidRDefault="00C61C97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tabs>
          <w:tab w:val="left" w:pos="720"/>
        </w:tabs>
        <w:spacing w:after="0" w:line="240" w:lineRule="exact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10. Ознакомление муниципальных служащих с актом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Проведение обучения требованиям антимонопольного законодательства 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C61C97" w:rsidRDefault="00C61C97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10.1. При поступлении гражданина Российской Федерации на муниципальную службу в администрацию отдел по организационно-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кадровым вопросам и профилактике коррупционных правонарушений обеспечивает ознакомление гражданина Российской Федерации с настоящим Положением под роспись в соответствии с Приложением 10 к настоящему Положению.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10.2. При поступлении гражданина Российской Федерации на муниципальную службу в орган администрации уполномоченное лицо органа администрации обеспечивает ознакомление гражданина Российской Федерации с настоящим Положением под роспись в соответствии с Приложением 10 к настоящему Положению.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10.3. Отдел по организационно-кадровым вопросам и профилактике коррупционных правонарушений организует систематическое обучение муниципальных служащих требованиям антимонопольного законодательства 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вводный (первичный) инструктаж;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целевой (внеплановый) инструктаж;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иные обучающие мероприятия, предусмотренные регламентом администрации.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10.3.1. Вводный (первичный) инструктаж и ознакомление с основами антимонопольного законодательства, настоящим Положением проводятся при приеме муниципальных служащих на муниципальную службу.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10.3.2. Целевой (внеплановый) инструктаж проводится при изменении антимонопольного законодательства, настоящего Положения, а также в случае выявления антимонопольным органом признаков нарушения (установления фактов) антимонопольного законодательства в деятельности администрации.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Целевой (внеплановый) инструктаж может осуществляться в форме доведения до заинтересованных отделов и органов администрации информационных сообщений, совещаний с участием территориальных органов ФАС России.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10.4. Информация о проведении ознакомления муниципальных служащих с настоящим Положением, о проведении иных обучающих мероприятий включается в доклад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1C97" w:rsidRDefault="00C61C97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tabs>
          <w:tab w:val="left" w:pos="720"/>
        </w:tabs>
        <w:spacing w:after="0" w:line="240" w:lineRule="exact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>11. Ответственность</w:t>
      </w:r>
    </w:p>
    <w:p w:rsidR="00C61C97" w:rsidRDefault="00C61C97">
      <w:pPr>
        <w:tabs>
          <w:tab w:val="left" w:pos="720"/>
        </w:tabs>
        <w:spacing w:after="0"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11.1. Отдел стратегического планирования, правовой отдел, отдел по организационно-кадровым вопросам и профилактике коррупционных правонарушений несут ответственность за организацию и функционирование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11.2. Уполномоченные должностные лица несут ответственность за организацию и функционирование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органах администрации.</w:t>
      </w:r>
    </w:p>
    <w:p w:rsidR="00C61C97" w:rsidRDefault="003921DF">
      <w:pPr>
        <w:tabs>
          <w:tab w:val="left" w:pos="720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11.3. Муниципальные служащие несут дисциплинарную ответственность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неисполнение правовых документов администрации, регламентирующих процедуры и мероприятия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1C97" w:rsidRDefault="00C61C9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1C97" w:rsidRDefault="00C61C9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1C97" w:rsidRDefault="003921DF">
      <w:pPr>
        <w:shd w:val="clear" w:color="auto" w:fill="FFFFFF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C61C97" w:rsidRDefault="003921DF">
      <w:pPr>
        <w:shd w:val="clear" w:color="auto" w:fill="FFFFFF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C61C97" w:rsidRDefault="003921DF">
      <w:pPr>
        <w:spacing w:after="0" w:line="240" w:lineRule="exact"/>
        <w:ind w:right="-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Ю.В.Петрич</w:t>
      </w:r>
      <w:proofErr w:type="spellEnd"/>
    </w:p>
    <w:p w:rsidR="00C61C97" w:rsidRDefault="00C61C97">
      <w:pPr>
        <w:spacing w:after="0" w:line="240" w:lineRule="exact"/>
        <w:ind w:right="-2"/>
      </w:pPr>
    </w:p>
    <w:p w:rsidR="00C61C97" w:rsidRDefault="00C61C97">
      <w:pPr>
        <w:spacing w:after="0" w:line="240" w:lineRule="exact"/>
        <w:ind w:right="-2"/>
      </w:pPr>
    </w:p>
    <w:p w:rsidR="00C61C97" w:rsidRDefault="00C61C97">
      <w:pPr>
        <w:spacing w:after="0" w:line="240" w:lineRule="exact"/>
        <w:ind w:right="-2"/>
      </w:pPr>
    </w:p>
    <w:p w:rsidR="00C61C97" w:rsidRDefault="00C61C97">
      <w:pPr>
        <w:spacing w:after="0" w:line="240" w:lineRule="exact"/>
        <w:ind w:right="-2"/>
      </w:pPr>
    </w:p>
    <w:p w:rsidR="00C61C97" w:rsidRDefault="00C61C97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p w:rsidR="003921DF" w:rsidRDefault="003921DF">
      <w:pPr>
        <w:spacing w:after="0" w:line="240" w:lineRule="exact"/>
        <w:ind w:right="-2"/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394"/>
        <w:gridCol w:w="5245"/>
      </w:tblGrid>
      <w:tr w:rsidR="00C61C97">
        <w:trPr>
          <w:trHeight w:val="283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C61C97">
        <w:trPr>
          <w:trHeight w:val="969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61C97" w:rsidRDefault="00C61C9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проведении публичных консультаций в рамках анализа нормативных правовых актов на соответствие их антимонопольному законодательству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перечню нормативных правовых актов администрации Петровского муниципального округа Ставропольского края на соответствие их антимонопольному законодательству: _________________________________.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(наименование нормативных правовых актов)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публичных консультаций все заинтересованные лица могут направить свои предложения и замечания по нормативным правовым актам.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могут быть представлены любым из удобных способов: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почтой по адресу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______________________;</w:t>
      </w:r>
      <w:proofErr w:type="gramEnd"/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электронную почту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_________________;</w:t>
      </w:r>
      <w:proofErr w:type="gramEnd"/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факсу ___________________.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приема предложений и замечаний: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___________.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и реестра нормативных правовых актов в информационно-телекоммуникационной сети «Интернет»: __________________________________________________________________.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предложения и замечания будут рассмотрены до __________ года.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прилагается: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Анкета для участников публичных консультаций.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 должность __________________________________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 _____________________________________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394"/>
        <w:gridCol w:w="5245"/>
      </w:tblGrid>
      <w:tr w:rsidR="00C61C97">
        <w:trPr>
          <w:trHeight w:val="283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C61C97">
        <w:trPr>
          <w:trHeight w:val="969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61C97" w:rsidRDefault="00C61C9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C97" w:rsidRDefault="00C61C9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9"/>
        <w:jc w:val="center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участников публичных консультаций</w:t>
      </w:r>
    </w:p>
    <w:p w:rsidR="00C61C97" w:rsidRDefault="00C6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организации / Ф.И.О. индивидуального предпринимателя, иного заинтересованного лица, представившего предложения 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Общие сведения о нормативном правовом акте 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муниципального регулирования: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(отсутствие) в нормативном правовом акте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нормативным правовым актам _____________________________________________________________________________________________________________________________________________________________________________________________________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______________________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(расшифровка подписи)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(дата)</w:t>
      </w:r>
    </w:p>
    <w:p w:rsidR="00C61C97" w:rsidRDefault="00C61C9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394"/>
        <w:gridCol w:w="5245"/>
      </w:tblGrid>
      <w:tr w:rsidR="00C61C97">
        <w:trPr>
          <w:trHeight w:val="283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C61C97">
        <w:trPr>
          <w:trHeight w:val="969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61C97" w:rsidRDefault="00C61C9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3921DF">
      <w:pPr>
        <w:spacing w:after="0" w:line="240" w:lineRule="exact"/>
        <w:jc w:val="center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 предложений и замечаний по результатам публичных консультаций по перечню нормативных правовых актов администрации Петровского муниципального округа Ставропольского края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Срок проведения публичных консультаций 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Начало «___» ___________ 20__ г.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Окончание «___» _______________ 20__ г.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Состав участников публичных консультаций: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24" w:type="dxa"/>
        <w:tblInd w:w="433" w:type="dxa"/>
        <w:tblLayout w:type="fixed"/>
        <w:tblLook w:val="0000" w:firstRow="0" w:lastRow="0" w:firstColumn="0" w:lastColumn="0" w:noHBand="0" w:noVBand="0"/>
      </w:tblPr>
      <w:tblGrid>
        <w:gridCol w:w="592"/>
        <w:gridCol w:w="3003"/>
        <w:gridCol w:w="2910"/>
        <w:gridCol w:w="2519"/>
      </w:tblGrid>
      <w:tr w:rsidR="00C61C97">
        <w:trPr>
          <w:trHeight w:val="240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целевой группы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целевой группы, чел.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от общего количества участников, %</w:t>
            </w:r>
          </w:p>
        </w:tc>
      </w:tr>
      <w:tr w:rsidR="00C61C97">
        <w:trPr>
          <w:trHeight w:val="315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C97">
        <w:trPr>
          <w:trHeight w:val="315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C61C97" w:rsidRDefault="003921D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Свод предложений и замечаний по результатам публичных консультаций: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37" w:type="dxa"/>
        <w:tblInd w:w="433" w:type="dxa"/>
        <w:tblLayout w:type="fixed"/>
        <w:tblLook w:val="0000" w:firstRow="0" w:lastRow="0" w:firstColumn="0" w:lastColumn="0" w:noHBand="0" w:noVBand="0"/>
      </w:tblPr>
      <w:tblGrid>
        <w:gridCol w:w="593"/>
        <w:gridCol w:w="2741"/>
        <w:gridCol w:w="2713"/>
        <w:gridCol w:w="3090"/>
      </w:tblGrid>
      <w:tr w:rsidR="00C61C97">
        <w:trPr>
          <w:trHeight w:val="240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и замечания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консультаций, представившие предложения и замечания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 (позиция) разработчика</w:t>
            </w:r>
            <w:bookmarkStart w:id="6" w:name="_Hlk20131783"/>
            <w:bookmarkEnd w:id="6"/>
          </w:p>
        </w:tc>
      </w:tr>
    </w:tbl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______________________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 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(дата)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394"/>
        <w:gridCol w:w="5245"/>
      </w:tblGrid>
      <w:tr w:rsidR="00C61C97">
        <w:trPr>
          <w:trHeight w:val="283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C61C97">
        <w:trPr>
          <w:trHeight w:val="969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61C97" w:rsidRDefault="00C61C9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3921DF">
      <w:pPr>
        <w:spacing w:after="0" w:line="240" w:lineRule="exact"/>
        <w:jc w:val="center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C61C97" w:rsidRDefault="003921DF">
      <w:pPr>
        <w:spacing w:after="0" w:line="240" w:lineRule="exact"/>
        <w:jc w:val="center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(наименование нормативного правового акта) на соответствие его антимонопольному законодательству.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могут быть представлены любым из удобных способов: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почтой по адресу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____________________;</w:t>
      </w:r>
      <w:proofErr w:type="gramEnd"/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электронную почту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____________________________;</w:t>
      </w:r>
      <w:proofErr w:type="gramEnd"/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факсу: _______________________.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приема предложений и замечаний: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__________.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и проекта нормативного правового акта в информационно-телекоммуникационной сети «Интернет»: ________________________________________________________________.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предложения и замечания будут рассмотрены до ________ года.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Анкета для участников публичных консультаций.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(наименование проекта нормативного правового акта)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 должность __________________________________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 __________________________________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394"/>
        <w:gridCol w:w="5245"/>
      </w:tblGrid>
      <w:tr w:rsidR="00C61C97">
        <w:trPr>
          <w:trHeight w:val="283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</w:p>
        </w:tc>
      </w:tr>
      <w:tr w:rsidR="00C61C97">
        <w:trPr>
          <w:trHeight w:val="969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61C97" w:rsidRDefault="00C61C9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участников публичных консультаций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Общие сведения о проекте нормативного правового акта 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муниципального регулирования: __________________________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______________________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(расшифровка подписи)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(дата)</w:t>
      </w: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394"/>
        <w:gridCol w:w="5245"/>
      </w:tblGrid>
      <w:tr w:rsidR="00C61C97">
        <w:trPr>
          <w:trHeight w:val="283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6</w:t>
            </w:r>
          </w:p>
        </w:tc>
      </w:tr>
      <w:tr w:rsidR="00C61C97">
        <w:trPr>
          <w:trHeight w:val="969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61C97" w:rsidRDefault="00C61C9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3921DF">
      <w:pPr>
        <w:spacing w:after="0" w:line="240" w:lineRule="exact"/>
        <w:jc w:val="center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 предложений по результатам публичных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 проекта нормативного правового акта администрации Петровского муниципального округа Ставропольского края</w:t>
      </w:r>
      <w:proofErr w:type="gramEnd"/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Срок проведения публичных консультаций 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Начало «___» ______________ 20__ г.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Окончание «___» ____________ 20__ г.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Состав участников публичных консультаций: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участников публичных консультаций: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2"/>
        <w:gridCol w:w="3495"/>
        <w:gridCol w:w="2910"/>
        <w:gridCol w:w="2520"/>
      </w:tblGrid>
      <w:tr w:rsidR="00C61C97">
        <w:trPr>
          <w:trHeight w:val="240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целевой группы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целевой группы, чел.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от общего количества участников, %</w:t>
            </w:r>
          </w:p>
        </w:tc>
      </w:tr>
      <w:tr w:rsidR="00C61C97">
        <w:trPr>
          <w:trHeight w:val="315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C97">
        <w:trPr>
          <w:trHeight w:val="315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C61C97" w:rsidRDefault="003921D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Свод предложений и замечаний по результатам публичных консультаций: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"/>
        <w:gridCol w:w="3220"/>
        <w:gridCol w:w="2709"/>
        <w:gridCol w:w="3080"/>
      </w:tblGrid>
      <w:tr w:rsidR="00C61C97">
        <w:trPr>
          <w:trHeight w:val="24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и замечания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консультаций, представившие предложения и замечания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 (позиция) разработчика</w:t>
            </w:r>
          </w:p>
        </w:tc>
      </w:tr>
    </w:tbl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__________________________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(подпись) 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(расшифровка подписи)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61C97" w:rsidRDefault="003921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394"/>
        <w:gridCol w:w="5245"/>
      </w:tblGrid>
      <w:tr w:rsidR="00C61C97">
        <w:trPr>
          <w:trHeight w:val="283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</w:t>
            </w:r>
          </w:p>
        </w:tc>
      </w:tr>
      <w:tr w:rsidR="00C61C97">
        <w:trPr>
          <w:trHeight w:val="1661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61C97" w:rsidRDefault="00C61C9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C97" w:rsidRDefault="00C61C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</w:t>
      </w:r>
    </w:p>
    <w:p w:rsidR="00C61C97" w:rsidRDefault="00C61C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3"/>
        <w:gridCol w:w="1281"/>
        <w:gridCol w:w="2125"/>
        <w:gridCol w:w="2411"/>
        <w:gridCol w:w="1560"/>
        <w:gridCol w:w="1523"/>
      </w:tblGrid>
      <w:tr w:rsidR="00C61C97">
        <w:trPr>
          <w:trHeight w:val="37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рисков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условия возникновения рисков (описание)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(отсутствие) остаточных рисков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повторного возникновения рисков</w:t>
            </w:r>
          </w:p>
        </w:tc>
      </w:tr>
    </w:tbl>
    <w:p w:rsidR="00C61C97" w:rsidRDefault="00C61C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394"/>
        <w:gridCol w:w="5245"/>
      </w:tblGrid>
      <w:tr w:rsidR="00C61C97">
        <w:trPr>
          <w:trHeight w:val="283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8</w:t>
            </w:r>
          </w:p>
        </w:tc>
      </w:tr>
      <w:tr w:rsidR="00C61C97">
        <w:trPr>
          <w:trHeight w:val="969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61C97" w:rsidRDefault="00C61C9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C97" w:rsidRDefault="00C61C9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рисков нарушения антимонопольного законодательства</w:t>
      </w:r>
    </w:p>
    <w:p w:rsidR="00C61C97" w:rsidRDefault="00C61C9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37"/>
        <w:gridCol w:w="5370"/>
      </w:tblGrid>
      <w:tr w:rsidR="00C61C97">
        <w:trPr>
          <w:trHeight w:val="195"/>
        </w:trPr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риска</w:t>
            </w:r>
          </w:p>
        </w:tc>
      </w:tr>
      <w:tr w:rsidR="00C61C97">
        <w:trPr>
          <w:trHeight w:val="195"/>
        </w:trPr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Отрицательное влияние на отношение институтов гражданского общества к деятельности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Петровского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наложение штрафа отсутствует</w:t>
            </w:r>
          </w:p>
        </w:tc>
      </w:tr>
      <w:tr w:rsidR="00C61C97">
        <w:trPr>
          <w:trHeight w:val="195"/>
        </w:trPr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Незначительный уровень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Вероятность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Петровского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</w:t>
            </w:r>
            <w:proofErr w:type="gramEnd"/>
          </w:p>
        </w:tc>
      </w:tr>
      <w:tr w:rsidR="00C61C97">
        <w:trPr>
          <w:trHeight w:val="195"/>
        </w:trPr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Существенный уровень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Вероятность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Петровского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возбуждения в отношении его дела о нарушении антимонопольного законодательства</w:t>
            </w:r>
          </w:p>
        </w:tc>
      </w:tr>
      <w:tr w:rsidR="00C61C97">
        <w:trPr>
          <w:trHeight w:val="195"/>
        </w:trPr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Вероятность выдачи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Петровского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предупреждения, возбуждения в отношении 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C61C97" w:rsidRDefault="00C61C9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394"/>
        <w:gridCol w:w="5245"/>
      </w:tblGrid>
      <w:tr w:rsidR="00C61C97">
        <w:trPr>
          <w:trHeight w:val="283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9</w:t>
            </w:r>
          </w:p>
        </w:tc>
      </w:tr>
      <w:tr w:rsidR="00C61C97">
        <w:trPr>
          <w:trHeight w:val="969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61C97" w:rsidRDefault="00C61C9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3921DF">
      <w:pPr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снижению рисков нарушения антимонопольного законодательства в администрации</w:t>
      </w: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7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4"/>
        <w:gridCol w:w="2193"/>
        <w:gridCol w:w="1561"/>
        <w:gridCol w:w="1683"/>
        <w:gridCol w:w="1133"/>
        <w:gridCol w:w="2201"/>
      </w:tblGrid>
      <w:tr w:rsidR="00C61C97">
        <w:trPr>
          <w:trHeight w:val="37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действий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</w:tbl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394"/>
        <w:gridCol w:w="5245"/>
      </w:tblGrid>
      <w:tr w:rsidR="00C61C97">
        <w:trPr>
          <w:trHeight w:val="283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10</w:t>
            </w:r>
          </w:p>
        </w:tc>
      </w:tr>
      <w:tr w:rsidR="00C61C97">
        <w:trPr>
          <w:trHeight w:val="969"/>
        </w:trPr>
        <w:tc>
          <w:tcPr>
            <w:tcW w:w="4394" w:type="dxa"/>
            <w:shd w:val="clear" w:color="auto" w:fill="auto"/>
          </w:tcPr>
          <w:p w:rsidR="00C61C97" w:rsidRDefault="00C61C9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61C97" w:rsidRDefault="003921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61C97" w:rsidRDefault="00C61C9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C97" w:rsidRDefault="00C61C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7" w:rsidRDefault="003921DF">
      <w:pPr>
        <w:spacing w:after="0" w:line="240" w:lineRule="exact"/>
        <w:jc w:val="center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ознакомления муниципальных служащих</w:t>
      </w:r>
    </w:p>
    <w:p w:rsidR="00C61C97" w:rsidRDefault="003921DF">
      <w:pPr>
        <w:spacing w:after="0" w:line="240" w:lineRule="exact"/>
        <w:jc w:val="center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Петровского муниципального округа Ставропольского края с Положением об организации системы внутреннего обеспечения соответствия требованиям антимонопольного законодательства в администрации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1C97" w:rsidRDefault="00C6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5" w:type="dxa"/>
        <w:tblInd w:w="43" w:type="dxa"/>
        <w:tblLayout w:type="fixed"/>
        <w:tblLook w:val="0000" w:firstRow="0" w:lastRow="0" w:firstColumn="0" w:lastColumn="0" w:noHBand="0" w:noVBand="0"/>
      </w:tblPr>
      <w:tblGrid>
        <w:gridCol w:w="701"/>
        <w:gridCol w:w="3373"/>
        <w:gridCol w:w="2054"/>
        <w:gridCol w:w="1597"/>
        <w:gridCol w:w="1710"/>
      </w:tblGrid>
      <w:tr w:rsidR="00C61C97">
        <w:trPr>
          <w:trHeight w:val="3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C61C97">
        <w:trPr>
          <w:trHeight w:val="3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C97">
        <w:trPr>
          <w:trHeight w:val="3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C97">
        <w:trPr>
          <w:trHeight w:val="3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C97">
        <w:trPr>
          <w:trHeight w:val="3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392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C97" w:rsidRDefault="00C61C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C97" w:rsidRDefault="00C6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7" w:rsidRDefault="00C61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97" w:rsidRDefault="00C61C97">
      <w:pPr>
        <w:spacing w:after="0" w:line="240" w:lineRule="auto"/>
        <w:ind w:firstLine="709"/>
        <w:jc w:val="both"/>
        <w:outlineLvl w:val="0"/>
      </w:pPr>
    </w:p>
    <w:sectPr w:rsidR="00C61C97" w:rsidSect="003B394E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97"/>
    <w:rsid w:val="003921DF"/>
    <w:rsid w:val="003A63DD"/>
    <w:rsid w:val="003B394E"/>
    <w:rsid w:val="003C3C9E"/>
    <w:rsid w:val="007F08E3"/>
    <w:rsid w:val="00A05248"/>
    <w:rsid w:val="00A25197"/>
    <w:rsid w:val="00C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16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E1631A"/>
  </w:style>
  <w:style w:type="character" w:customStyle="1" w:styleId="-">
    <w:name w:val="Интернет-ссылка"/>
    <w:basedOn w:val="a0"/>
    <w:uiPriority w:val="99"/>
    <w:unhideWhenUsed/>
    <w:rsid w:val="003D4D3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3D4D35"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uiPriority w:val="99"/>
    <w:semiHidden/>
    <w:qFormat/>
    <w:rsid w:val="00A26419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rsid w:val="00E163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A7C95"/>
    <w:pPr>
      <w:widowControl w:val="0"/>
    </w:pPr>
    <w:rPr>
      <w:rFonts w:eastAsia="Times New Roman" w:cs="Calibri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A264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-1">
    <w:name w:val="Т-1"/>
    <w:basedOn w:val="a"/>
    <w:qFormat/>
    <w:rsid w:val="00C97C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qFormat/>
    <w:rPr>
      <w:rFonts w:cs="Times New Roman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16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E1631A"/>
  </w:style>
  <w:style w:type="character" w:customStyle="1" w:styleId="-">
    <w:name w:val="Интернет-ссылка"/>
    <w:basedOn w:val="a0"/>
    <w:uiPriority w:val="99"/>
    <w:unhideWhenUsed/>
    <w:rsid w:val="003D4D3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3D4D35"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uiPriority w:val="99"/>
    <w:semiHidden/>
    <w:qFormat/>
    <w:rsid w:val="00A26419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rsid w:val="00E163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A7C95"/>
    <w:pPr>
      <w:widowControl w:val="0"/>
    </w:pPr>
    <w:rPr>
      <w:rFonts w:eastAsia="Times New Roman" w:cs="Calibri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A264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-1">
    <w:name w:val="Т-1"/>
    <w:basedOn w:val="a"/>
    <w:qFormat/>
    <w:rsid w:val="00C97C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qFormat/>
    <w:rPr>
      <w:rFonts w:cs="Times New Roman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888-3C7C-4E7E-BCAE-B28F9CF1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6597</Words>
  <Characters>37609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Лариса Васильевна</dc:creator>
  <cp:lastModifiedBy>seryak</cp:lastModifiedBy>
  <cp:revision>3</cp:revision>
  <cp:lastPrinted>2023-12-19T13:59:00Z</cp:lastPrinted>
  <dcterms:created xsi:type="dcterms:W3CDTF">2023-12-19T13:54:00Z</dcterms:created>
  <dcterms:modified xsi:type="dcterms:W3CDTF">2023-12-19T13:59:00Z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