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Times New Roman" w:cs="Times New Roman"/>
          <w:b/>
          <w:bCs/>
          <w:sz w:val="32"/>
          <w:szCs w:val="32"/>
          <w:lang w:eastAsia="ru-RU"/>
        </w:rPr>
      </w:pPr>
      <w:r>
        <w:rPr>
          <w:rFonts w:eastAsia="Times New Roman" w:cs="Times New Roman"/>
          <w:b/>
          <w:bCs/>
          <w:sz w:val="32"/>
          <w:szCs w:val="32"/>
          <w:lang w:eastAsia="ru-RU"/>
        </w:rPr>
        <w:tab/>
        <w:tab/>
        <w:tab/>
        <w:tab/>
        <w:tab/>
        <w:tab/>
        <w:tab/>
        <w:tab/>
        <w:t xml:space="preserve">                        ПРОЕКТ</w:t>
      </w:r>
    </w:p>
    <w:p>
      <w:pPr>
        <w:pStyle w:val="Normal"/>
        <w:spacing w:lineRule="auto" w:line="240" w:before="0" w:after="0"/>
        <w:jc w:val="center"/>
        <w:rPr>
          <w:rFonts w:ascii="Times New Roman" w:hAnsi="Times New Roman" w:eastAsia="Times New Roman" w:cs="Times New Roman"/>
          <w:b/>
          <w:bCs/>
          <w:sz w:val="32"/>
          <w:szCs w:val="32"/>
          <w:lang w:eastAsia="ru-RU"/>
        </w:rPr>
      </w:pPr>
      <w:r>
        <w:rPr>
          <w:rFonts w:eastAsia="Times New Roman" w:cs="Times New Roman"/>
          <w:b/>
          <w:bCs/>
          <w:sz w:val="32"/>
          <w:szCs w:val="32"/>
          <w:lang w:eastAsia="ru-RU"/>
        </w:rPr>
      </w:r>
    </w:p>
    <w:p>
      <w:pPr>
        <w:pStyle w:val="Normal"/>
        <w:spacing w:lineRule="auto" w:line="240" w:before="0" w:after="0"/>
        <w:jc w:val="center"/>
        <w:rPr>
          <w:rFonts w:ascii="Times New Roman" w:hAnsi="Times New Roman" w:eastAsia="Times New Roman" w:cs="Times New Roman"/>
          <w:b/>
          <w:bCs/>
          <w:sz w:val="32"/>
          <w:szCs w:val="32"/>
          <w:lang w:eastAsia="ru-RU"/>
        </w:rPr>
      </w:pPr>
      <w:r>
        <w:rPr>
          <w:rFonts w:eastAsia="Times New Roman" w:cs="Times New Roman"/>
          <w:b/>
          <w:bCs/>
          <w:sz w:val="32"/>
          <w:szCs w:val="32"/>
          <w:lang w:eastAsia="ru-RU"/>
        </w:rPr>
        <w:t>П О С Т А Н О В Л Е Н И Е</w:t>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b/>
          <w:bCs/>
          <w:sz w:val="28"/>
          <w:szCs w:val="28"/>
          <w:lang w:eastAsia="ru-RU"/>
        </w:rPr>
      </w:r>
    </w:p>
    <w:p>
      <w:pPr>
        <w:pStyle w:val="Normal"/>
        <w:spacing w:lineRule="auto" w:line="240" w:before="0" w:after="0"/>
        <w:jc w:val="center"/>
        <w:rPr>
          <w:rFonts w:ascii="Times New Roman" w:hAnsi="Times New Roman" w:eastAsia="Times New Roman" w:cs="Times New Roman"/>
          <w:bCs/>
          <w:sz w:val="24"/>
          <w:szCs w:val="24"/>
          <w:lang w:eastAsia="ru-RU"/>
        </w:rPr>
      </w:pPr>
      <w:r>
        <w:rPr>
          <w:rFonts w:eastAsia="Times New Roman" w:cs="Times New Roman"/>
          <w:bCs/>
          <w:sz w:val="24"/>
          <w:szCs w:val="24"/>
          <w:lang w:eastAsia="ru-RU"/>
        </w:rPr>
        <w:t>АДМИНИСТРАЦИИ ПЕТРОВСКОГО МУНИЦИПАЛЬНОГО ОКРУГА</w:t>
      </w:r>
    </w:p>
    <w:p>
      <w:pPr>
        <w:pStyle w:val="Normal"/>
        <w:spacing w:lineRule="auto" w:line="240" w:before="0" w:after="0"/>
        <w:jc w:val="center"/>
        <w:rPr>
          <w:rFonts w:ascii="Times New Roman" w:hAnsi="Times New Roman" w:eastAsia="Times New Roman" w:cs="Times New Roman"/>
          <w:bCs/>
          <w:sz w:val="24"/>
          <w:szCs w:val="24"/>
          <w:lang w:eastAsia="ru-RU"/>
        </w:rPr>
      </w:pPr>
      <w:r>
        <w:rPr>
          <w:rFonts w:eastAsia="Times New Roman" w:cs="Times New Roman"/>
          <w:bCs/>
          <w:sz w:val="24"/>
          <w:szCs w:val="24"/>
          <w:lang w:eastAsia="ru-RU"/>
        </w:rPr>
        <w:t>СТАВРОПОЛЬСКОГО КРАЯ</w:t>
      </w:r>
    </w:p>
    <w:p>
      <w:pPr>
        <w:pStyle w:val="Normal"/>
        <w:spacing w:lineRule="auto" w:line="240" w:before="0" w:after="0"/>
        <w:jc w:val="center"/>
        <w:rPr>
          <w:rFonts w:ascii="Times New Roman" w:hAnsi="Times New Roman" w:eastAsia="Times New Roman" w:cs="Times New Roman"/>
          <w:bCs/>
          <w:sz w:val="28"/>
          <w:szCs w:val="28"/>
          <w:lang w:eastAsia="ru-RU"/>
        </w:rPr>
      </w:pPr>
      <w:r>
        <w:rPr>
          <w:rFonts w:eastAsia="Times New Roman" w:cs="Times New Roman"/>
          <w:bCs/>
          <w:sz w:val="28"/>
          <w:szCs w:val="28"/>
          <w:lang w:eastAsia="ru-RU"/>
        </w:rPr>
      </w:r>
    </w:p>
    <w:tbl>
      <w:tblPr>
        <w:tblW w:w="9356" w:type="dxa"/>
        <w:jc w:val="left"/>
        <w:tblInd w:w="109" w:type="dxa"/>
        <w:tblLayout w:type="fixed"/>
        <w:tblCellMar>
          <w:top w:w="0" w:type="dxa"/>
          <w:left w:w="108" w:type="dxa"/>
          <w:bottom w:w="0" w:type="dxa"/>
          <w:right w:w="108" w:type="dxa"/>
        </w:tblCellMar>
        <w:tblLook w:val="04a0" w:noHBand="0" w:noVBand="1" w:firstColumn="1" w:lastRow="0" w:lastColumn="0" w:firstRow="1"/>
      </w:tblPr>
      <w:tblGrid>
        <w:gridCol w:w="3063"/>
        <w:gridCol w:w="3169"/>
        <w:gridCol w:w="3124"/>
      </w:tblGrid>
      <w:tr>
        <w:trPr/>
        <w:tc>
          <w:tcPr>
            <w:tcW w:w="3063" w:type="dxa"/>
            <w:tcBorders/>
          </w:tcPr>
          <w:p>
            <w:pPr>
              <w:pStyle w:val="Normal"/>
              <w:spacing w:lineRule="auto" w:line="240" w:before="0" w:after="0"/>
              <w:ind w:left="-108"/>
              <w:jc w:val="both"/>
              <w:rPr>
                <w:rFonts w:ascii="Times New Roman" w:hAnsi="Times New Roman" w:eastAsia="Times New Roman" w:cs="Times New Roman"/>
                <w:bCs/>
                <w:sz w:val="24"/>
                <w:szCs w:val="24"/>
                <w:lang w:eastAsia="ru-RU"/>
              </w:rPr>
            </w:pPr>
            <w:r>
              <w:rPr>
                <w:rFonts w:eastAsia="Times New Roman" w:cs="Times New Roman"/>
                <w:bCs/>
                <w:sz w:val="24"/>
                <w:szCs w:val="24"/>
                <w:lang w:eastAsia="ru-RU"/>
              </w:rPr>
            </w:r>
          </w:p>
        </w:tc>
        <w:tc>
          <w:tcPr>
            <w:tcW w:w="3169" w:type="dxa"/>
            <w:tcBorders/>
          </w:tcPr>
          <w:p>
            <w:pPr>
              <w:pStyle w:val="Normal"/>
              <w:spacing w:lineRule="auto" w:line="240" w:before="0" w:after="0"/>
              <w:jc w:val="center"/>
              <w:rPr>
                <w:rFonts w:ascii="Times New Roman" w:hAnsi="Times New Roman" w:cs="Times New Roman"/>
                <w:b/>
                <w:sz w:val="24"/>
                <w:szCs w:val="24"/>
              </w:rPr>
            </w:pPr>
            <w:r>
              <w:rPr>
                <w:rFonts w:cs="Times New Roman"/>
                <w:sz w:val="24"/>
                <w:szCs w:val="24"/>
              </w:rPr>
              <w:t>г. Светлоград</w:t>
            </w:r>
          </w:p>
        </w:tc>
        <w:tc>
          <w:tcPr>
            <w:tcW w:w="3124" w:type="dxa"/>
            <w:tcBorders/>
          </w:tcPr>
          <w:p>
            <w:pPr>
              <w:pStyle w:val="Normal"/>
              <w:spacing w:lineRule="auto" w:line="240" w:before="0" w:after="0"/>
              <w:jc w:val="right"/>
              <w:rPr>
                <w:rFonts w:ascii="Times New Roman" w:hAnsi="Times New Roman" w:eastAsia="Times New Roman" w:cs="Times New Roman"/>
                <w:bCs/>
                <w:sz w:val="24"/>
                <w:szCs w:val="24"/>
                <w:lang w:eastAsia="ru-RU"/>
              </w:rPr>
            </w:pPr>
            <w:r>
              <w:rPr>
                <w:rFonts w:eastAsia="Times New Roman" w:cs="Times New Roman"/>
                <w:bCs/>
                <w:sz w:val="24"/>
                <w:szCs w:val="24"/>
                <w:lang w:eastAsia="ru-RU"/>
              </w:rPr>
            </w:r>
          </w:p>
        </w:tc>
      </w:tr>
    </w:tbl>
    <w:p>
      <w:pPr>
        <w:pStyle w:val="BodyText"/>
        <w:tabs>
          <w:tab w:val="clear" w:pos="720"/>
          <w:tab w:val="left" w:pos="708" w:leader="none"/>
          <w:tab w:val="left" w:pos="1416" w:leader="none"/>
          <w:tab w:val="left" w:pos="2124" w:leader="none"/>
          <w:tab w:val="left" w:pos="2832" w:leader="none"/>
          <w:tab w:val="left" w:pos="3540" w:leader="none"/>
          <w:tab w:val="left" w:pos="4248" w:leader="none"/>
          <w:tab w:val="center" w:pos="4677" w:leader="none"/>
          <w:tab w:val="left" w:pos="4956" w:leader="none"/>
          <w:tab w:val="left" w:pos="5664" w:leader="none"/>
          <w:tab w:val="left" w:pos="6372" w:leader="none"/>
          <w:tab w:val="left" w:pos="7926" w:leader="none"/>
        </w:tabs>
        <w:spacing w:lineRule="auto" w:line="240" w:before="0" w:after="0"/>
        <w:rPr>
          <w:sz w:val="28"/>
          <w:szCs w:val="28"/>
          <w:shd w:fill="FFFFFF" w:val="clear"/>
        </w:rPr>
      </w:pPr>
      <w:r>
        <w:rPr>
          <w:sz w:val="28"/>
          <w:szCs w:val="28"/>
          <w:shd w:fill="FFFFFF" w:val="clear"/>
        </w:rPr>
      </w:r>
    </w:p>
    <w:p>
      <w:pPr>
        <w:pStyle w:val="BodyText"/>
        <w:spacing w:lineRule="exact" w:line="240" w:before="0" w:after="0"/>
        <w:jc w:val="both"/>
        <w:rPr>
          <w:rFonts w:ascii="Times New Roman" w:hAnsi="Times New Roman"/>
          <w:i w:val="false"/>
          <w:i w:val="false"/>
          <w:iCs w:val="false"/>
          <w:sz w:val="28"/>
          <w:szCs w:val="28"/>
        </w:rPr>
      </w:pPr>
      <w:r>
        <w:rPr>
          <w:rFonts w:cs="Times New Roman" w:ascii="Times New Roman" w:hAnsi="Times New Roman"/>
          <w:i w:val="false"/>
          <w:iCs w:val="false"/>
          <w:color w:themeColor="text1" w:val="000000"/>
          <w:sz w:val="28"/>
          <w:szCs w:val="28"/>
        </w:rPr>
        <w:t>Об утверждении административного регламента предоставления администрацией Петровского муниципального округа Ставропольского края муниципальной услуги «Предоставление</w:t>
      </w:r>
      <w:r>
        <w:rPr>
          <w:rFonts w:cs="Times New Roman" w:ascii="Times New Roman" w:hAnsi="Times New Roman"/>
          <w:i w:val="false"/>
          <w:iCs w:val="false"/>
          <w:color w:val="000000"/>
          <w:sz w:val="28"/>
          <w:szCs w:val="28"/>
        </w:rPr>
        <w:t xml:space="preserve"> разрешения на условно разрешенный вид использования земельного участка или объекта капитального строительства</w:t>
      </w:r>
      <w:r>
        <w:rPr>
          <w:rFonts w:cs="Times New Roman" w:ascii="Times New Roman" w:hAnsi="Times New Roman"/>
          <w:i w:val="false"/>
          <w:iCs w:val="false"/>
          <w:color w:themeColor="text1" w:val="000000"/>
          <w:sz w:val="28"/>
          <w:szCs w:val="28"/>
        </w:rPr>
        <w:t>»</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В соответствии с Градостроительным </w:t>
      </w:r>
      <w:r>
        <w:rPr>
          <w:rFonts w:eastAsia="Times New Roman" w:cs="Times New Roman"/>
          <w:color w:val="0000FF"/>
          <w:sz w:val="28"/>
          <w:szCs w:val="28"/>
          <w:u w:val="none"/>
        </w:rPr>
        <w:t>кодексом</w:t>
      </w:r>
      <w:r>
        <w:rPr>
          <w:rFonts w:eastAsia="Times New Roman" w:cs="Times New Roman"/>
          <w:color w:val="000000"/>
          <w:sz w:val="28"/>
          <w:szCs w:val="28"/>
        </w:rPr>
        <w:t xml:space="preserve"> Российской Федерации, Федеральным </w:t>
      </w:r>
      <w:r>
        <w:rPr>
          <w:rFonts w:eastAsia="Times New Roman" w:cs="Times New Roman"/>
          <w:color w:val="0000FF"/>
          <w:sz w:val="28"/>
          <w:szCs w:val="28"/>
          <w:u w:val="none"/>
        </w:rPr>
        <w:t>законом</w:t>
      </w:r>
      <w:r>
        <w:rPr>
          <w:rFonts w:eastAsia="Times New Roman" w:cs="Times New Roman"/>
          <w:color w:val="000000"/>
          <w:sz w:val="28"/>
          <w:szCs w:val="28"/>
        </w:rPr>
        <w:t xml:space="preserve"> от 06 октября 2003 г. № 131-ФЗ «Об общих принципах организации местного самоуправления в Российской Федерации», Федеральным </w:t>
      </w:r>
      <w:r>
        <w:rPr>
          <w:rFonts w:eastAsia="Times New Roman" w:cs="Times New Roman"/>
          <w:color w:val="0000FF"/>
          <w:sz w:val="28"/>
          <w:szCs w:val="28"/>
          <w:u w:val="none"/>
        </w:rPr>
        <w:t>законом</w:t>
      </w:r>
      <w:r>
        <w:rPr>
          <w:rFonts w:eastAsia="Times New Roman" w:cs="Times New Roman"/>
          <w:color w:val="000000"/>
          <w:sz w:val="28"/>
          <w:szCs w:val="28"/>
        </w:rPr>
        <w:t xml:space="preserve"> от 27 июля 2010 г. № 210-ФЗ «Об организации предоставления государственных и муниципальных услуг», </w:t>
      </w:r>
      <w:r>
        <w:rPr>
          <w:rFonts w:eastAsia="Times New Roman" w:cs="Times New Roman"/>
          <w:color w:val="0000FF"/>
          <w:sz w:val="28"/>
          <w:szCs w:val="28"/>
          <w:u w:val="none"/>
        </w:rPr>
        <w:t>решением</w:t>
      </w:r>
      <w:r>
        <w:rPr>
          <w:rFonts w:eastAsia="Times New Roman" w:cs="Times New Roman"/>
          <w:color w:val="000000"/>
          <w:sz w:val="28"/>
          <w:szCs w:val="28"/>
        </w:rPr>
        <w:t xml:space="preserve"> Совета депутатов Петровского городского округа Ставропольского края от 15 июня 2018 г. № 80 «Об утверждении Положения о порядке организации и проведения общественных обсуждений или публичных слушаний по вопросам градостроительной деятельности на территории Петровского муниципального округа Ставропольского края», постановлениями администрации Петровского муниципального округа Ставропольского края от 02 июля 2024 г. №</w:t>
      </w:r>
      <w:r>
        <w:rPr>
          <w:rFonts w:eastAsia="Times New Roman" w:cs="Times New Roman"/>
          <w:color w:val="0000FF"/>
          <w:sz w:val="28"/>
          <w:szCs w:val="28"/>
          <w:u w:val="none"/>
        </w:rPr>
        <w:t xml:space="preserve"> 1210</w:t>
      </w:r>
      <w:r>
        <w:rPr>
          <w:rFonts w:eastAsia="Times New Roman" w:cs="Times New Roman"/>
          <w:color w:val="000000"/>
          <w:sz w:val="28"/>
          <w:szCs w:val="28"/>
        </w:rPr>
        <w:t xml:space="preserve"> «Об утверждении Порядка разработки и утверждения административных регламентов предоставления муниципальных услуг» (с изменениями), администрация Петровского муниципального округа Ставропольского края постановляет:</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uto" w:line="240"/>
        <w:jc w:val="both"/>
        <w:rPr>
          <w:rFonts w:ascii="Times New Roman" w:hAnsi="Times New Roman"/>
          <w:sz w:val="28"/>
          <w:szCs w:val="28"/>
        </w:rPr>
      </w:pPr>
      <w:r>
        <w:rPr>
          <w:rFonts w:eastAsia="Times New Roman" w:cs="Times New Roman"/>
          <w:color w:val="000000"/>
          <w:sz w:val="28"/>
          <w:szCs w:val="28"/>
          <w:shd w:fill="FFFFFF" w:val="clear"/>
          <w:lang w:eastAsia="ru-RU"/>
        </w:rPr>
        <w:t>ПОСТАНОВЛЯЕТ:</w:t>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1. Утвердить прилагаемый административный </w:t>
      </w:r>
      <w:r>
        <w:rPr>
          <w:rFonts w:eastAsia="Times New Roman" w:cs="Times New Roman"/>
          <w:color w:val="0000FF"/>
          <w:sz w:val="28"/>
          <w:szCs w:val="28"/>
          <w:u w:val="none"/>
        </w:rPr>
        <w:t>регламент</w:t>
      </w:r>
      <w:r>
        <w:rPr>
          <w:rFonts w:eastAsia="Times New Roman" w:cs="Times New Roman"/>
          <w:color w:val="000000"/>
          <w:sz w:val="28"/>
          <w:szCs w:val="28"/>
        </w:rPr>
        <w:t xml:space="preserve"> предоставления администрацией Петровского муниципального округа Ставропольского края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xml:space="preserve">2. Отделу планирования территорий и землеустройства администрации Петровского муниципального округа Ставропольского края обеспечить выполнение административного </w:t>
      </w:r>
      <w:r>
        <w:rPr>
          <w:rFonts w:eastAsia="Times New Roman" w:cs="Times New Roman"/>
          <w:color w:val="0000FF"/>
          <w:sz w:val="28"/>
          <w:szCs w:val="28"/>
          <w:u w:val="none"/>
        </w:rPr>
        <w:t>регламента</w:t>
      </w:r>
      <w:r>
        <w:rPr>
          <w:rFonts w:eastAsia="Times New Roman" w:cs="Times New Roman"/>
          <w:color w:val="000000"/>
          <w:sz w:val="28"/>
          <w:szCs w:val="28"/>
        </w:rPr>
        <w:t>.</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3. Разместить настоящее постановление на официальном сайте администрации Петровского муниципального округа Ставропольского края в информационно-телекоммуникационной сети «Интернет».</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 Признать утратившими силу:</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FF"/>
          <w:sz w:val="28"/>
          <w:szCs w:val="28"/>
          <w:u w:val="none"/>
        </w:rPr>
        <w:t>постановление</w:t>
      </w:r>
      <w:r>
        <w:rPr>
          <w:rFonts w:eastAsia="Times New Roman" w:cs="Times New Roman"/>
          <w:color w:val="000000"/>
          <w:sz w:val="28"/>
          <w:szCs w:val="28"/>
        </w:rPr>
        <w:t xml:space="preserve"> администрации Петровского городского округа Ставропольского края от 18 февраля 2019 г. № 338 "Об утверждении административного регламента предоставления администрацией Петровского городского округа Ставропольского края муниципальной услуги «Предоставление разрешения на условно разрешенный вид использования земельного участка и (или) объекта капитального строительства»;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FF"/>
          <w:sz w:val="28"/>
          <w:szCs w:val="28"/>
          <w:u w:val="none"/>
        </w:rPr>
        <w:t>постановление</w:t>
      </w:r>
      <w:r>
        <w:rPr>
          <w:rFonts w:eastAsia="Times New Roman" w:cs="Times New Roman"/>
          <w:color w:val="000000"/>
          <w:sz w:val="28"/>
          <w:szCs w:val="28"/>
        </w:rPr>
        <w:t xml:space="preserve"> администрации Петровского городского округа Ставропольского края от 01 марта 2021 г. № 302 «О внесении изменений в административный регламент предоставления администрацией Петровского городского округа Ставропольского края муниципальной услуги «Предоставление разрешения на условно разрешенный вид использования земельного участка и (или) объекта капитального строительства», утвержденный постановлением администрации Петровского городского округа Ставропольского края от 18 февраля 2019 г. N 338».</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5. Контроль за выполнением настоящего постановления возложить на исполняющего обязанности заместителя главы администрации Петровского муниципального округа Ставропольского края Тесленко Г.А., заместителя главы администрации Петровского муниципального округа Ставропольского края Петрича Ю.В.</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6. Настоящее постановление вступает в силу со дня его официального опубликования в газете «Вестник Петровского муниципального округа».</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hanging="0" w:left="0" w:right="0"/>
        <w:jc w:val="right"/>
        <w:rPr>
          <w:rFonts w:ascii="Times New Roman" w:hAnsi="Times New Roman"/>
          <w:sz w:val="28"/>
          <w:szCs w:val="28"/>
        </w:rPr>
      </w:pPr>
      <w:r>
        <w:rPr>
          <w:rFonts w:eastAsia="Times New Roman" w:cs="Times New Roman"/>
          <w:color w:val="000000"/>
          <w:sz w:val="28"/>
          <w:szCs w:val="28"/>
        </w:rPr>
        <w:t>Глава Петровского</w:t>
      </w:r>
    </w:p>
    <w:p>
      <w:pPr>
        <w:pStyle w:val="Normal"/>
        <w:spacing w:lineRule="atLeast" w:line="288" w:before="0" w:after="0"/>
        <w:ind w:hanging="0" w:left="0" w:right="0"/>
        <w:jc w:val="right"/>
        <w:rPr>
          <w:rFonts w:ascii="Times New Roman" w:hAnsi="Times New Roman"/>
          <w:sz w:val="28"/>
          <w:szCs w:val="28"/>
        </w:rPr>
      </w:pPr>
      <w:r>
        <w:rPr>
          <w:rFonts w:eastAsia="Times New Roman" w:cs="Times New Roman"/>
          <w:color w:val="000000"/>
          <w:sz w:val="28"/>
          <w:szCs w:val="28"/>
        </w:rPr>
        <w:t>муниципального округа</w:t>
      </w:r>
    </w:p>
    <w:p>
      <w:pPr>
        <w:pStyle w:val="Normal"/>
        <w:spacing w:lineRule="atLeast" w:line="288" w:before="0" w:after="0"/>
        <w:ind w:hanging="0" w:left="0" w:right="0"/>
        <w:jc w:val="right"/>
        <w:rPr>
          <w:rFonts w:ascii="Times New Roman" w:hAnsi="Times New Roman"/>
          <w:sz w:val="28"/>
          <w:szCs w:val="28"/>
        </w:rPr>
      </w:pPr>
      <w:r>
        <w:rPr>
          <w:rFonts w:eastAsia="Times New Roman" w:cs="Times New Roman"/>
          <w:color w:val="000000"/>
          <w:sz w:val="28"/>
          <w:szCs w:val="28"/>
        </w:rPr>
        <w:t>Ставропольского края</w:t>
      </w:r>
    </w:p>
    <w:p>
      <w:pPr>
        <w:pStyle w:val="Normal"/>
        <w:spacing w:lineRule="atLeast" w:line="288" w:before="0" w:after="0"/>
        <w:ind w:hanging="0" w:left="0" w:right="0"/>
        <w:jc w:val="right"/>
        <w:rPr>
          <w:rFonts w:ascii="Times New Roman" w:hAnsi="Times New Roman"/>
          <w:sz w:val="28"/>
          <w:szCs w:val="28"/>
        </w:rPr>
      </w:pPr>
      <w:r>
        <w:rPr>
          <w:rFonts w:eastAsia="Times New Roman" w:cs="Times New Roman"/>
          <w:color w:val="000000"/>
          <w:sz w:val="28"/>
          <w:szCs w:val="28"/>
        </w:rPr>
        <w:t>Н.В. Конкина</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hanging="0" w:left="0" w:right="0"/>
        <w:jc w:val="right"/>
        <w:rPr>
          <w:rFonts w:ascii="Times New Roman" w:hAnsi="Times New Roman"/>
          <w:sz w:val="28"/>
          <w:szCs w:val="28"/>
        </w:rPr>
      </w:pPr>
      <w:r>
        <w:rPr>
          <w:rFonts w:eastAsia="Times New Roman" w:cs="Times New Roman"/>
          <w:color w:val="000000"/>
          <w:sz w:val="28"/>
          <w:szCs w:val="28"/>
        </w:rPr>
        <w:t>Утвержден</w:t>
      </w:r>
    </w:p>
    <w:p>
      <w:pPr>
        <w:pStyle w:val="Normal"/>
        <w:spacing w:lineRule="atLeast" w:line="288" w:before="0" w:after="0"/>
        <w:ind w:hanging="0" w:left="0" w:right="0"/>
        <w:jc w:val="right"/>
        <w:rPr>
          <w:rFonts w:ascii="Times New Roman" w:hAnsi="Times New Roman"/>
          <w:sz w:val="28"/>
          <w:szCs w:val="28"/>
        </w:rPr>
      </w:pPr>
      <w:r>
        <w:rPr>
          <w:rFonts w:eastAsia="Times New Roman" w:cs="Times New Roman"/>
          <w:color w:val="000000"/>
          <w:sz w:val="28"/>
          <w:szCs w:val="28"/>
        </w:rPr>
        <w:t>постановлением</w:t>
      </w:r>
    </w:p>
    <w:p>
      <w:pPr>
        <w:pStyle w:val="Normal"/>
        <w:spacing w:lineRule="atLeast" w:line="288" w:before="0" w:after="0"/>
        <w:ind w:hanging="0" w:left="0" w:right="0"/>
        <w:jc w:val="right"/>
        <w:rPr>
          <w:rFonts w:ascii="Times New Roman" w:hAnsi="Times New Roman"/>
          <w:sz w:val="28"/>
          <w:szCs w:val="28"/>
        </w:rPr>
      </w:pPr>
      <w:r>
        <w:rPr>
          <w:rFonts w:eastAsia="Times New Roman" w:cs="Times New Roman"/>
          <w:color w:val="000000"/>
          <w:sz w:val="28"/>
          <w:szCs w:val="28"/>
        </w:rPr>
        <w:t>администрации Петровского</w:t>
      </w:r>
    </w:p>
    <w:p>
      <w:pPr>
        <w:pStyle w:val="Normal"/>
        <w:spacing w:lineRule="atLeast" w:line="288" w:before="0" w:after="0"/>
        <w:ind w:hanging="0" w:left="0" w:right="0"/>
        <w:jc w:val="right"/>
        <w:rPr>
          <w:rFonts w:ascii="Times New Roman" w:hAnsi="Times New Roman"/>
          <w:sz w:val="28"/>
          <w:szCs w:val="28"/>
        </w:rPr>
      </w:pPr>
      <w:r>
        <w:rPr>
          <w:rFonts w:eastAsia="Times New Roman" w:cs="Times New Roman"/>
          <w:color w:val="000000"/>
          <w:sz w:val="28"/>
          <w:szCs w:val="28"/>
        </w:rPr>
        <w:t>муниципального округа</w:t>
      </w:r>
    </w:p>
    <w:p>
      <w:pPr>
        <w:pStyle w:val="Normal"/>
        <w:spacing w:lineRule="atLeast" w:line="288" w:before="0" w:after="0"/>
        <w:ind w:hanging="0" w:left="0" w:right="0"/>
        <w:jc w:val="right"/>
        <w:rPr>
          <w:rFonts w:ascii="Times New Roman" w:hAnsi="Times New Roman"/>
          <w:sz w:val="28"/>
          <w:szCs w:val="28"/>
        </w:rPr>
      </w:pPr>
      <w:r>
        <w:rPr>
          <w:rFonts w:eastAsia="Times New Roman" w:cs="Times New Roman"/>
          <w:color w:val="000000"/>
          <w:sz w:val="28"/>
          <w:szCs w:val="28"/>
        </w:rPr>
        <w:t>Ставропольского края</w:t>
      </w:r>
    </w:p>
    <w:p>
      <w:pPr>
        <w:pStyle w:val="Normal"/>
        <w:spacing w:lineRule="atLeast" w:line="288" w:before="0" w:after="0"/>
        <w:ind w:hanging="0" w:left="0" w:right="0"/>
        <w:jc w:val="right"/>
        <w:rPr>
          <w:rFonts w:ascii="Times New Roman" w:hAnsi="Times New Roman" w:eastAsia="Times New Roman" w:cs="Times New Roman"/>
          <w:color w:val="000000"/>
          <w:sz w:val="28"/>
          <w:szCs w:val="28"/>
        </w:rPr>
      </w:pPr>
      <w:r>
        <w:rPr>
          <w:rFonts w:eastAsia="Times New Roman" w:cs="Times New Roman"/>
          <w:color w:val="000000"/>
          <w:sz w:val="28"/>
          <w:szCs w:val="28"/>
        </w:rPr>
      </w:r>
    </w:p>
    <w:p>
      <w:pPr>
        <w:pStyle w:val="Normal"/>
        <w:spacing w:lineRule="atLeast" w:line="288" w:before="0" w:after="0"/>
        <w:ind w:hanging="0" w:left="0" w:right="0"/>
        <w:jc w:val="center"/>
        <w:rPr>
          <w:rFonts w:ascii="Times New Roman" w:hAnsi="Times New Roman" w:eastAsia="Arial" w:cs="Arial"/>
          <w:b w:val="false"/>
          <w:bCs w:val="false"/>
          <w:color w:val="000000"/>
          <w:sz w:val="28"/>
          <w:szCs w:val="28"/>
        </w:rPr>
      </w:pPr>
      <w:r>
        <w:rPr>
          <w:rFonts w:eastAsia="Times New Roman" w:cs="Times New Roman"/>
          <w:color w:val="000000"/>
          <w:sz w:val="28"/>
          <w:szCs w:val="28"/>
        </w:rPr>
        <w:t> </w:t>
      </w:r>
      <w:r>
        <w:rPr>
          <w:rFonts w:eastAsia="Arial" w:cs="Arial"/>
          <w:b w:val="false"/>
          <w:bCs w:val="false"/>
          <w:color w:val="000000"/>
          <w:sz w:val="28"/>
          <w:szCs w:val="28"/>
        </w:rPr>
        <w:t>Административный регламент</w:t>
      </w:r>
    </w:p>
    <w:p>
      <w:pPr>
        <w:pStyle w:val="Normal"/>
        <w:spacing w:lineRule="atLeast" w:line="74" w:before="0" w:after="0"/>
        <w:ind w:hanging="0" w:left="0" w:right="0"/>
        <w:jc w:val="center"/>
        <w:rPr>
          <w:rFonts w:ascii="Times New Roman" w:hAnsi="Times New Roman"/>
          <w:b w:val="false"/>
          <w:bCs w:val="false"/>
          <w:sz w:val="28"/>
          <w:szCs w:val="28"/>
        </w:rPr>
      </w:pPr>
      <w:r>
        <w:rPr>
          <w:rFonts w:eastAsia="Arial" w:cs="Arial"/>
          <w:b w:val="false"/>
          <w:bCs w:val="false"/>
          <w:color w:val="000000"/>
          <w:sz w:val="28"/>
          <w:szCs w:val="28"/>
        </w:rPr>
        <w:t>предоставления администрацией Петровского муниципального округа Ставропольского края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 Общие положения</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 Предмет регулирования административного регламента</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1. Административный регламент предоставления администрацией Петровского муниципального округа Ставропольского края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соответственно - Административный регламент, администрация, муниципальная услуга) устанавливает сроки и последовательность административных процедур (действий) администрации и должностных лиц администрации при осуществлении полномочий по предоставлению муниципальной услуги, порядок взаимодействия должностных лиц администрации с заявителями, указанными в </w:t>
      </w:r>
      <w:r>
        <w:rPr>
          <w:rFonts w:eastAsia="Times New Roman" w:cs="Times New Roman"/>
          <w:color w:val="0000FF"/>
          <w:sz w:val="28"/>
          <w:szCs w:val="28"/>
          <w:u w:val="none"/>
        </w:rPr>
        <w:t>пункте 2</w:t>
      </w:r>
      <w:r>
        <w:rPr>
          <w:rFonts w:eastAsia="Times New Roman" w:cs="Times New Roman"/>
          <w:color w:val="000000"/>
          <w:sz w:val="28"/>
          <w:szCs w:val="28"/>
        </w:rPr>
        <w:t xml:space="preserve"> настоящего Административного регламента.</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I.II. Круг заявителей</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2. Заявителями являются физические или юридические лица, являющиеся правообладателями земельных участков или объектов капитального строительства и заинтересованные в предоставлении разрешения на условно разрешенный вид использования указанных земельных участков или объектов капитального строительства. </w:t>
      </w:r>
    </w:p>
    <w:p>
      <w:pPr>
        <w:pStyle w:val="Normal"/>
        <w:spacing w:lineRule="atLeast" w:line="288" w:before="0" w:after="0"/>
        <w:ind w:firstLine="540" w:left="0" w:right="0"/>
        <w:jc w:val="both"/>
        <w:rPr>
          <w:rFonts w:ascii="Times New Roman" w:hAnsi="Times New Roman"/>
          <w:sz w:val="28"/>
          <w:szCs w:val="28"/>
        </w:rPr>
      </w:pPr>
      <w:r>
        <w:rPr>
          <w:sz w:val="28"/>
          <w:szCs w:val="28"/>
        </w:rPr>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3. От имени заявителей с заявлением о предоставлении разрешения на условно разрешенный вид использования земельного участка или объекта капитального строительства (далее - заявление), заявлением об исправлении допущенных опечаток и (или) ошибок в выданных документах (далее - заявление об исправлении ошибок) вправе обратиться представители заявителей.</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4. В случае если правообладателями земельных участков или объектов капитального строительства являются несколько физических или юридических лиц, указанные лица обращаются совместно с заявлением.</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 xml:space="preserve">I.III. </w:t>
      </w:r>
      <w:r>
        <w:rPr>
          <w:rFonts w:eastAsia="Times New Roman" w:cs="Times New Roman"/>
          <w:color w:val="000000"/>
          <w:sz w:val="28"/>
          <w:szCs w:val="28"/>
        </w:rPr>
        <w:t xml:space="preserve"> </w:t>
      </w:r>
      <w:r>
        <w:rPr>
          <w:rFonts w:eastAsia="Times New Roman" w:cs="Times New Roman"/>
          <w:b/>
          <w:bCs/>
          <w:color w:val="000000"/>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pPr>
        <w:pStyle w:val="Normal"/>
        <w:spacing w:before="0" w:after="0"/>
        <w:ind w:hanging="0" w:left="0" w:right="0"/>
        <w:jc w:val="center"/>
        <w:rPr>
          <w:rFonts w:ascii="Times New Roman" w:hAnsi="Times New Roman"/>
          <w:sz w:val="28"/>
          <w:szCs w:val="28"/>
        </w:rPr>
      </w:pPr>
      <w:r>
        <w:rPr>
          <w:sz w:val="28"/>
          <w:szCs w:val="28"/>
        </w:rPr>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5.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не предусмотрены.</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Варианты предоставления муниципальной услуги в зависимости от результата предоставления услуги, не предусмотрены.</w:t>
      </w:r>
    </w:p>
    <w:p>
      <w:pPr>
        <w:pStyle w:val="Normal"/>
        <w:spacing w:lineRule="atLeast" w:line="288" w:before="0" w:after="0"/>
        <w:ind w:firstLine="540" w:left="0" w:right="0"/>
        <w:jc w:val="both"/>
        <w:rPr>
          <w:rFonts w:eastAsia="Times New Roman" w:cs="Times New Roman"/>
          <w:color w:val="000000"/>
        </w:rPr>
      </w:pPr>
      <w:r>
        <w:rPr>
          <w:rFonts w:eastAsia="Times New Roman" w:cs="Times New Roman"/>
          <w:color w:val="000000"/>
        </w:rPr>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6. Информация о порядке предоставления муниципальной услуги размещается в информационно-телекоммуникационной сети «Интернет» (далее - сеть «Интернет») на официальном сайте администрации (https://petrgosk.gosuslugi.ru/)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(https://gosuslugi.ru/) (далее - Единый портал), государственной информационной системе Ставропольского края «Портал государственных и муниципальных услуг,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 (https://26gosuslugi.ru/) (далее - региональный портал) и в государственной информационной системе Ставропольского края «Региональный реестр государственных услуг» (далее - Региональный реестр).</w:t>
      </w:r>
    </w:p>
    <w:p>
      <w:pPr>
        <w:pStyle w:val="Normal"/>
        <w:spacing w:lineRule="atLeast" w:line="288" w:before="0" w:after="0"/>
        <w:ind w:firstLine="540" w:left="0" w:right="0"/>
        <w:jc w:val="both"/>
        <w:rPr>
          <w:rFonts w:eastAsia="Times New Roman" w:cs="Times New Roman"/>
          <w:color w:val="000000"/>
        </w:rPr>
      </w:pPr>
      <w:r>
        <w:rPr>
          <w:rFonts w:eastAsia="Times New Roman" w:cs="Times New Roman"/>
          <w:color w:val="000000"/>
        </w:rPr>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 Стандарт предоставления муниципальной услуги</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II.I Наименование муниципальной услуги</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ab/>
        <w:t>7. Полное наименование муниципальной услуги - «Предоставление разрешения на условно разрешенный вид использования земельного участка или объекта капитального строительства».</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II.II Наименование органа, предоставляющего</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муниципальную услугу</w:t>
      </w:r>
    </w:p>
    <w:p>
      <w:pPr>
        <w:pStyle w:val="Normal"/>
        <w:spacing w:before="0" w:after="0"/>
        <w:ind w:hanging="0" w:left="0" w:right="0"/>
        <w:jc w:val="center"/>
        <w:rPr>
          <w:rFonts w:ascii="Times New Roman" w:hAnsi="Times New Roman"/>
          <w:sz w:val="28"/>
          <w:szCs w:val="28"/>
        </w:rPr>
      </w:pPr>
      <w:r>
        <w:rPr>
          <w:sz w:val="28"/>
          <w:szCs w:val="28"/>
        </w:rPr>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r>
        <w:rPr>
          <w:rFonts w:eastAsia="Times New Roman" w:cs="Times New Roman"/>
          <w:color w:val="000000"/>
          <w:sz w:val="28"/>
          <w:szCs w:val="28"/>
        </w:rPr>
        <w:tab/>
        <w:t>8</w:t>
      </w:r>
      <w:r>
        <w:rPr>
          <w:rFonts w:eastAsia="Times New Roman" w:cs="Times New Roman"/>
          <w:color w:val="000000"/>
          <w:sz w:val="28"/>
          <w:szCs w:val="28"/>
          <w:shd w:fill="FFFFFF" w:val="clear"/>
        </w:rPr>
        <w:t xml:space="preserve">. Муниципальная услуга предоставляется администрацией         Петровского муниципального округа Ставропольского края. </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shd w:fill="FFFFFF" w:val="clear"/>
          <w:lang w:eastAsia="ru-RU"/>
        </w:rPr>
        <w:tab/>
        <w:t xml:space="preserve">Отделом, ответственным за предоставление муниципальной услуги является отдел </w:t>
      </w:r>
      <w:r>
        <w:rPr>
          <w:rFonts w:eastAsia="Times New Roman" w:cs="Times New Roman"/>
          <w:color w:val="000000"/>
          <w:sz w:val="28"/>
          <w:szCs w:val="28"/>
        </w:rPr>
        <w:t>планирования территорий и землеустройства</w:t>
      </w:r>
      <w:r>
        <w:rPr>
          <w:rFonts w:eastAsia="Times New Roman" w:cs="Times New Roman"/>
          <w:color w:val="000000"/>
          <w:sz w:val="28"/>
          <w:szCs w:val="28"/>
          <w:shd w:fill="FFFFFF" w:val="clear"/>
          <w:lang w:eastAsia="ru-RU"/>
        </w:rPr>
        <w:t xml:space="preserve"> администрации Петровского муниципального округа Ставропольского края (далее – Отдел).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Возможность получения муниципальной услуги в многофункциональном центре предоставления государственных и муниципальных услуг (далее - МФЦ) предусмотрена.</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II.III Результат предоставления</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муниципальной услуги</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ab/>
        <w:t>9. Результатом предоставления муниципальной услуги являются:</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ab/>
        <w:t>выдача постановления о предоставлении разрешения на условно разрешенный вид использования земельного участка или объекта капитального строительства;</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ab/>
        <w:t>выдача постановления об отказе в предоставлении разрешения на условно разрешенный вид использования земельного участка или объекта капитального строительства;</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9.1. Результат предоставления муниципальной услуги направляется (вручается) заявителю одним из следующих способов:</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1) лично;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2) посредством почтового отправления;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3) в личный кабинет заявителя на Едином портале, региональном портале.</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II.IV.  Срок предоставления муниципальной услуги</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10. Максимальный срок предоставления муниципальной услуги 90 дней с даты регистра</w:t>
      </w:r>
      <w:r>
        <w:rPr>
          <w:rFonts w:eastAsia="Times New Roman" w:cs="Times New Roman"/>
          <w:color w:val="000000"/>
          <w:sz w:val="28"/>
          <w:szCs w:val="28"/>
          <w:shd w:fill="auto" w:val="clear"/>
        </w:rPr>
        <w:t>ции заявления о предоставлении муниципальной услуги и документов, указанных в под</w:t>
      </w:r>
      <w:r>
        <w:rPr>
          <w:rFonts w:eastAsia="Times New Roman" w:cs="Times New Roman"/>
          <w:color w:val="0000FF"/>
          <w:sz w:val="28"/>
          <w:szCs w:val="28"/>
          <w:u w:val="none"/>
          <w:shd w:fill="auto" w:val="clear"/>
        </w:rPr>
        <w:t xml:space="preserve">пункте </w:t>
      </w:r>
      <w:r>
        <w:rPr>
          <w:rFonts w:eastAsia="Times New Roman" w:cs="Times New Roman"/>
          <w:color w:val="000000"/>
          <w:sz w:val="28"/>
          <w:szCs w:val="28"/>
          <w:u w:val="none"/>
          <w:shd w:fill="auto" w:val="clear"/>
        </w:rPr>
        <w:t xml:space="preserve">12.1 </w:t>
      </w:r>
      <w:r>
        <w:rPr>
          <w:rFonts w:eastAsia="Times New Roman" w:cs="Times New Roman"/>
          <w:color w:val="000000"/>
          <w:sz w:val="28"/>
          <w:szCs w:val="28"/>
          <w:shd w:fill="auto" w:val="clear"/>
        </w:rPr>
        <w:t>настоящего Административного регламента.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10.1. В случае направления заявителем заявления и документов, необходимых для предоставления муниципальной услуги, посредством почтового отправления, в электронной форме, срок предоставления муниципальной услуги исчисляется со дня регистрации заявления в администрации, в случае направления заявления через МФЦ срок предоставления муниципальной услуги исчисляется со дня регистрации заявления в МФЦ.</w:t>
      </w:r>
    </w:p>
    <w:p>
      <w:pPr>
        <w:pStyle w:val="Normal"/>
        <w:spacing w:lineRule="atLeast" w:line="288"/>
        <w:ind w:hanging="0" w:left="0" w:right="0"/>
        <w:jc w:val="both"/>
        <w:rPr>
          <w:rFonts w:ascii="Times New Roman" w:hAnsi="Times New Roman"/>
          <w:sz w:val="28"/>
          <w:szCs w:val="28"/>
        </w:rPr>
      </w:pPr>
      <w:r>
        <w:rPr>
          <w:rFonts w:eastAsia="Times New Roman" w:cs="Times New Roman"/>
          <w:color w:val="000000"/>
          <w:sz w:val="28"/>
          <w:szCs w:val="28"/>
        </w:rPr>
        <w:t> </w:t>
      </w:r>
      <w:r>
        <w:rPr>
          <w:rFonts w:eastAsia="Times New Roman" w:cs="Times New Roman"/>
          <w:color w:val="000000"/>
          <w:sz w:val="28"/>
          <w:szCs w:val="28"/>
        </w:rPr>
        <w:tab/>
        <w:t>10.2. Срок, указанны</w:t>
      </w:r>
      <w:r>
        <w:rPr>
          <w:rFonts w:eastAsia="Times New Roman" w:cs="Times New Roman"/>
          <w:color w:val="000000"/>
          <w:sz w:val="28"/>
          <w:szCs w:val="28"/>
          <w:shd w:fill="auto" w:val="clear"/>
        </w:rPr>
        <w:t xml:space="preserve">й в </w:t>
      </w:r>
      <w:r>
        <w:rPr>
          <w:rFonts w:eastAsia="Times New Roman" w:cs="Times New Roman"/>
          <w:color w:val="0000FF"/>
          <w:sz w:val="28"/>
          <w:szCs w:val="28"/>
          <w:u w:val="none"/>
          <w:shd w:fill="auto" w:val="clear"/>
        </w:rPr>
        <w:t>пункте 10</w:t>
      </w:r>
      <w:r>
        <w:rPr>
          <w:rFonts w:eastAsia="Times New Roman" w:cs="Times New Roman"/>
          <w:color w:val="000000"/>
          <w:sz w:val="28"/>
          <w:szCs w:val="28"/>
          <w:shd w:fill="auto" w:val="clear"/>
        </w:rPr>
        <w:t xml:space="preserve"> настоящего Админ</w:t>
      </w:r>
      <w:r>
        <w:rPr>
          <w:rFonts w:eastAsia="Times New Roman" w:cs="Times New Roman"/>
          <w:color w:val="000000"/>
          <w:sz w:val="28"/>
          <w:szCs w:val="28"/>
        </w:rPr>
        <w:t>истративного регламента, включает в себя срок, необходимый для обращения в иные органы и организации, участвующие в предоставлении муниципальной услуги.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10.3. Постановление администрации и заключение комиссии (либо мотивированный отказ) в 5-дневный срок со дня принятия постановления направляется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федеральную государственную информационную систему «Единый портал государственных и муниципальных услуг (функций)»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заявителю.</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10.4. В случае непредставления заявителем документов, предусмотренных под</w:t>
      </w:r>
      <w:r>
        <w:rPr>
          <w:rFonts w:eastAsia="Times New Roman" w:cs="Times New Roman"/>
          <w:color w:val="0000FF"/>
          <w:sz w:val="28"/>
          <w:szCs w:val="28"/>
          <w:u w:val="none"/>
        </w:rPr>
        <w:t>пунктом 12.1</w:t>
      </w:r>
      <w:r>
        <w:rPr>
          <w:rFonts w:eastAsia="Times New Roman" w:cs="Times New Roman"/>
          <w:color w:val="000000"/>
          <w:sz w:val="28"/>
          <w:szCs w:val="28"/>
        </w:rPr>
        <w:t xml:space="preserve">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регистрации заявления.</w:t>
      </w:r>
    </w:p>
    <w:p>
      <w:pPr>
        <w:pStyle w:val="Normal"/>
        <w:spacing w:lineRule="atLeast" w:line="288" w:before="168" w:after="0"/>
        <w:ind w:firstLine="540" w:left="0" w:right="0"/>
        <w:jc w:val="both"/>
        <w:rPr>
          <w:rFonts w:ascii="Times New Roman" w:hAnsi="Times New Roman"/>
          <w:sz w:val="28"/>
          <w:szCs w:val="28"/>
        </w:rPr>
      </w:pPr>
      <w:r>
        <w:rPr>
          <w:sz w:val="28"/>
          <w:szCs w:val="28"/>
        </w:rPr>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II.V. Правовые основания для предоставления</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 xml:space="preserve">муниципальной услуги </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11.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администрации, а также его должностных лиц размещен на официальном сайте администрации в сети «Интернет», на Едином портале, региональном портале и в Региональном реестре.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Отдел администрации, ответственный за предоставление муниципальной услуги, обеспечивает в установленном порядке размещение и актуализацию перечня нормативных правовых актов, регулирующих предоставление муниципальной услуги (с указанием их реквизитов и источников официального опубликования), на официальном сайте администрации и в соответствующем разделе Регионального реестра. </w:t>
      </w:r>
    </w:p>
    <w:p>
      <w:pPr>
        <w:pStyle w:val="Normal"/>
        <w:spacing w:lineRule="atLeast" w:line="288" w:before="0" w:after="0"/>
        <w:ind w:firstLine="540" w:left="0" w:right="0"/>
        <w:jc w:val="both"/>
        <w:rPr>
          <w:rFonts w:ascii="Times New Roman" w:hAnsi="Times New Roman"/>
          <w:sz w:val="28"/>
          <w:szCs w:val="28"/>
        </w:rPr>
      </w:pPr>
      <w:r>
        <w:rPr>
          <w:sz w:val="28"/>
          <w:szCs w:val="28"/>
        </w:rPr>
      </w:r>
    </w:p>
    <w:p>
      <w:pPr>
        <w:pStyle w:val="Normal"/>
        <w:spacing w:lineRule="atLeast" w:line="288" w:before="0" w:after="0"/>
        <w:ind w:hanging="0" w:left="0" w:right="0"/>
        <w:jc w:val="center"/>
        <w:rPr/>
      </w:pPr>
      <w:r>
        <w:rPr>
          <w:rFonts w:eastAsia="Times New Roman" w:cs="Times New Roman"/>
          <w:color w:val="000000"/>
          <w:sz w:val="28"/>
          <w:szCs w:val="28"/>
        </w:rPr>
        <w:t> </w:t>
      </w:r>
      <w:r>
        <w:rPr>
          <w:rFonts w:eastAsia="Arial" w:cs="Arial"/>
          <w:b/>
          <w:color w:val="000000"/>
          <w:sz w:val="28"/>
          <w:szCs w:val="28"/>
        </w:rPr>
        <w:t>II.VI. Исчерпывающий перечень документов, необходимых</w:t>
      </w:r>
    </w:p>
    <w:p>
      <w:pPr>
        <w:pStyle w:val="Normal"/>
        <w:spacing w:before="0" w:after="0"/>
        <w:ind w:hanging="0" w:left="0" w:right="0"/>
        <w:jc w:val="center"/>
        <w:rPr/>
      </w:pPr>
      <w:r>
        <w:rPr>
          <w:rFonts w:eastAsia="Arial" w:cs="Arial"/>
          <w:b/>
          <w:color w:val="000000"/>
          <w:sz w:val="28"/>
          <w:szCs w:val="28"/>
        </w:rPr>
        <w:t xml:space="preserve"> </w:t>
      </w:r>
      <w:r>
        <w:rPr>
          <w:rFonts w:eastAsia="Arial" w:cs="Arial"/>
          <w:b/>
          <w:color w:val="000000"/>
          <w:sz w:val="28"/>
          <w:szCs w:val="28"/>
        </w:rPr>
        <w:t>для предоставления муниципальной услуги</w:t>
      </w:r>
    </w:p>
    <w:p>
      <w:pPr>
        <w:pStyle w:val="Normal"/>
        <w:spacing w:before="0" w:after="0"/>
        <w:ind w:hanging="0" w:left="0" w:right="0"/>
        <w:jc w:val="center"/>
        <w:rPr>
          <w:rFonts w:eastAsia="Times New Roman" w:cs="Times New Roman"/>
          <w:b/>
          <w:color w:val="000000"/>
        </w:rPr>
      </w:pPr>
      <w:r>
        <w:rPr>
          <w:rFonts w:eastAsia="Times New Roman" w:cs="Times New Roman"/>
          <w:b/>
          <w:color w:val="000000"/>
        </w:rPr>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12. Для получения муниципальной услуги заявитель самостоятельно представляет секретарю комиссию, который является должностным лицом Отдела, либо через МФЦ следующие документы:</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Заявление (согласно приложению 1 настоящего Административного регламента).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Заявление должно содержать:</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полное и сокращенное наименование и организационно-правовую форму юридического лица, имя, отчество индивидуального предпринимателя, физического лица;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место нахождения/жительства;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контактный телефон;</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место нахождения объекта.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Заявление должно быть четко и разборчиво написано, в тексте документа не допускаются подчистки, приписки, исправления. Написание заявления карандашом не допускается.</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12.1. К заявлению прилагаются следующие документы:</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документ, удостоверяющий личность заявителя:</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а) паспорт гражданина Российской Федерации;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б) временное удостоверение личности гражданина Российской Федерации (выданное взамен паспорта в установленном порядке);</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в) документ, удостоверяющий личность военнослужащего;</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документ, удостоверяющий права (полномочия) представителя физического лица, если с заявлением обращается представитель заявителя;</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копии документов, удостоверяющих (устанавливающих) права на здания, сооружения либо помещение, если право на них не зарегистрировано в Едином государственном реестре прав на недвижимое имущество и сделок с ним (при наличии), если указанные документы (их копии или сведения, содержащиеся в них) отсутствуют в Едином государственном реестре недвижимости;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копия документа, устанавливающего права на земельный участок, если право на него не зарегистрировано в Едином государственном реестре прав на недвижимое имущество и сделок с ним (при наличии).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12.2 .Заявитель имеет право представить документы:</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лично в администрацию: по адресу: понедельник с 8.00 до 17.00, вторник с 8.00 до 12.00, среда с 13.00 до 17.00; четверг с 8.00 до 12.00, пятница неприемный день; обеденный перерыв с 12.00 до 13.00; суббота, воскресенье — выходные дни;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через МФЦ;</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путем направления почтовых отправлений в администрацию по адресу: 356530, Ставропольский край, Петровский район, г. Светлоград, пл. 50 лет Октября, 8;</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с использованием сети «Интернет» путем направления заявлений через Единый портал, региональный портал (в личные кабинеты пользователей).</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Возможность приема администрацией, многофункциональным центром предоставления государственных и муниципальных услуг, заявления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либо места нахождения - отсутствует.</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xml:space="preserve">12.3. Документы в электронной форме представляются заявителем в соответствии с </w:t>
      </w:r>
      <w:r>
        <w:rPr>
          <w:rFonts w:eastAsia="Times New Roman" w:cs="Times New Roman"/>
          <w:color w:val="0000FF"/>
          <w:sz w:val="28"/>
          <w:szCs w:val="28"/>
          <w:u w:val="none"/>
        </w:rPr>
        <w:t>постановлением</w:t>
      </w:r>
      <w:r>
        <w:rPr>
          <w:rFonts w:eastAsia="Times New Roman" w:cs="Times New Roman"/>
          <w:color w:val="000000"/>
          <w:sz w:val="28"/>
          <w:szCs w:val="28"/>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13. Ответственность за достоверность и полноту предъявляемых документов, являющихся необходимыми для предоставления муниципальной услуги, возлагается на заявителя.</w:t>
      </w:r>
    </w:p>
    <w:p>
      <w:pPr>
        <w:pStyle w:val="Normal"/>
        <w:spacing w:lineRule="atLeast" w:line="288" w:before="168" w:after="0"/>
        <w:ind w:firstLine="540" w:left="0" w:right="0"/>
        <w:jc w:val="both"/>
        <w:rPr>
          <w:rFonts w:ascii="Times New Roman" w:hAnsi="Times New Roman"/>
          <w:sz w:val="28"/>
          <w:szCs w:val="28"/>
        </w:rPr>
      </w:pPr>
      <w:r>
        <w:rPr>
          <w:sz w:val="28"/>
          <w:szCs w:val="28"/>
        </w:rPr>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r>
        <w:rPr>
          <w:rFonts w:eastAsia="Times New Roman" w:cs="Times New Roman"/>
          <w:color w:val="000000"/>
          <w:sz w:val="28"/>
          <w:szCs w:val="28"/>
        </w:rPr>
        <w:tab/>
      </w:r>
      <w:r>
        <w:rPr>
          <w:rFonts w:eastAsia="Times New Roman" w:cs="Times New Roman"/>
          <w:color w:val="000000"/>
          <w:sz w:val="28"/>
          <w:szCs w:val="28"/>
          <w:shd w:fill="auto" w:val="clear"/>
        </w:rPr>
        <w:t>14</w:t>
      </w:r>
      <w:r>
        <w:rPr>
          <w:rFonts w:eastAsia="Arial" w:cs="Arial"/>
          <w:b w:val="false"/>
          <w:bCs w:val="false"/>
          <w:color w:val="000000"/>
          <w:sz w:val="28"/>
          <w:szCs w:val="28"/>
          <w:shd w:fill="auto" w:val="clear"/>
        </w:rPr>
        <w:t>.</w:t>
      </w:r>
      <w:r>
        <w:rPr>
          <w:rFonts w:eastAsia="Times New Roman" w:cs="Times New Roman"/>
          <w:color w:val="000000"/>
          <w:sz w:val="28"/>
          <w:szCs w:val="28"/>
          <w:shd w:fill="auto" w:val="clear"/>
        </w:rPr>
        <w:t xml:space="preserve">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 по собственной инициативе.</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shd w:fill="auto" w:val="clear"/>
        </w:rPr>
        <w:t>Должностное лицо Отдела, ответственное за истребование документов в порядке межведомственного информационного взаимодействия, запрашивает в течение 1 рабочего дня со дня регистрации заявления, документы (сведения), которые находятся в распоряжении иных отделов (организаций), участвующих в предоставлении муниципальной услуги: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1) выписку из Единого государственного реестра недвижимости об основных характеристиках и зарегистрированных правах на объект недвижимости;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2) кадастровую выписку о земельном участке;</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3) выписку из Единого государственного реестра прав на недвижимое имущество и сделок с ним;</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 выписку из Единого государственного реестра недвижимости о кадастровой стоимости объекта недвижимости;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5) сведения из Единого государственного реестра юридических лиц.</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xml:space="preserve">15. Документы, перечисленные в </w:t>
      </w:r>
      <w:r>
        <w:rPr>
          <w:rFonts w:eastAsia="Times New Roman" w:cs="Times New Roman"/>
          <w:color w:val="0000FF"/>
          <w:sz w:val="28"/>
          <w:szCs w:val="28"/>
          <w:u w:val="none"/>
        </w:rPr>
        <w:t xml:space="preserve">пункте 14 </w:t>
      </w:r>
      <w:r>
        <w:rPr>
          <w:rFonts w:eastAsia="Times New Roman" w:cs="Times New Roman"/>
          <w:color w:val="000000"/>
          <w:sz w:val="28"/>
          <w:szCs w:val="28"/>
        </w:rPr>
        <w:t>настоящего Административного регламента, могут быть представлены заявителем самостоятельно.</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II.VII. Исчерпывающий перечень оснований для отказа в приеме</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документов, необходимых для предоставления</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муниципальной услуги</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16. Основанием для отказа в приеме документов, необходимых для предоставления муниципальной услуги, представленных в электронном виде, является несоблюдение установленных условий признания действительности усиленной квалифицированной электронной подписи.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xml:space="preserve"> </w:t>
      </w:r>
      <w:r>
        <w:rPr>
          <w:rFonts w:eastAsia="Times New Roman" w:cs="Times New Roman"/>
          <w:color w:val="000000"/>
          <w:sz w:val="28"/>
          <w:szCs w:val="28"/>
        </w:rPr>
        <w:t>Основания для отказа в приеме документов, необходимых для предоставления муниципальной услуги, представленных на бумажном носителе, не предусмотрены.</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Отказ в приеме документов либо возвращение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II.VIII. Исчерпывающий перечень оснований для приостановления предоставления муниципальной услуги</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или отказа в предоставлении муниципальной услуги</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17. Оснований для приостановления предоставления муниципальной услуги не предусмотрено.</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18. Основаниями для отказа в предоставлении муниципальной услуги являются следующие:</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1) заявитель не уполномочен обращаться с заявлением о предоставлении муниципальной услуги;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2) заявление в электронной форме подписано с использованием электронной подписи, не принадлежащей заявителю (в случае получения муниципальной услуги в электронной форме);</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3) рекомендации комиссии, подготовленные на основании заключения о результатах публичных слушаний, об отказе в предоставлении разрешения на условно разрешенный вид использования земельного участка (объекта капитального строительства);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 запрашиваемый вид разрешенного использования земельного участка не соответствует градостроительным регламентам территориальной зоны, в границах которой расположен земельный участок, объект капитального строительства;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5) 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6) в случае непредставления заявителем документов, предусмотренных под</w:t>
      </w:r>
      <w:r>
        <w:rPr>
          <w:rFonts w:eastAsia="Times New Roman" w:cs="Times New Roman"/>
          <w:color w:val="0000FF"/>
          <w:sz w:val="28"/>
          <w:szCs w:val="28"/>
          <w:u w:val="none"/>
        </w:rPr>
        <w:t>пунктом 12.1</w:t>
      </w:r>
      <w:r>
        <w:rPr>
          <w:rFonts w:eastAsia="Times New Roman" w:cs="Times New Roman"/>
          <w:color w:val="000000"/>
          <w:sz w:val="28"/>
          <w:szCs w:val="28"/>
        </w:rPr>
        <w:t xml:space="preserve">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 xml:space="preserve">II. IX. </w:t>
      </w:r>
      <w:r>
        <w:rPr>
          <w:rFonts w:eastAsia="Times New Roman" w:cs="Times New Roman"/>
          <w:b/>
          <w:color w:val="000000"/>
          <w:sz w:val="28"/>
          <w:szCs w:val="28"/>
        </w:rPr>
        <w:t>Размер платы, взимаемой с заявителя при предоставлении муниципальной услуги, и способы ее взимания</w:t>
      </w:r>
    </w:p>
    <w:p>
      <w:pPr>
        <w:pStyle w:val="Normal"/>
        <w:spacing w:before="0" w:after="0"/>
        <w:ind w:hanging="0" w:left="0" w:right="0"/>
        <w:jc w:val="center"/>
        <w:rPr>
          <w:rFonts w:eastAsia="Times New Roman" w:cs="Times New Roman"/>
          <w:color w:val="000000"/>
        </w:rPr>
      </w:pPr>
      <w:r>
        <w:rPr>
          <w:rFonts w:eastAsia="Times New Roman" w:cs="Times New Roman"/>
          <w:color w:val="000000"/>
        </w:rPr>
      </w:r>
    </w:p>
    <w:p>
      <w:pPr>
        <w:pStyle w:val="Normal"/>
        <w:spacing w:before="0" w:after="0"/>
        <w:ind w:hanging="0" w:left="0" w:right="0"/>
        <w:jc w:val="center"/>
        <w:rPr>
          <w:rFonts w:ascii="Times New Roman" w:hAnsi="Times New Roman"/>
          <w:b w:val="false"/>
          <w:bCs w:val="false"/>
          <w:sz w:val="28"/>
          <w:szCs w:val="28"/>
        </w:rPr>
      </w:pPr>
      <w:r>
        <w:rPr>
          <w:rFonts w:eastAsia="Times New Roman" w:cs="Times New Roman"/>
          <w:b w:val="false"/>
          <w:bCs w:val="false"/>
          <w:color w:val="000000"/>
          <w:sz w:val="28"/>
          <w:szCs w:val="28"/>
        </w:rPr>
        <w:t>19. Муниципальная услуга предоставляется без взимания платы.</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S1"/>
        <w:spacing w:before="394" w:after="114"/>
        <w:ind w:firstLine="709"/>
        <w:jc w:val="center"/>
        <w:rPr>
          <w:rFonts w:ascii="Times New Roman" w:hAnsi="Times New Roman"/>
          <w:b/>
          <w:bCs/>
          <w:sz w:val="28"/>
          <w:szCs w:val="28"/>
        </w:rPr>
      </w:pPr>
      <w:r>
        <w:rPr>
          <w:b/>
          <w:bCs/>
          <w:sz w:val="28"/>
          <w:szCs w:val="28"/>
          <w:shd w:fill="FFFFFF" w:val="clear"/>
        </w:rPr>
        <w:t xml:space="preserve">II.X.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pPr>
        <w:pStyle w:val="S1"/>
        <w:spacing w:before="280" w:after="0"/>
        <w:ind w:firstLine="708"/>
        <w:jc w:val="both"/>
        <w:rPr>
          <w:rFonts w:ascii="Times New Roman" w:hAnsi="Times New Roman"/>
          <w:b w:val="false"/>
          <w:bCs w:val="false"/>
          <w:sz w:val="28"/>
          <w:szCs w:val="28"/>
        </w:rPr>
      </w:pPr>
      <w:r>
        <w:rPr>
          <w:rFonts w:eastAsia="Times New Roman" w:cs="Times New Roman"/>
          <w:b w:val="false"/>
          <w:bCs w:val="false"/>
          <w:color w:val="000000"/>
          <w:sz w:val="28"/>
          <w:szCs w:val="28"/>
          <w:shd w:fill="FFFFFF" w:val="clear"/>
        </w:rPr>
        <w:t>20. Максимальное время ожидания заявителя в очереди при подаче документов, необходимых для предоставления муниципальной услуги, и при получении результата предоставления муниципальной услуги не должно превышать 15 минут.</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II.XI. Срок регистрации запроса заявителя о предоставлении муниципальной услуги</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 </w:t>
      </w:r>
      <w:r>
        <w:rPr>
          <w:rFonts w:eastAsia="Times New Roman" w:cs="Times New Roman"/>
          <w:color w:val="000000"/>
          <w:sz w:val="28"/>
          <w:szCs w:val="28"/>
        </w:rPr>
        <w:t xml:space="preserve">21. Заявление о предоставлении муниципальной услуги с приложением документов, указанных в </w:t>
      </w:r>
      <w:r>
        <w:rPr>
          <w:rFonts w:eastAsia="Times New Roman" w:cs="Times New Roman"/>
          <w:color w:val="0000FF"/>
          <w:sz w:val="28"/>
          <w:szCs w:val="28"/>
          <w:u w:val="none"/>
        </w:rPr>
        <w:t>пункте 12.1</w:t>
      </w:r>
      <w:r>
        <w:rPr>
          <w:rFonts w:eastAsia="Times New Roman" w:cs="Times New Roman"/>
          <w:color w:val="000000"/>
          <w:sz w:val="28"/>
          <w:szCs w:val="28"/>
        </w:rPr>
        <w:t xml:space="preserve"> настоящего Административного регламента, представленное в администрацию или МФЦ заявителем (его представителем), а также направленное почтой либо в электронной форме с использованием информационно-телекоммуникационной сети «Интернет», регистрируется в день его получения.</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Заявление на предоставление муниципальной услуги, в том числе в электронной форме, регистрируется специалистом Отдела администрации, ответственным за делопроизводство.</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Срок регистрации заявления о предоставлении муниципальной услуги не должен превышать 15 минут, за исключением времени обеденного перерыва.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Заявление о предоставлении муниципальной услуги с приложением документов, необходимых для предоставления муниципальной услуги, поступившее в электронной форме, регистрируется в день его поступления.</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Регистрация заявления заявителя, поступившего в администрацию в электронной форме в выходной (нерабочий или праздничный) день, осуществляется в следующий за ним рабочий день.</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uto" w:line="240" w:before="57" w:after="57"/>
        <w:ind w:firstLine="709"/>
        <w:jc w:val="center"/>
        <w:rPr>
          <w:rFonts w:ascii="Times New Roman" w:hAnsi="Times New Roman"/>
          <w:b/>
          <w:bCs/>
          <w:sz w:val="28"/>
          <w:szCs w:val="28"/>
        </w:rPr>
      </w:pPr>
      <w:r>
        <w:rPr>
          <w:b/>
          <w:bCs/>
          <w:sz w:val="28"/>
          <w:szCs w:val="28"/>
        </w:rPr>
        <w:t>II.XII. Требования к помещениям, в которых предоставляется муниципальная услуга</w:t>
      </w:r>
    </w:p>
    <w:p>
      <w:pPr>
        <w:pStyle w:val="Normal"/>
        <w:spacing w:lineRule="auto" w:line="240" w:before="57" w:after="57"/>
        <w:ind w:firstLine="709"/>
        <w:jc w:val="center"/>
        <w:rPr>
          <w:rFonts w:ascii="Times New Roman" w:hAnsi="Times New Roman"/>
          <w:sz w:val="28"/>
          <w:szCs w:val="28"/>
        </w:rPr>
      </w:pPr>
      <w:r>
        <w:rPr>
          <w:sz w:val="28"/>
          <w:szCs w:val="28"/>
        </w:rPr>
      </w:r>
    </w:p>
    <w:p>
      <w:pPr>
        <w:pStyle w:val="Normal"/>
        <w:spacing w:lineRule="auto" w:line="240" w:before="57" w:after="57"/>
        <w:ind w:firstLine="709"/>
        <w:jc w:val="both"/>
        <w:rPr>
          <w:rFonts w:ascii="Times New Roman" w:hAnsi="Times New Roman"/>
          <w:b w:val="false"/>
          <w:bCs w:val="false"/>
          <w:sz w:val="28"/>
          <w:szCs w:val="28"/>
        </w:rPr>
      </w:pPr>
      <w:r>
        <w:rPr>
          <w:rFonts w:eastAsia="Times New Roman" w:cs="Times New Roman"/>
          <w:b w:val="false"/>
          <w:bCs w:val="false"/>
          <w:color w:val="000000"/>
          <w:sz w:val="28"/>
          <w:szCs w:val="28"/>
        </w:rPr>
        <w:t xml:space="preserve">22. Требования, которым должны соответствовать помещения, в которых предоставляется муниципальная услуга, </w:t>
      </w:r>
      <w:r>
        <w:rPr>
          <w:rFonts w:eastAsia="Times New Roman" w:cs="Times New Roman"/>
          <w:b w:val="false"/>
          <w:bCs w:val="false"/>
          <w:color w:val="000000"/>
          <w:sz w:val="28"/>
          <w:szCs w:val="28"/>
          <w:shd w:fill="FFFFFF" w:val="clear"/>
        </w:rPr>
        <w:t>размещены в сети «Интернет» на официальном сайте администрации, Едином портале, региональном портале .</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uto" w:line="240" w:before="57" w:after="57"/>
        <w:ind w:hanging="0"/>
        <w:jc w:val="center"/>
        <w:rPr>
          <w:rFonts w:ascii="Times New Roman" w:hAnsi="Times New Roman"/>
          <w:b/>
          <w:bCs/>
          <w:sz w:val="28"/>
          <w:szCs w:val="28"/>
        </w:rPr>
      </w:pPr>
      <w:r>
        <w:rPr>
          <w:b/>
          <w:bCs/>
          <w:sz w:val="28"/>
          <w:szCs w:val="28"/>
        </w:rPr>
        <w:t xml:space="preserve">II.XIII. </w:t>
      </w:r>
      <w:r>
        <w:rPr>
          <w:rFonts w:cs="Times New Roman"/>
          <w:b/>
          <w:bCs/>
          <w:sz w:val="28"/>
          <w:szCs w:val="28"/>
          <w:shd w:fill="FFFFFF" w:val="clear"/>
        </w:rPr>
        <w:t>Показатели доступности и качества муниципальной услуги</w:t>
      </w:r>
    </w:p>
    <w:p>
      <w:pPr>
        <w:pStyle w:val="Normal"/>
        <w:spacing w:lineRule="auto" w:line="240" w:before="57" w:after="57"/>
        <w:ind w:firstLine="709"/>
        <w:jc w:val="center"/>
        <w:rPr>
          <w:rFonts w:ascii="Times New Roman" w:hAnsi="Times New Roman" w:cs="Times New Roman"/>
          <w:bCs/>
          <w:sz w:val="28"/>
          <w:szCs w:val="28"/>
          <w:shd w:fill="FFFFFF" w:val="clear"/>
        </w:rPr>
      </w:pPr>
      <w:r>
        <w:rPr>
          <w:rFonts w:cs="Times New Roman"/>
          <w:bCs/>
          <w:sz w:val="28"/>
          <w:szCs w:val="28"/>
          <w:shd w:fill="FFFFFF" w:val="clear"/>
        </w:rPr>
      </w:r>
    </w:p>
    <w:p>
      <w:pPr>
        <w:pStyle w:val="Normal"/>
        <w:spacing w:lineRule="auto" w:line="240" w:before="57" w:after="57"/>
        <w:ind w:firstLine="709"/>
        <w:jc w:val="both"/>
        <w:rPr/>
      </w:pPr>
      <w:r>
        <w:rPr>
          <w:rFonts w:eastAsia="Times New Roman" w:cs="Times New Roman"/>
          <w:bCs/>
          <w:color w:val="000000"/>
          <w:sz w:val="28"/>
          <w:szCs w:val="28"/>
          <w:shd w:fill="FFFFFF" w:val="clear"/>
        </w:rPr>
        <w:t>23. Перечень показателей качества и доступности муниципальной услуги размещены в сети «Интернет» на официальном сайте администрации, Едином портале, региональном портале .</w:t>
      </w:r>
    </w:p>
    <w:p>
      <w:pPr>
        <w:pStyle w:val="Normal"/>
        <w:spacing w:lineRule="auto" w:line="240" w:before="57" w:after="57"/>
        <w:ind w:firstLine="709"/>
        <w:jc w:val="both"/>
        <w:rPr>
          <w:rFonts w:eastAsia="Times New Roman" w:cs="Times New Roman"/>
          <w:bCs/>
          <w:color w:val="000000"/>
          <w:shd w:fill="FFFFFF" w:val="clear"/>
        </w:rPr>
      </w:pPr>
      <w:r>
        <w:rPr>
          <w:rFonts w:eastAsia="Times New Roman" w:cs="Times New Roman"/>
          <w:bCs/>
          <w:color w:val="000000"/>
          <w:shd w:fill="FFFFFF" w:val="clear"/>
        </w:rPr>
      </w:r>
    </w:p>
    <w:p>
      <w:pPr>
        <w:pStyle w:val="Normal"/>
        <w:spacing w:before="0" w:after="0"/>
        <w:ind w:hanging="0" w:left="0" w:right="0"/>
        <w:jc w:val="center"/>
        <w:rPr>
          <w:rFonts w:ascii="Times New Roman" w:hAnsi="Times New Roman"/>
          <w:sz w:val="28"/>
          <w:szCs w:val="28"/>
        </w:rPr>
      </w:pPr>
      <w:r>
        <w:rPr>
          <w:rFonts w:eastAsia="Times New Roman" w:cs="Times New Roman"/>
          <w:b/>
          <w:color w:val="000000"/>
          <w:sz w:val="28"/>
          <w:szCs w:val="28"/>
        </w:rPr>
        <w:t>II.XIV.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pPr>
        <w:pStyle w:val="Normal"/>
        <w:spacing w:before="0" w:after="0"/>
        <w:ind w:hanging="0" w:left="0" w:right="0"/>
        <w:jc w:val="center"/>
        <w:rPr>
          <w:rFonts w:eastAsia="Times New Roman" w:cs="Times New Roman"/>
          <w:b/>
          <w:color w:val="000000"/>
        </w:rPr>
      </w:pPr>
      <w:r>
        <w:rPr>
          <w:rFonts w:eastAsia="Times New Roman" w:cs="Times New Roman"/>
          <w:b/>
          <w:color w:val="000000"/>
        </w:rPr>
      </w:r>
    </w:p>
    <w:p>
      <w:pPr>
        <w:pStyle w:val="Normal"/>
        <w:spacing w:lineRule="auto" w:line="240" w:before="0" w:after="0"/>
        <w:ind w:hanging="0" w:left="0" w:right="0"/>
        <w:jc w:val="both"/>
        <w:rPr>
          <w:rFonts w:ascii="Times New Roman" w:hAnsi="Times New Roman"/>
          <w:b w:val="false"/>
          <w:bCs w:val="false"/>
          <w:sz w:val="28"/>
          <w:szCs w:val="28"/>
        </w:rPr>
      </w:pPr>
      <w:r>
        <w:rPr>
          <w:rFonts w:eastAsia="Times New Roman" w:cs="Times New Roman"/>
          <w:b w:val="false"/>
          <w:bCs w:val="false"/>
          <w:color w:val="000000"/>
          <w:sz w:val="28"/>
          <w:szCs w:val="28"/>
        </w:rPr>
        <w:t xml:space="preserve"> </w:t>
      </w:r>
      <w:r>
        <w:rPr>
          <w:rFonts w:eastAsia="Times New Roman" w:cs="Times New Roman"/>
          <w:b w:val="false"/>
          <w:bCs w:val="false"/>
          <w:color w:val="000000"/>
          <w:sz w:val="28"/>
          <w:szCs w:val="28"/>
        </w:rPr>
        <w:tab/>
        <w:t xml:space="preserve">24. Услуги, которые являются необходимыми и обязательными для предоставления муниципальной услуги, законодательством Российской Федерации, Ставропольского края не предусмотрены. </w:t>
      </w:r>
    </w:p>
    <w:p>
      <w:pPr>
        <w:pStyle w:val="Normal"/>
        <w:spacing w:lineRule="auto" w:line="240" w:before="0" w:after="0"/>
        <w:ind w:hanging="0" w:left="0" w:right="0"/>
        <w:jc w:val="both"/>
        <w:rPr>
          <w:rFonts w:ascii="Times New Roman" w:hAnsi="Times New Roman"/>
          <w:b w:val="false"/>
          <w:bCs w:val="false"/>
          <w:sz w:val="28"/>
          <w:szCs w:val="28"/>
        </w:rPr>
      </w:pPr>
      <w:r>
        <w:rPr>
          <w:rFonts w:eastAsia="Times New Roman" w:cs="Times New Roman"/>
          <w:b w:val="false"/>
          <w:bCs w:val="false"/>
          <w:color w:val="000000"/>
          <w:sz w:val="28"/>
          <w:szCs w:val="28"/>
        </w:rPr>
        <w:t xml:space="preserve"> </w:t>
      </w:r>
    </w:p>
    <w:p>
      <w:pPr>
        <w:pStyle w:val="Normal"/>
        <w:spacing w:lineRule="auto" w:line="240" w:before="0" w:after="0"/>
        <w:ind w:hanging="0" w:left="0" w:right="0"/>
        <w:jc w:val="both"/>
        <w:rPr>
          <w:rFonts w:ascii="Times New Roman" w:hAnsi="Times New Roman"/>
          <w:b w:val="false"/>
          <w:bCs w:val="false"/>
          <w:sz w:val="28"/>
          <w:szCs w:val="28"/>
        </w:rPr>
      </w:pPr>
      <w:r>
        <w:rPr>
          <w:rFonts w:eastAsia="Times New Roman" w:cs="Times New Roman"/>
          <w:b w:val="false"/>
          <w:bCs w:val="false"/>
          <w:color w:val="000000"/>
          <w:sz w:val="28"/>
          <w:szCs w:val="28"/>
        </w:rPr>
        <w:tab/>
        <w:t xml:space="preserve">25. Муниципальная услуга посредством комплексного запроса, по экстерриториальному принципу не предоставляется. </w:t>
      </w:r>
    </w:p>
    <w:p>
      <w:pPr>
        <w:pStyle w:val="Normal"/>
        <w:spacing w:lineRule="auto" w:line="240" w:before="0" w:after="0"/>
        <w:ind w:hanging="0" w:left="0" w:right="0"/>
        <w:jc w:val="both"/>
        <w:rPr>
          <w:rFonts w:ascii="Times New Roman" w:hAnsi="Times New Roman"/>
          <w:b w:val="false"/>
          <w:bCs w:val="false"/>
          <w:sz w:val="28"/>
          <w:szCs w:val="28"/>
        </w:rPr>
      </w:pPr>
      <w:r>
        <w:rPr>
          <w:rFonts w:eastAsia="Times New Roman" w:cs="Times New Roman"/>
          <w:b w:val="false"/>
          <w:bCs w:val="false"/>
          <w:color w:val="000000"/>
          <w:sz w:val="28"/>
          <w:szCs w:val="28"/>
        </w:rPr>
        <w:tab/>
        <w:t xml:space="preserve">26. Предоставление муниципальной услуги в упреждающем (проактивном) режиме, в соответствии с частью 1 статьи 7.3 Федерального закона от 27 июля 2010 года № 210-ФЗ «Об организации предоставления государственных и муниципальных услуг» не предусмотрено. </w:t>
      </w:r>
    </w:p>
    <w:p>
      <w:pPr>
        <w:pStyle w:val="Normal"/>
        <w:spacing w:lineRule="auto" w:line="240" w:before="0" w:after="0"/>
        <w:ind w:hanging="0" w:left="0" w:right="0"/>
        <w:jc w:val="both"/>
        <w:rPr>
          <w:rFonts w:ascii="Times New Roman" w:hAnsi="Times New Roman"/>
          <w:b w:val="false"/>
          <w:bCs w:val="false"/>
          <w:sz w:val="28"/>
          <w:szCs w:val="28"/>
        </w:rPr>
      </w:pPr>
      <w:r>
        <w:rPr>
          <w:rFonts w:eastAsia="Times New Roman" w:cs="Times New Roman"/>
          <w:b w:val="false"/>
          <w:bCs w:val="false"/>
          <w:color w:val="000000"/>
          <w:sz w:val="28"/>
          <w:szCs w:val="28"/>
        </w:rPr>
        <w:t xml:space="preserve"> </w:t>
      </w:r>
      <w:r>
        <w:rPr>
          <w:rFonts w:eastAsia="Times New Roman" w:cs="Times New Roman"/>
          <w:b w:val="false"/>
          <w:bCs w:val="false"/>
          <w:color w:val="000000"/>
          <w:sz w:val="28"/>
          <w:szCs w:val="28"/>
        </w:rPr>
        <w:tab/>
        <w:t xml:space="preserve">27. Информационная система, используемая для предоставления муниципальной услуги - Единый портал, региональный портал. </w:t>
      </w:r>
    </w:p>
    <w:p>
      <w:pPr>
        <w:pStyle w:val="Normal"/>
        <w:spacing w:lineRule="auto" w:line="240" w:before="0" w:after="0"/>
        <w:ind w:hanging="0" w:left="0" w:right="0"/>
        <w:jc w:val="both"/>
        <w:rPr>
          <w:rFonts w:ascii="Times New Roman" w:hAnsi="Times New Roman"/>
          <w:b w:val="false"/>
          <w:bCs w:val="false"/>
          <w:sz w:val="28"/>
          <w:szCs w:val="28"/>
        </w:rPr>
      </w:pPr>
      <w:r>
        <w:rPr>
          <w:rFonts w:eastAsia="Times New Roman" w:cs="Times New Roman"/>
          <w:b w:val="false"/>
          <w:bCs w:val="false"/>
          <w:color w:val="000000"/>
          <w:sz w:val="28"/>
          <w:szCs w:val="28"/>
        </w:rPr>
        <w:tab/>
        <w:t xml:space="preserve">Машиночитаемое описание процедур предоставления муниципальной услуги, обеспечивающее автоматизацию процедур предоставления муниципальной услуги с использованием информационных технологий, не предусмотрено. </w:t>
      </w:r>
    </w:p>
    <w:p>
      <w:pPr>
        <w:pStyle w:val="Normal"/>
        <w:spacing w:lineRule="auto" w:line="240" w:before="0" w:after="0"/>
        <w:ind w:hanging="0" w:left="0" w:right="0"/>
        <w:jc w:val="both"/>
        <w:rPr>
          <w:rFonts w:eastAsia="Times New Roman" w:cs="Times New Roman"/>
          <w:color w:val="000000"/>
        </w:rPr>
      </w:pPr>
      <w:r>
        <w:rPr>
          <w:rFonts w:eastAsia="Times New Roman" w:cs="Times New Roman"/>
          <w:color w:val="000000"/>
        </w:rPr>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III. Состав, последовательность и сроки выполнения административных процедур</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numPr>
          <w:ilvl w:val="0"/>
          <w:numId w:val="0"/>
        </w:numPr>
        <w:bidi w:val="0"/>
        <w:spacing w:lineRule="auto" w:line="240" w:before="0" w:after="0"/>
        <w:ind w:firstLine="540" w:left="0"/>
        <w:jc w:val="both"/>
        <w:outlineLvl w:val="0"/>
        <w:rPr>
          <w:b/>
          <w:bCs/>
        </w:rPr>
      </w:pPr>
      <w:r>
        <w:rPr>
          <w:b/>
          <w:bCs/>
          <w:sz w:val="28"/>
          <w:szCs w:val="28"/>
          <w:lang w:val="en-US" w:eastAsia="ru-RU"/>
        </w:rPr>
        <w:t>III</w:t>
      </w:r>
      <w:r>
        <w:rPr>
          <w:b/>
          <w:bCs/>
          <w:sz w:val="28"/>
          <w:szCs w:val="28"/>
          <w:lang w:eastAsia="ru-RU"/>
        </w:rPr>
        <w:t>.</w:t>
      </w:r>
      <w:r>
        <w:rPr>
          <w:b/>
          <w:bCs/>
          <w:sz w:val="28"/>
          <w:szCs w:val="28"/>
          <w:lang w:val="en-US" w:eastAsia="ru-RU"/>
        </w:rPr>
        <w:t>I</w:t>
      </w:r>
      <w:r>
        <w:rPr>
          <w:b/>
          <w:bCs/>
          <w:sz w:val="28"/>
          <w:szCs w:val="28"/>
          <w:lang w:eastAsia="ru-RU"/>
        </w:rPr>
        <w:t>. Перечень вариантов предоставления муниципальной услуги</w:t>
      </w:r>
    </w:p>
    <w:p>
      <w:pPr>
        <w:pStyle w:val="Normal"/>
        <w:numPr>
          <w:ilvl w:val="0"/>
          <w:numId w:val="0"/>
        </w:numPr>
        <w:bidi w:val="0"/>
        <w:spacing w:lineRule="auto" w:line="240" w:before="0" w:after="0"/>
        <w:ind w:firstLine="540" w:left="0"/>
        <w:jc w:val="both"/>
        <w:outlineLvl w:val="0"/>
        <w:rPr>
          <w:b/>
          <w:bCs/>
        </w:rPr>
      </w:pPr>
      <w:r>
        <w:rPr>
          <w:b/>
          <w:bCs/>
        </w:rPr>
      </w:r>
    </w:p>
    <w:p>
      <w:pPr>
        <w:pStyle w:val="Normal"/>
        <w:numPr>
          <w:ilvl w:val="0"/>
          <w:numId w:val="0"/>
        </w:numPr>
        <w:bidi w:val="0"/>
        <w:spacing w:lineRule="auto" w:line="240" w:before="0" w:after="0"/>
        <w:ind w:firstLine="540" w:left="0"/>
        <w:jc w:val="both"/>
        <w:outlineLvl w:val="0"/>
        <w:rPr>
          <w:rFonts w:ascii="Times New Roman" w:hAnsi="Times New Roman"/>
          <w:sz w:val="28"/>
          <w:szCs w:val="28"/>
        </w:rPr>
      </w:pPr>
      <w:r>
        <w:rPr>
          <w:sz w:val="28"/>
          <w:szCs w:val="28"/>
        </w:rPr>
        <w:t xml:space="preserve">28. </w:t>
      </w:r>
      <w:r>
        <w:rPr>
          <w:bCs/>
          <w:sz w:val="28"/>
          <w:szCs w:val="28"/>
          <w:lang w:eastAsia="ru-RU"/>
        </w:rPr>
        <w:t xml:space="preserve">Варианты предоставления муниципальной услуги, включающие порядок предоставления указанной услуги отдельным категориям </w:t>
      </w:r>
      <w:r>
        <w:rPr>
          <w:sz w:val="28"/>
          <w:szCs w:val="28"/>
        </w:rPr>
        <w:t xml:space="preserve">заявителей, объединенных общими признаками, в том числе в отношении результата </w:t>
      </w:r>
      <w:r>
        <w:rPr>
          <w:bCs/>
          <w:sz w:val="28"/>
          <w:szCs w:val="28"/>
          <w:lang w:eastAsia="ru-RU"/>
        </w:rPr>
        <w:t>муниципальной услуги, за получением которой они обратились – отсутствуют.</w:t>
      </w:r>
    </w:p>
    <w:p>
      <w:pPr>
        <w:pStyle w:val="Normal"/>
        <w:numPr>
          <w:ilvl w:val="0"/>
          <w:numId w:val="0"/>
        </w:numPr>
        <w:bidi w:val="0"/>
        <w:spacing w:lineRule="auto" w:line="240" w:before="0" w:after="0"/>
        <w:ind w:firstLine="540" w:left="0"/>
        <w:jc w:val="both"/>
        <w:outlineLvl w:val="0"/>
        <w:rPr>
          <w:rFonts w:ascii="Times New Roman" w:hAnsi="Times New Roman"/>
          <w:sz w:val="28"/>
          <w:szCs w:val="28"/>
        </w:rPr>
      </w:pPr>
      <w:r>
        <w:rPr>
          <w:sz w:val="28"/>
          <w:szCs w:val="28"/>
        </w:rPr>
      </w:r>
    </w:p>
    <w:p>
      <w:pPr>
        <w:pStyle w:val="Normal"/>
        <w:numPr>
          <w:ilvl w:val="0"/>
          <w:numId w:val="0"/>
        </w:numPr>
        <w:bidi w:val="0"/>
        <w:spacing w:lineRule="auto" w:line="240" w:before="0" w:after="0"/>
        <w:ind w:firstLine="540" w:left="0"/>
        <w:jc w:val="both"/>
        <w:outlineLvl w:val="0"/>
        <w:rPr>
          <w:b/>
          <w:bCs/>
        </w:rPr>
      </w:pPr>
      <w:r>
        <w:rPr>
          <w:b/>
          <w:bCs/>
          <w:sz w:val="28"/>
          <w:szCs w:val="28"/>
          <w:lang w:val="en-US" w:eastAsia="ru-RU"/>
        </w:rPr>
        <w:t>III</w:t>
      </w:r>
      <w:r>
        <w:rPr>
          <w:b/>
          <w:bCs/>
          <w:sz w:val="28"/>
          <w:szCs w:val="28"/>
          <w:lang w:eastAsia="ru-RU"/>
        </w:rPr>
        <w:t>.</w:t>
      </w:r>
      <w:r>
        <w:rPr>
          <w:b/>
          <w:bCs/>
          <w:sz w:val="28"/>
          <w:szCs w:val="28"/>
          <w:lang w:val="en-US" w:eastAsia="ru-RU"/>
        </w:rPr>
        <w:t>II</w:t>
      </w:r>
      <w:r>
        <w:rPr>
          <w:b/>
          <w:bCs/>
          <w:sz w:val="28"/>
          <w:szCs w:val="28"/>
          <w:lang w:eastAsia="ru-RU"/>
        </w:rPr>
        <w:t xml:space="preserve">. </w:t>
      </w:r>
      <w:r>
        <w:rPr>
          <w:b/>
          <w:bCs/>
          <w:sz w:val="28"/>
          <w:szCs w:val="28"/>
        </w:rPr>
        <w:t xml:space="preserve">Описание административной процедуры профилирования заявителя. </w:t>
      </w:r>
    </w:p>
    <w:p>
      <w:pPr>
        <w:pStyle w:val="Normal"/>
        <w:numPr>
          <w:ilvl w:val="0"/>
          <w:numId w:val="0"/>
        </w:numPr>
        <w:bidi w:val="0"/>
        <w:spacing w:lineRule="auto" w:line="240" w:before="0" w:after="0"/>
        <w:ind w:firstLine="540" w:left="0"/>
        <w:jc w:val="both"/>
        <w:outlineLvl w:val="0"/>
        <w:rPr>
          <w:rFonts w:ascii="Times New Roman" w:hAnsi="Times New Roman"/>
          <w:sz w:val="28"/>
          <w:szCs w:val="28"/>
        </w:rPr>
      </w:pPr>
      <w:r>
        <w:rPr>
          <w:rFonts w:eastAsia="Times New Roman" w:cs="Times New Roman"/>
          <w:color w:val="000000"/>
          <w:sz w:val="28"/>
          <w:szCs w:val="28"/>
        </w:rPr>
        <w:t>29. Способы определения и предъявления необходимого заявителю варианта предоставления муниципальной услуги не предусмотрены.</w:t>
      </w:r>
    </w:p>
    <w:p>
      <w:pPr>
        <w:pStyle w:val="Normal"/>
        <w:spacing w:lineRule="atLeast" w:line="288" w:before="0" w:after="0"/>
        <w:ind w:firstLine="540" w:left="0" w:right="0"/>
        <w:jc w:val="both"/>
        <w:rPr>
          <w:rFonts w:ascii="Times New Roman" w:hAnsi="Times New Roman"/>
          <w:b/>
          <w:bCs/>
          <w:sz w:val="28"/>
          <w:szCs w:val="28"/>
        </w:rPr>
      </w:pPr>
      <w:r>
        <w:rPr>
          <w:b/>
          <w:bCs/>
          <w:sz w:val="28"/>
          <w:szCs w:val="28"/>
        </w:rPr>
        <w:t xml:space="preserve"> </w:t>
      </w:r>
    </w:p>
    <w:p>
      <w:pPr>
        <w:pStyle w:val="Normal"/>
        <w:spacing w:lineRule="atLeast" w:line="288" w:before="0" w:after="0"/>
        <w:ind w:firstLine="540" w:left="0" w:right="0"/>
        <w:jc w:val="both"/>
        <w:rPr>
          <w:rFonts w:ascii="Times New Roman" w:hAnsi="Times New Roman"/>
          <w:b/>
          <w:bCs/>
          <w:sz w:val="28"/>
          <w:szCs w:val="28"/>
        </w:rPr>
      </w:pPr>
      <w:r>
        <w:rPr>
          <w:b/>
          <w:bCs/>
          <w:sz w:val="28"/>
          <w:szCs w:val="28"/>
        </w:rPr>
        <w:t xml:space="preserve">III.III. Описание административных процедур предоставления муниципальной услуги  </w:t>
      </w:r>
    </w:p>
    <w:p>
      <w:pPr>
        <w:pStyle w:val="Normal"/>
        <w:spacing w:lineRule="atLeast" w:line="288" w:before="0" w:after="0"/>
        <w:ind w:firstLine="540" w:left="0" w:right="0"/>
        <w:jc w:val="both"/>
        <w:rPr>
          <w:rFonts w:ascii="Times New Roman" w:hAnsi="Times New Roman"/>
          <w:b/>
          <w:bCs/>
          <w:sz w:val="28"/>
          <w:szCs w:val="28"/>
        </w:rPr>
      </w:pPr>
      <w:r>
        <w:rPr>
          <w:b/>
          <w:bCs/>
          <w:sz w:val="28"/>
          <w:szCs w:val="28"/>
        </w:rPr>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30. Предоставление муниципальной услуги включает в себя следующие административные процедуры: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1) прием и регистрация заявления и документов необходимых для предоставления муниципальной услуги;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2) формирование и направление межведомственных запросов;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3) рассмотрение документов и сведений, в том числе поступивших в порядке межведомственного взаимодействия;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4) организация и проведение общественных обсуждений;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5) выдача (направление) заявителю результата предоставления муниципальной услуги.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31. Прием и регистрация заявления и документов необходимых для предоставления муниципальной услуги.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Основанием для начала административной процедуры, является обращение заявителя в Отдел администрации, поступление заявления по почте или через МФЦ.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Специалист Отдела: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проверяет правильность заполнения заявления и соответствие указанных в нем данных представленному документу, удостоверяющему его личность;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проверяет соответствие представленных документов требованиям, установленным пунктом 12 Административного регламента;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проверяет наличие всех необходимых документов, в соответствии с     подпунктом 12.1 Административного регламента;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при установлении факта отсутствия необходимых документов или несоответствия представленных документов требованиям, указанным в пункте 12 Административного регламента, ответственный исполнитель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32. При желании заявителя устранить недостатки и препятствия, прервав процедуру подачи документов для предоставления муниципальной услуги, специалист Отдела возвращает ему заявление и представленные документы.</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Если при установлении фактов отсутствия документов, указанных в пункте 12.1 Административного регламента, или несоответствия представленных документов требованиям, указанным в пункте 12, заявитель настаивает на приеме заявления и документов для предоставления муниципальной услуги, специалист Отдела принимает от него заявление вместе с представленными документами.</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Максимальный срок регистрации запроса заявителя о предоставлении муниципальной услуги - 15 минут.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При предоставлении муниципальной услуги через МФЦ, специалист МФЦ осуществляет регистрацию принятых документов в программе автоматизированной информационной системы МФЦ и передает для исполнения в администрацию. </w:t>
      </w:r>
    </w:p>
    <w:p>
      <w:pPr>
        <w:pStyle w:val="Normal"/>
        <w:spacing w:lineRule="atLeast" w:line="288" w:before="0" w:after="0"/>
        <w:ind w:firstLine="540" w:left="0" w:right="0"/>
        <w:jc w:val="both"/>
        <w:rPr>
          <w:rFonts w:ascii="Times New Roman" w:hAnsi="Times New Roman"/>
          <w:sz w:val="28"/>
          <w:szCs w:val="28"/>
        </w:rPr>
      </w:pPr>
      <w:r>
        <w:rPr>
          <w:sz w:val="28"/>
          <w:szCs w:val="28"/>
        </w:rPr>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33. Способами установления личности (идентификации) заявителя являются:</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xml:space="preserve">а) при подаче заявления о предоставлении муниципальной услуги в личном кабинете на Едином портале, региональном портале - в порядке, установленном Правительством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xml:space="preserve">б) при подаче заявления о предоставлении муниципальной услуги путем направления почтового отправления - заверенная в установленном законом порядке копия документа, удостоверяющего личность заявителя (представителя заявителя); </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xml:space="preserve">в) при подаче заявления о предоставлении муниципальной услуги непосредственно в администрацию - оригинал документа, удостоверяющего личность заявителя (представителя заявителя) либо заверенная в установленном законом порядке копия документа, удостоверяющего личность заявителя (представителя заявителя).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Контроль за административной процедурой приема и регистрации заявления и документов для предоставления услуги осуществляет начальник Отдела.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Максимальный срок выполнения данного действия составляет 1 рабочий день.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Результатом настоящей административной процедуры является зарегистрированное заявление и приложенные к нему документы.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 xml:space="preserve">Способом фиксации результата административной процедуры является регистрация заявления в журнале входящей корреспонденции Отдела. </w:t>
      </w:r>
    </w:p>
    <w:p>
      <w:pPr>
        <w:pStyle w:val="Normal"/>
        <w:spacing w:lineRule="atLeast" w:line="288" w:before="0" w:after="0"/>
        <w:ind w:firstLine="540" w:left="0" w:right="0"/>
        <w:jc w:val="both"/>
        <w:rPr>
          <w:rFonts w:ascii="Times New Roman" w:hAnsi="Times New Roman"/>
          <w:sz w:val="28"/>
          <w:szCs w:val="28"/>
        </w:rPr>
      </w:pPr>
      <w:r>
        <w:rPr>
          <w:sz w:val="28"/>
          <w:szCs w:val="28"/>
        </w:rPr>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34. Истребование документов, необходимых для предоставления муниципальной услуги, в порядке межведомственного взаимодействия</w:t>
      </w:r>
    </w:p>
    <w:p>
      <w:pPr>
        <w:pStyle w:val="Normal"/>
        <w:spacing w:lineRule="atLeast" w:line="288" w:before="168" w:after="0"/>
        <w:ind w:firstLine="540" w:left="0" w:right="0"/>
        <w:jc w:val="both"/>
        <w:rPr>
          <w:b w:val="false"/>
          <w:bCs w:val="false"/>
        </w:rPr>
      </w:pPr>
      <w:r>
        <w:rPr>
          <w:rFonts w:eastAsia="Times New Roman" w:cs="Times New Roman"/>
          <w:b w:val="false"/>
          <w:bCs w:val="false"/>
          <w:color w:val="000000"/>
          <w:sz w:val="28"/>
          <w:szCs w:val="28"/>
        </w:rPr>
        <w:t>Основанием для начала процедуры истребования документов является непредставление заявителем документов, предусмотренных п. 14 настоящего Административного регламента.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В целях получения документов и сведений, необходимых для получения муниципальной услуги, подлежащих истребованию посредством системы межведомственного взаимодействия, специалист, ответственный за прием документов, оформляет запросы в органы и организации, предоставляющие требуемые документы и сведения, если они не представлены заявителем по собственной инициативе:</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посредством использования электронного сервиса Федеральной налоговой службы России (далее - ФНС), предоставляющего возможность получения сведений из ЕГРЮЛ в виде выписки из соответствующего государственного реестра на основании запроса в электронном виде, направленного через федеральную государственную информационную систему «Единый портал государственных и муниципальных услуг (функций)», формирует на основании представленного заявления и направляет запрос о предоставлении в электронном виде сведений из ЕГРЮЛ в виде выписки из соответствующего государственного реестра (при обращении юридического лица);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посредством использования электронного сервиса Федеральной службы государственной регистрации, кадастра и картографии (далее - Росреестр) формирует на основании представленного заявления и направляет запрос в электронном виде о предоставлении выписки из ЕГРН.</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Срок исполнения указанной административной процедуры - 5 рабочих дней, результатом административной процедуры является получение необходимых документов в рамках межведомственного взаимодействия.</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xml:space="preserve"> </w:t>
      </w:r>
      <w:r>
        <w:rPr>
          <w:rFonts w:eastAsia="Times New Roman" w:cs="Times New Roman"/>
          <w:color w:val="000000"/>
          <w:sz w:val="28"/>
          <w:szCs w:val="28"/>
        </w:rPr>
        <w:t>35. Контроль за административной процедурой направления запросов  и получением документов осуществляет начальник Отдела.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36. Максимальный срок выполнения данного действия составляет 1 рабочий день.</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37. Результатом настоящей административной процедуры является получение администрацией запрашиваемых документов.</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38. Способом фиксации административной процедуры является получение запрашиваемых документов либо их неполучение.</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hanging="0" w:left="0" w:right="0"/>
        <w:jc w:val="both"/>
        <w:rPr>
          <w:rFonts w:ascii="Times New Roman" w:hAnsi="Times New Roman"/>
          <w:sz w:val="28"/>
          <w:szCs w:val="28"/>
        </w:rPr>
      </w:pPr>
      <w:r>
        <w:rPr>
          <w:rFonts w:eastAsia="Arial" w:cs="Arial"/>
          <w:b w:val="false"/>
          <w:bCs w:val="false"/>
          <w:color w:val="000000"/>
          <w:sz w:val="28"/>
          <w:szCs w:val="28"/>
        </w:rPr>
        <w:tab/>
        <w:t>39. Подготовка и проведение публичных слушаний</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r>
        <w:rPr>
          <w:rFonts w:eastAsia="Times New Roman" w:cs="Times New Roman"/>
          <w:color w:val="000000"/>
          <w:sz w:val="28"/>
          <w:szCs w:val="28"/>
        </w:rPr>
        <w:tab/>
        <w:t xml:space="preserve">Основанием для начала административной процедуры является поступление в комиссию заявления и документов, указанных в </w:t>
      </w:r>
      <w:r>
        <w:rPr>
          <w:rFonts w:eastAsia="Times New Roman" w:cs="Times New Roman"/>
          <w:color w:val="0000FF"/>
          <w:sz w:val="28"/>
          <w:szCs w:val="28"/>
          <w:u w:val="none"/>
        </w:rPr>
        <w:t>п. 12</w:t>
      </w:r>
      <w:r>
        <w:rPr>
          <w:rFonts w:eastAsia="Times New Roman" w:cs="Times New Roman"/>
          <w:color w:val="000000"/>
          <w:sz w:val="28"/>
          <w:szCs w:val="28"/>
        </w:rPr>
        <w:t xml:space="preserve"> и </w:t>
      </w:r>
      <w:r>
        <w:rPr>
          <w:rFonts w:eastAsia="Times New Roman" w:cs="Times New Roman"/>
          <w:color w:val="0000FF"/>
          <w:sz w:val="28"/>
          <w:szCs w:val="28"/>
          <w:u w:val="none"/>
        </w:rPr>
        <w:t>14</w:t>
      </w:r>
      <w:r>
        <w:rPr>
          <w:rFonts w:eastAsia="Times New Roman" w:cs="Times New Roman"/>
          <w:color w:val="000000"/>
          <w:sz w:val="28"/>
          <w:szCs w:val="28"/>
        </w:rPr>
        <w:t xml:space="preserve"> настоящего Административного регламента.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40. Секретарь комиссии: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проверяет содержание представленных заявителем документов (сведений);</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подготавливает информационное сообщение о назначении публичных слушаний и обеспечивает его официальное опубликование и размещение на официальном сайте администрации;</w:t>
      </w:r>
    </w:p>
    <w:p>
      <w:pPr>
        <w:pStyle w:val="Normal"/>
        <w:spacing w:lineRule="atLeast" w:line="288" w:before="168" w:after="0"/>
        <w:ind w:firstLine="540" w:left="0" w:right="0"/>
        <w:jc w:val="both"/>
        <w:rPr>
          <w:highlight w:val="none"/>
          <w:shd w:fill="auto" w:val="clear"/>
        </w:rPr>
      </w:pPr>
      <w:r>
        <w:rPr>
          <w:rFonts w:eastAsia="Times New Roman" w:cs="Times New Roman"/>
          <w:color w:val="000000"/>
          <w:sz w:val="28"/>
          <w:szCs w:val="28"/>
          <w:shd w:fill="auto" w:val="clear"/>
        </w:rPr>
        <w:t>- не позднее чем через 10 (десять) дней со дня поступления заявления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а) правообладателям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земельного участка или объекта капитального строительства;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б)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условно разрешенный вид использования;</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в) правообладателям помещений, являющихся частью объекта капитального строительства, применительно к которому запрашивается разрешение на условно разрешенный вид использования земельного участка или объекта капитального строительства;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41. Комиссия:</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xml:space="preserve">- обеспечивает организацию и проведение публичных слушаний в соответствии с </w:t>
      </w:r>
      <w:r>
        <w:rPr>
          <w:rFonts w:eastAsia="Times New Roman" w:cs="Times New Roman"/>
          <w:color w:val="0000FF"/>
          <w:sz w:val="28"/>
          <w:szCs w:val="28"/>
          <w:u w:val="none"/>
        </w:rPr>
        <w:t>Положением</w:t>
      </w:r>
      <w:r>
        <w:rPr>
          <w:rFonts w:eastAsia="Times New Roman" w:cs="Times New Roman"/>
          <w:color w:val="000000"/>
          <w:sz w:val="28"/>
          <w:szCs w:val="28"/>
        </w:rPr>
        <w:t xml:space="preserve"> о порядке организации и проведения общественных обсуждений или публичных слушаний по вопросам градостроительной деятельности на территории Петровского муниципального округа Ставропольского края, утвержденным решением Совета депутатов Петровского городского округа Ставропольского края от 15 июня 2018 г. № 80;</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осуществляет подготовку заключения по результатам публичных слушаний, обеспечивает его опубликование в порядке, установленном для официального опубликования нормативных правовых актов администрации;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осуществляет подготовку протокола по результатам публичных слушаний;</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на основании заключения о результатах публичных слушаний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решение об отказе в предоставлении такого разрешения с указанием причин принятого решения (далее - рекомендации комиссии).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слушаний не может быть более одного месяца.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42. Контроль за административной процедурой осуществляет начальник Отдела.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43. Максимальный срок выполнения административной процедуры по организации и проведению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 не более 30 дней.</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44. Результатом административной процедуры по организации и проведению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является подготовка рекомендаций комиссии.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45. Способом фиксации результата административной процедуры является опубликование заключения о результатах публичных слушаний и постановления в газете «Вестник Петровского муниципального округа» и размещение его на официальном сайте администрации Петровского муниципального округа Ставропольского края.</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 Принятие решения о предоставлении разрешения либо об отказе в предоставлении разрешения</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46. Основанием для начала административной процедуры по изданию постановления администрации о предоставлении разрешения на условно разрешенный вид использования земельного участка или об отказе в предоставлении разрешения на условно разрешенный вид использования земельного участка или объекта капитального строительства является поступление главе Петровского муниципального округа (далее - глава администрации) рекомендаций комиссии.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47. Секретарь комиссии на основании рекомендаций комиссии осуществляет подготовку проекта постановления администрации о предоставлении разрешения на условно разрешенный вид использования земельного участка или объекта капитального строительства или решение об отказе в предоставлении разрешения на условно разрешенный вид использования земельного участка или объекта капитального строительства и передает документы начальнику Отдела.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48. Контроль за административной процедурой осуществляет начальник Отдела.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49. Срок исполнения указанной административной процедуры - в течение трех дней со дня поступления главе администрации рекомендаций комиссии.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50. Результатом административной процедуры является подписание главой Петровского муниципального округа Ставропольского края постановления о предоставлении разрешения на условно разрешенный вид использования земельного участка или объекта капитального строительства, которое подлежит опубликованию в порядке, установленном для официального опубликования нормативных правовых актов администрации, иной официальной информации, и размещается на официальном сайте администрации.</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51. Способом фиксации административной процедуры является публикация заключения комиссии, принятие постановления администрации о предоставлении разрешения на условно разрешенный вид использования земельного участка или объекта капитального строительства или решение об отказе в предоставлении разрешения на условно разрешенный вид использования земельного участка или объекта капитального строительства.</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Выдача (направление) заявителю результата предоставления муниципальной услуги</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lineRule="atLeast" w:line="288" w:before="0" w:after="0"/>
        <w:ind w:firstLine="540" w:left="0" w:right="0"/>
        <w:jc w:val="both"/>
        <w:rPr>
          <w:rFonts w:ascii="Times New Roman" w:hAnsi="Times New Roman"/>
          <w:sz w:val="28"/>
          <w:szCs w:val="28"/>
        </w:rPr>
      </w:pPr>
      <w:r>
        <w:rPr>
          <w:rFonts w:eastAsia="Times New Roman" w:cs="Times New Roman"/>
          <w:color w:val="000000"/>
          <w:sz w:val="28"/>
          <w:szCs w:val="28"/>
        </w:rPr>
        <w:t>52. Основанием для начала административной процедуры является получение специалистом Отдела подписанных и удостоверенных в установленном порядке:</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постановления администрации о предоставлении разрешения на условно разрешенный вид использования земельного участка или объекта капитального строительства;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постановления администрации об отказе в предоставлении разрешения на условно разрешенный вид использования земельного участка или объекта капитального строительства.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Контроль за административной процедурой осуществляет начальник Отдела.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В случае если заявитель обратился за предоставлением услуги в МФЦ, секретарь комиссии не позднее чем за 2 дня до истечения срока выдачи документа, указанного в Административном регламенте, направляет результат предоставления муниципальной услуги в МФЦ для выдачи заявителю.</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xml:space="preserve"> </w:t>
      </w:r>
      <w:r>
        <w:rPr>
          <w:rFonts w:eastAsia="Times New Roman" w:cs="Times New Roman"/>
          <w:color w:val="000000"/>
          <w:sz w:val="28"/>
          <w:szCs w:val="28"/>
        </w:rPr>
        <w:t>Результатом административной процедуры является выдача заявителю или его представителю подписанных и удостоверенных в установленном порядке документов, 3-х экземпляров постановления администрации после их опубликования.</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 xml:space="preserve"> </w:t>
      </w:r>
      <w:r>
        <w:rPr>
          <w:rFonts w:eastAsia="Times New Roman" w:cs="Times New Roman"/>
          <w:color w:val="000000"/>
          <w:sz w:val="28"/>
          <w:szCs w:val="28"/>
        </w:rPr>
        <w:t xml:space="preserve">Способом фиксации результата выполнения административной процедуры </w:t>
      </w:r>
      <w:r>
        <w:rPr>
          <w:rFonts w:eastAsia="Times New Roman" w:cs="Times New Roman"/>
          <w:color w:val="000000"/>
          <w:sz w:val="28"/>
          <w:szCs w:val="28"/>
        </w:rPr>
        <w:t>является опубликование заключения о результатах публичных слушаний и постановления в газете «Вестник Петровского муниципального округа» и размещение его на официальном сайте администрации Петровского муниципального округа Ставропольского края.</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В случае передачи постановления, почтовым отправлением датой передачи считается дата регистрации сопроводительного письма.</w:t>
      </w:r>
    </w:p>
    <w:p>
      <w:pPr>
        <w:pStyle w:val="Normal"/>
        <w:spacing w:lineRule="atLeast" w:line="288" w:before="168" w:after="0"/>
        <w:ind w:firstLine="540" w:left="0" w:right="0"/>
        <w:jc w:val="both"/>
        <w:rPr>
          <w:rFonts w:ascii="Times New Roman" w:hAnsi="Times New Roman"/>
          <w:sz w:val="28"/>
          <w:szCs w:val="28"/>
        </w:rPr>
      </w:pPr>
      <w:r>
        <w:rPr>
          <w:rFonts w:eastAsia="Times New Roman" w:cs="Times New Roman"/>
          <w:color w:val="000000"/>
          <w:sz w:val="28"/>
          <w:szCs w:val="28"/>
        </w:rPr>
        <w:t>В случае передачи постановления, электронным способом, датой передачи считается дата электронного направления.</w:t>
      </w:r>
    </w:p>
    <w:p>
      <w:pPr>
        <w:pStyle w:val="Normal"/>
        <w:spacing w:lineRule="atLeast" w:line="288" w:before="168" w:after="0"/>
        <w:ind w:firstLine="540" w:left="0" w:right="0"/>
        <w:jc w:val="both"/>
        <w:rPr>
          <w:rFonts w:ascii="Times New Roman" w:hAnsi="Times New Roman"/>
          <w:sz w:val="28"/>
          <w:szCs w:val="28"/>
        </w:rPr>
      </w:pPr>
      <w:r>
        <w:rPr>
          <w:sz w:val="28"/>
          <w:szCs w:val="28"/>
        </w:rPr>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Times New Roman" w:cs="Times New Roman"/>
          <w:b/>
          <w:color w:val="000000"/>
          <w:sz w:val="28"/>
          <w:szCs w:val="28"/>
        </w:rPr>
        <w:t>IV. Формы контроля за исполнением</w:t>
      </w:r>
    </w:p>
    <w:p>
      <w:pPr>
        <w:pStyle w:val="Normal"/>
        <w:spacing w:before="0" w:after="0"/>
        <w:ind w:hanging="0" w:left="0" w:right="0"/>
        <w:jc w:val="center"/>
        <w:rPr>
          <w:rFonts w:ascii="Times New Roman" w:hAnsi="Times New Roman"/>
          <w:sz w:val="28"/>
          <w:szCs w:val="28"/>
        </w:rPr>
      </w:pPr>
      <w:r>
        <w:rPr>
          <w:rFonts w:eastAsia="Times New Roman" w:cs="Times New Roman"/>
          <w:b/>
          <w:color w:val="000000"/>
          <w:sz w:val="28"/>
          <w:szCs w:val="28"/>
        </w:rPr>
        <w:t xml:space="preserve">административного регламента </w:t>
      </w:r>
    </w:p>
    <w:p>
      <w:pPr>
        <w:pStyle w:val="Normal"/>
        <w:spacing w:before="0" w:after="0"/>
        <w:ind w:hanging="0" w:left="0" w:right="0"/>
        <w:jc w:val="center"/>
        <w:rPr>
          <w:rFonts w:ascii="Times New Roman" w:hAnsi="Times New Roman"/>
          <w:sz w:val="28"/>
          <w:szCs w:val="28"/>
        </w:rPr>
      </w:pPr>
      <w:r>
        <w:rPr>
          <w:rFonts w:eastAsia="Times New Roman" w:cs="Times New Roman"/>
          <w:b/>
          <w:color w:val="000000"/>
          <w:sz w:val="28"/>
          <w:szCs w:val="28"/>
        </w:rPr>
        <w:t xml:space="preserve">  </w:t>
      </w:r>
    </w:p>
    <w:p>
      <w:pPr>
        <w:pStyle w:val="Normal"/>
        <w:spacing w:before="0" w:after="0"/>
        <w:ind w:hanging="0" w:left="0" w:right="0"/>
        <w:jc w:val="center"/>
        <w:rPr>
          <w:rFonts w:ascii="Times New Roman" w:hAnsi="Times New Roman"/>
          <w:sz w:val="28"/>
          <w:szCs w:val="28"/>
        </w:rPr>
      </w:pPr>
      <w:r>
        <w:rPr>
          <w:rFonts w:eastAsia="Times New Roman" w:cs="Times New Roman"/>
          <w:b/>
          <w:color w:val="000000"/>
          <w:sz w:val="28"/>
          <w:szCs w:val="28"/>
        </w:rPr>
        <w:t>IV.I. Порядок осуществления текущего контроля за соблюдением и исполнением ответственными должностными лицами органа, предоставляющего муниципальную услугу,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pStyle w:val="Normal"/>
        <w:spacing w:before="0" w:after="0"/>
        <w:ind w:hanging="0" w:left="0" w:right="0"/>
        <w:jc w:val="center"/>
        <w:rPr>
          <w:rFonts w:eastAsia="Times New Roman" w:cs="Times New Roman"/>
          <w:b/>
          <w:color w:val="000000"/>
        </w:rPr>
      </w:pPr>
      <w:r>
        <w:rPr>
          <w:rFonts w:eastAsia="Times New Roman" w:cs="Times New Roman"/>
          <w:b/>
          <w:color w:val="000000"/>
        </w:rPr>
      </w:r>
    </w:p>
    <w:p>
      <w:pPr>
        <w:pStyle w:val="Normal"/>
        <w:spacing w:before="0" w:after="0"/>
        <w:ind w:hanging="0" w:left="0" w:right="0"/>
        <w:jc w:val="both"/>
        <w:rPr>
          <w:rFonts w:ascii="Times New Roman" w:hAnsi="Times New Roman"/>
          <w:b w:val="false"/>
          <w:bCs w:val="false"/>
          <w:sz w:val="28"/>
          <w:szCs w:val="28"/>
        </w:rPr>
      </w:pPr>
      <w:r>
        <w:rPr>
          <w:rFonts w:eastAsia="Times New Roman" w:cs="Times New Roman"/>
          <w:b w:val="false"/>
          <w:bCs w:val="false"/>
          <w:color w:val="000000"/>
          <w:sz w:val="28"/>
          <w:szCs w:val="28"/>
        </w:rPr>
        <w:tab/>
        <w:t xml:space="preserve">53.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должностными лицами путем проведения плановых и внеплановых проверок. </w:t>
      </w:r>
    </w:p>
    <w:p>
      <w:pPr>
        <w:pStyle w:val="Normal"/>
        <w:spacing w:before="0" w:after="0"/>
        <w:ind w:hanging="0" w:left="0" w:right="0"/>
        <w:jc w:val="both"/>
        <w:rPr>
          <w:rFonts w:ascii="Times New Roman" w:hAnsi="Times New Roman"/>
          <w:b w:val="false"/>
          <w:bCs w:val="false"/>
          <w:sz w:val="28"/>
          <w:szCs w:val="28"/>
        </w:rPr>
      </w:pPr>
      <w:r>
        <w:rPr>
          <w:rFonts w:eastAsia="Times New Roman" w:cs="Times New Roman"/>
          <w:b w:val="false"/>
          <w:bCs w:val="false"/>
          <w:color w:val="000000"/>
          <w:sz w:val="28"/>
          <w:szCs w:val="28"/>
        </w:rPr>
        <w:tab/>
        <w:t xml:space="preserve">54. Для текущего контроля используются сведения, имеющиеся в электронной базе данных, служебная корреспонденция, устная и письменная информация должностных лиц, книги учета соответствующих документов. </w:t>
      </w:r>
    </w:p>
    <w:p>
      <w:pPr>
        <w:pStyle w:val="Normal"/>
        <w:spacing w:before="0" w:after="0"/>
        <w:ind w:hanging="0" w:left="0" w:right="0"/>
        <w:jc w:val="both"/>
        <w:rPr>
          <w:rFonts w:ascii="Times New Roman" w:hAnsi="Times New Roman"/>
          <w:b w:val="false"/>
          <w:bCs w:val="false"/>
          <w:sz w:val="28"/>
          <w:szCs w:val="28"/>
        </w:rPr>
      </w:pPr>
      <w:r>
        <w:rPr>
          <w:rFonts w:eastAsia="Times New Roman" w:cs="Times New Roman"/>
          <w:b w:val="false"/>
          <w:bCs w:val="false"/>
          <w:color w:val="000000"/>
          <w:sz w:val="28"/>
          <w:szCs w:val="28"/>
        </w:rPr>
        <w:t xml:space="preserve">О случаях и причинах нарушения сроков и содержания административных процедур должностные лица немедленно информируют своих непосредственных руководителей, а также осуществляют срочные меры по устранению нарушений. </w:t>
      </w:r>
    </w:p>
    <w:p>
      <w:pPr>
        <w:pStyle w:val="Normal"/>
        <w:spacing w:before="0" w:after="0"/>
        <w:ind w:hanging="0" w:left="0" w:right="0"/>
        <w:jc w:val="both"/>
        <w:rPr>
          <w:rFonts w:ascii="Times New Roman" w:hAnsi="Times New Roman"/>
          <w:b w:val="false"/>
          <w:bCs w:val="false"/>
          <w:sz w:val="28"/>
          <w:szCs w:val="28"/>
        </w:rPr>
      </w:pPr>
      <w:r>
        <w:rPr>
          <w:rFonts w:eastAsia="Times New Roman" w:cs="Times New Roman"/>
          <w:b w:val="false"/>
          <w:bCs w:val="false"/>
          <w:color w:val="000000"/>
          <w:sz w:val="28"/>
          <w:szCs w:val="28"/>
        </w:rPr>
        <w:tab/>
        <w:t xml:space="preserve">55. Должностные лица несут персональную ответственность за соблюдение сроков и порядка приема, рассмотрения документов, подготовки заключения, оформления и выдачи документов в соответствии с законодательством Российской Федерации. </w:t>
      </w:r>
    </w:p>
    <w:p>
      <w:pPr>
        <w:pStyle w:val="Normal"/>
        <w:spacing w:lineRule="atLeast" w:line="288" w:before="0" w:after="0"/>
        <w:ind w:hanging="0" w:left="0" w:right="0"/>
        <w:jc w:val="both"/>
        <w:rPr>
          <w:rFonts w:ascii="Times New Roman" w:hAnsi="Times New Roman"/>
          <w:sz w:val="28"/>
          <w:szCs w:val="28"/>
        </w:rPr>
      </w:pPr>
      <w:r>
        <w:rPr>
          <w:rFonts w:eastAsia="Times New Roman" w:cs="Times New Roman"/>
          <w:color w:val="000000"/>
          <w:sz w:val="28"/>
          <w:szCs w:val="28"/>
        </w:rPr>
        <w:t> </w:t>
      </w:r>
    </w:p>
    <w:p>
      <w:pPr>
        <w:pStyle w:val="Normal"/>
        <w:spacing w:before="0" w:after="0"/>
        <w:ind w:hanging="0" w:left="0" w:right="0"/>
        <w:jc w:val="center"/>
        <w:rPr>
          <w:rFonts w:ascii="Times New Roman" w:hAnsi="Times New Roman"/>
          <w:sz w:val="28"/>
          <w:szCs w:val="28"/>
        </w:rPr>
      </w:pPr>
      <w:r>
        <w:rPr>
          <w:rFonts w:eastAsia="Arial" w:cs="Arial"/>
          <w:b/>
          <w:color w:val="000000"/>
          <w:sz w:val="28"/>
          <w:szCs w:val="28"/>
        </w:rPr>
        <w:t>IV.II.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Normal"/>
        <w:spacing w:before="0" w:after="0"/>
        <w:ind w:hanging="0" w:left="0" w:right="0"/>
        <w:jc w:val="center"/>
        <w:rPr>
          <w:rFonts w:eastAsia="Arial" w:cs="Arial"/>
          <w:b/>
          <w:color w:val="000000"/>
        </w:rPr>
      </w:pPr>
      <w:r>
        <w:rPr>
          <w:rFonts w:eastAsia="Arial" w:cs="Arial"/>
          <w:b/>
          <w:color w:val="000000"/>
        </w:rPr>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56. Контроль полноты и качества предоставления муниципальных услуг включает в себя проведение проверок, выявление и устранение нарушений, рассмотрение, принятие решений и подготовку ответов на обращения заявителей, содержащие жалобы на решения, действия (бездействие) администрации, отдела администрации, ответственного за предоставление муниципальной услуги, а также их должностных лиц.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57. Проверки могут быть плановыми (осуществляться на основании планов работы администрации, отдела администрации, ответственного за предоставление муниципальной услуги) и внеплановыми. Проверка также может проводиться по конкретному обращению заявителя.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 xml:space="preserve">В зависимости от состава рассматриваемых вопросов могут проводиться комплексные и тематические проверки.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 xml:space="preserve">Для проведения проверки полноты и качества предоставления муниципальных услуг может быть сформирована комиссия, в состав которой включаются должностные лица.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 xml:space="preserve">Периодичность проведения проверок устанавливается первым заместителем главы администрации.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 xml:space="preserve">Проверка осуществляется на основании распоряжения администрации.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58. Результаты проверки оформляются в акте, в котором отмечаются выявленные недостатки и предложения по их устранению.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59.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 </w:t>
      </w:r>
    </w:p>
    <w:p>
      <w:pPr>
        <w:pStyle w:val="Normal"/>
        <w:spacing w:before="0" w:after="0"/>
        <w:ind w:hanging="0" w:left="0" w:right="0"/>
        <w:jc w:val="both"/>
        <w:rPr>
          <w:b/>
          <w:bCs/>
        </w:rPr>
      </w:pPr>
      <w:r>
        <w:rPr>
          <w:rFonts w:eastAsia="Arial" w:cs="Arial"/>
          <w:b/>
          <w:bCs/>
          <w:color w:val="000000"/>
          <w:sz w:val="28"/>
          <w:szCs w:val="28"/>
        </w:rPr>
        <w:tab/>
      </w:r>
    </w:p>
    <w:p>
      <w:pPr>
        <w:pStyle w:val="Normal"/>
        <w:spacing w:before="0" w:after="0"/>
        <w:ind w:hanging="0" w:left="0" w:right="0"/>
        <w:jc w:val="both"/>
        <w:rPr>
          <w:b/>
          <w:bCs/>
        </w:rPr>
      </w:pPr>
      <w:r>
        <w:rPr>
          <w:rFonts w:eastAsia="Arial" w:cs="Arial"/>
          <w:b/>
          <w:bCs/>
          <w:color w:val="000000"/>
          <w:sz w:val="28"/>
          <w:szCs w:val="28"/>
        </w:rPr>
        <w:tab/>
        <w:t xml:space="preserve">IV.III. Ответственность должностных лиц администрации, органов администрации, за решения и действия (бездействие), принимаемые (осуществляемые) ими в ходе предоставления муниципальной услуги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60. Должностные лица несут персональную ответственность за соблюдение сроков и порядка исполнения административных процедур, правильность и обоснованность принятых решений.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 xml:space="preserve">Должностные лица в случае ненадлежащего предоставления муниципальной услуги и исполнения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 </w:t>
      </w:r>
    </w:p>
    <w:p>
      <w:pPr>
        <w:pStyle w:val="Normal"/>
        <w:spacing w:before="0" w:after="0"/>
        <w:ind w:hanging="0" w:left="0" w:right="0"/>
        <w:jc w:val="center"/>
        <w:rPr>
          <w:rFonts w:eastAsia="Arial" w:cs="Arial"/>
          <w:color w:val="000000"/>
          <w:sz w:val="28"/>
          <w:szCs w:val="28"/>
        </w:rPr>
      </w:pPr>
      <w:r>
        <w:rPr>
          <w:rFonts w:eastAsia="Arial" w:cs="Arial"/>
          <w:color w:val="000000"/>
          <w:sz w:val="28"/>
          <w:szCs w:val="28"/>
        </w:rPr>
      </w:r>
    </w:p>
    <w:p>
      <w:pPr>
        <w:pStyle w:val="Normal"/>
        <w:spacing w:before="0" w:after="0"/>
        <w:ind w:hanging="0" w:left="0" w:right="0"/>
        <w:jc w:val="center"/>
        <w:rPr>
          <w:b/>
          <w:bCs/>
        </w:rPr>
      </w:pPr>
      <w:r>
        <w:rPr>
          <w:rFonts w:eastAsia="Arial" w:cs="Arial"/>
          <w:b/>
          <w:bCs/>
          <w:color w:val="000000"/>
          <w:sz w:val="28"/>
          <w:szCs w:val="28"/>
        </w:rPr>
        <w:t xml:space="preserve">IV.IV. Требования к порядку и формам контроля за предоставлением муниципальной услуги, в том числе со стороны граждан, их объединений и организаций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61. Контроль за рассмотрением своих заявлений могут осуществлять заявители на основании полученной в администрации, отделе администрации, ответственном за предоставление муниципальной услуги информации.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62. Граждане, их объединения и организации вправе направлять в администрацию замечания и предложения по улучшению качества предоставления муниципальной услуги.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 xml:space="preserve">  </w:t>
      </w:r>
    </w:p>
    <w:p>
      <w:pPr>
        <w:pStyle w:val="Normal"/>
        <w:spacing w:before="0" w:after="0"/>
        <w:ind w:hanging="0" w:left="0" w:right="0"/>
        <w:jc w:val="center"/>
        <w:rPr>
          <w:rFonts w:ascii="Times New Roman" w:hAnsi="Times New Roman"/>
          <w:b/>
          <w:bCs/>
          <w:sz w:val="28"/>
          <w:szCs w:val="28"/>
        </w:rPr>
      </w:pPr>
      <w:r>
        <w:rPr>
          <w:rFonts w:eastAsia="Arial" w:cs="Arial"/>
          <w:b/>
          <w:bCs/>
          <w:color w:val="000000"/>
          <w:sz w:val="28"/>
          <w:szCs w:val="28"/>
        </w:rPr>
        <w:t xml:space="preserve">V. Досудебный (внесудебный) порядок обжалования решений </w:t>
      </w:r>
    </w:p>
    <w:p>
      <w:pPr>
        <w:pStyle w:val="Normal"/>
        <w:spacing w:before="0" w:after="0"/>
        <w:ind w:hanging="0" w:left="0" w:right="0"/>
        <w:jc w:val="center"/>
        <w:rPr>
          <w:rFonts w:ascii="Times New Roman" w:hAnsi="Times New Roman"/>
          <w:b/>
          <w:bCs/>
          <w:sz w:val="28"/>
          <w:szCs w:val="28"/>
        </w:rPr>
      </w:pPr>
      <w:r>
        <w:rPr>
          <w:rFonts w:eastAsia="Arial" w:cs="Arial"/>
          <w:b/>
          <w:bCs/>
          <w:color w:val="000000"/>
          <w:sz w:val="28"/>
          <w:szCs w:val="28"/>
        </w:rPr>
        <w:t xml:space="preserve">и действий (бездействия) органа, предоставляющего </w:t>
      </w:r>
    </w:p>
    <w:p>
      <w:pPr>
        <w:pStyle w:val="Normal"/>
        <w:spacing w:before="0" w:after="0"/>
        <w:ind w:hanging="0" w:left="0" w:right="0"/>
        <w:jc w:val="center"/>
        <w:rPr>
          <w:rFonts w:ascii="Times New Roman" w:hAnsi="Times New Roman"/>
          <w:b/>
          <w:bCs/>
          <w:sz w:val="28"/>
          <w:szCs w:val="28"/>
        </w:rPr>
      </w:pPr>
      <w:r>
        <w:rPr>
          <w:rFonts w:eastAsia="Arial" w:cs="Arial"/>
          <w:b/>
          <w:bCs/>
          <w:color w:val="000000"/>
          <w:sz w:val="28"/>
          <w:szCs w:val="28"/>
        </w:rPr>
        <w:t xml:space="preserve">муниципальную услугу, многофункционального центра, </w:t>
      </w:r>
    </w:p>
    <w:p>
      <w:pPr>
        <w:pStyle w:val="Normal"/>
        <w:spacing w:before="0" w:after="0"/>
        <w:ind w:hanging="0" w:left="0" w:right="0"/>
        <w:jc w:val="center"/>
        <w:rPr>
          <w:rFonts w:ascii="Times New Roman" w:hAnsi="Times New Roman"/>
          <w:b/>
          <w:bCs/>
          <w:sz w:val="28"/>
          <w:szCs w:val="28"/>
        </w:rPr>
      </w:pPr>
      <w:r>
        <w:rPr>
          <w:rFonts w:eastAsia="Arial" w:cs="Arial"/>
          <w:b/>
          <w:bCs/>
          <w:color w:val="000000"/>
          <w:sz w:val="28"/>
          <w:szCs w:val="28"/>
        </w:rPr>
        <w:t xml:space="preserve">организаций, указанных в части 1.1 статьи 16 Федерального </w:t>
      </w:r>
    </w:p>
    <w:p>
      <w:pPr>
        <w:pStyle w:val="Normal"/>
        <w:spacing w:before="0" w:after="0"/>
        <w:ind w:hanging="0" w:left="0" w:right="0"/>
        <w:jc w:val="center"/>
        <w:rPr>
          <w:rFonts w:ascii="Times New Roman" w:hAnsi="Times New Roman"/>
          <w:b/>
          <w:bCs/>
          <w:sz w:val="28"/>
          <w:szCs w:val="28"/>
        </w:rPr>
      </w:pPr>
      <w:r>
        <w:rPr>
          <w:rFonts w:eastAsia="Arial" w:cs="Arial"/>
          <w:b/>
          <w:bCs/>
          <w:color w:val="000000"/>
          <w:sz w:val="28"/>
          <w:szCs w:val="28"/>
        </w:rPr>
        <w:t xml:space="preserve">закона, а также их должностных лиц, муниципальных </w:t>
      </w:r>
    </w:p>
    <w:p>
      <w:pPr>
        <w:pStyle w:val="Normal"/>
        <w:spacing w:before="0" w:after="0"/>
        <w:ind w:hanging="0" w:left="0" w:right="0"/>
        <w:jc w:val="center"/>
        <w:rPr>
          <w:rFonts w:ascii="Times New Roman" w:hAnsi="Times New Roman"/>
          <w:b/>
          <w:bCs/>
          <w:sz w:val="28"/>
          <w:szCs w:val="28"/>
        </w:rPr>
      </w:pPr>
      <w:r>
        <w:rPr>
          <w:rFonts w:eastAsia="Arial" w:cs="Arial"/>
          <w:b/>
          <w:bCs/>
          <w:color w:val="000000"/>
          <w:sz w:val="28"/>
          <w:szCs w:val="28"/>
        </w:rPr>
        <w:t xml:space="preserve">служащих, работников </w:t>
      </w:r>
    </w:p>
    <w:p>
      <w:pPr>
        <w:pStyle w:val="Normal"/>
        <w:spacing w:before="0" w:after="0"/>
        <w:ind w:hanging="0" w:left="0" w:right="0"/>
        <w:jc w:val="center"/>
        <w:rPr>
          <w:rFonts w:ascii="Times New Roman" w:hAnsi="Times New Roman"/>
          <w:b/>
          <w:bCs/>
          <w:sz w:val="28"/>
          <w:szCs w:val="28"/>
        </w:rPr>
      </w:pPr>
      <w:r>
        <w:rPr>
          <w:rFonts w:eastAsia="Arial" w:cs="Arial"/>
          <w:b/>
          <w:bCs/>
          <w:color w:val="000000"/>
          <w:sz w:val="28"/>
          <w:szCs w:val="28"/>
        </w:rPr>
        <w:t xml:space="preserve">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63. Заявитель имеет право на досудебное (внесудебное) обжалование решений и (или) действий (бездействия), принятых (осуществленных) администрацией, отдела администрации, ответственного за предоставление муниципальной услуги, его должностными лицами, муниципальными служащими, в ходе предоставления муниципальной услуги, в порядке, предусмотренном главой 2 Федерального закона (далее - жалоба).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64. Заявитель, представитель заявителя вправе подать жалобу: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на имя главы Петровского муниципального округа Ставропольского края, в случае если обжалуются действия (бездействие) руководителя отдела, предоставляющего муниципальную услугу, руководителя многофункционального центра;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на имя руководителя многофункционального центра, в случае если обжалуются его действия (бездействие), его должностных лиц;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на имя руководителя организации, указанной в части 1.1 статьи 16 Федерального закона, в случае если обжалуются действия (бездействие) работников указанной организации.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Жалоба подается в письменной форме на русском языке на бумажном носителе при личном приеме заявителя или его представителя, почтовым отправлением, а также в электронном виде.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Жалоба рассматривается в соответствии с Положением об особенностях подачи и рассмотрения жалоб на решения и действия (бездействие) администрации Петровского муниципального округа Ставропольского края, органов администрации Петровского муниципального округа Ставропольского края и их должностных лиц, муниципальных служащих, утвержденным нормативным правовым актом администрации.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Жалобу в электронном виде заявитель вправе подать посредством использования: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 xml:space="preserve">- Единого портала, регионального портала;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 xml:space="preserve">- электронной почты администрации.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 xml:space="preserve">Жалобу в электронном виде  заявитель также вправе подать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w:t>
      </w:r>
    </w:p>
    <w:p>
      <w:pPr>
        <w:pStyle w:val="Normal"/>
        <w:spacing w:before="0" w:after="0"/>
        <w:ind w:hanging="0" w:left="0" w:right="0"/>
        <w:jc w:val="both"/>
        <w:rPr>
          <w:rFonts w:ascii="Times New Roman" w:hAnsi="Times New Roman"/>
          <w:b w:val="false"/>
          <w:bCs w:val="false"/>
          <w:sz w:val="28"/>
          <w:szCs w:val="28"/>
        </w:rPr>
      </w:pPr>
      <w:r>
        <w:rPr>
          <w:rFonts w:eastAsia="Arial" w:cs="Arial"/>
          <w:b w:val="false"/>
          <w:bCs w:val="false"/>
          <w:color w:val="000000"/>
          <w:sz w:val="28"/>
          <w:szCs w:val="28"/>
        </w:rPr>
        <w:tab/>
        <w:t>65. Информирование заявителей о порядке подачи и рассмотрения жалобы осуществляется по телефону, при личном приеме, с использованием электронной почты администрации, а также размещении информации на Едином портале и региональном портале, на информационных стендах в местах предоставления муниципальной услуги, на официальном сайте администрации в сети «Интернет».</w:t>
      </w:r>
    </w:p>
    <w:p>
      <w:pPr>
        <w:pStyle w:val="Normal"/>
        <w:spacing w:before="0" w:after="0"/>
        <w:ind w:hanging="0" w:left="0" w:right="0"/>
        <w:jc w:val="both"/>
        <w:rPr>
          <w:rFonts w:eastAsia="Arial" w:cs="Arial"/>
          <w:color w:val="000000"/>
        </w:rPr>
      </w:pPr>
      <w:r>
        <w:rPr>
          <w:rFonts w:eastAsia="Arial" w:cs="Arial"/>
          <w:color w:val="000000"/>
        </w:rPr>
      </w:r>
    </w:p>
    <w:p>
      <w:pPr>
        <w:pStyle w:val="Normal"/>
        <w:spacing w:before="0" w:after="0"/>
        <w:ind w:hanging="0" w:left="0" w:right="0"/>
        <w:jc w:val="both"/>
        <w:rPr>
          <w:rFonts w:eastAsia="Arial" w:cs="Arial"/>
          <w:color w:val="000000"/>
        </w:rPr>
      </w:pPr>
      <w:r>
        <w:rPr>
          <w:rFonts w:eastAsia="Arial" w:cs="Arial"/>
          <w:color w:val="000000"/>
        </w:rPr>
      </w:r>
    </w:p>
    <w:p>
      <w:pPr>
        <w:pStyle w:val="Normal"/>
        <w:shd w:val="clear" w:color="auto" w:fill="FFFFFF"/>
        <w:spacing w:lineRule="exact" w:line="240" w:before="5" w:after="0"/>
        <w:jc w:val="both"/>
        <w:rPr>
          <w:rFonts w:ascii="Times New Roman" w:hAnsi="Times New Roman"/>
          <w:sz w:val="28"/>
          <w:szCs w:val="28"/>
        </w:rPr>
      </w:pPr>
      <w:r>
        <w:rPr>
          <w:rFonts w:cs="Times New Roman"/>
          <w:sz w:val="28"/>
          <w:szCs w:val="28"/>
        </w:rPr>
        <w:t>Заместитель главы администрации</w:t>
      </w:r>
    </w:p>
    <w:p>
      <w:pPr>
        <w:pStyle w:val="Normal"/>
        <w:shd w:val="clear" w:color="auto" w:fill="FFFFFF"/>
        <w:spacing w:lineRule="exact" w:line="240" w:before="5" w:after="0"/>
        <w:jc w:val="both"/>
        <w:rPr>
          <w:rFonts w:ascii="Times New Roman" w:hAnsi="Times New Roman"/>
          <w:sz w:val="28"/>
          <w:szCs w:val="28"/>
        </w:rPr>
      </w:pPr>
      <w:r>
        <w:rPr>
          <w:rFonts w:cs="Times New Roman"/>
          <w:sz w:val="28"/>
          <w:szCs w:val="28"/>
        </w:rPr>
        <w:t xml:space="preserve">Петровского муниципального округа </w:t>
      </w:r>
    </w:p>
    <w:p>
      <w:pPr>
        <w:pStyle w:val="Normal"/>
        <w:shd w:val="clear" w:color="auto" w:fill="FFFFFF"/>
        <w:spacing w:lineRule="exact" w:line="240" w:before="5" w:after="0"/>
        <w:jc w:val="both"/>
        <w:rPr>
          <w:rFonts w:ascii="Times New Roman" w:hAnsi="Times New Roman"/>
          <w:sz w:val="28"/>
          <w:szCs w:val="28"/>
        </w:rPr>
      </w:pPr>
      <w:r>
        <w:rPr>
          <w:rFonts w:cs="Times New Roman"/>
          <w:sz w:val="28"/>
          <w:szCs w:val="28"/>
        </w:rPr>
        <w:t>Ставропольского края                                                                        Ю.В.Петрич</w:t>
      </w:r>
    </w:p>
    <w:p>
      <w:pPr>
        <w:pStyle w:val="ConsPlusNormal"/>
        <w:ind w:hanging="0" w:left="0"/>
        <w:jc w:val="right"/>
        <w:rPr/>
      </w:pPr>
      <w:bookmarkStart w:id="0" w:name="Par486"/>
      <w:bookmarkEnd w:id="0"/>
      <w:r>
        <w:rPr/>
        <w:t>Приложение 1</w:t>
      </w:r>
    </w:p>
    <w:p>
      <w:pPr>
        <w:pStyle w:val="ConsPlusNormal"/>
        <w:ind w:hanging="0" w:left="0"/>
        <w:jc w:val="right"/>
        <w:rPr/>
      </w:pPr>
      <w:r>
        <w:rPr/>
        <w:t>к административному регламенту</w:t>
      </w:r>
    </w:p>
    <w:p>
      <w:pPr>
        <w:pStyle w:val="ConsPlusNormal"/>
        <w:ind w:hanging="0" w:left="0"/>
        <w:jc w:val="right"/>
        <w:rPr/>
      </w:pPr>
      <w:r>
        <w:rPr/>
        <w:t>«Предоставление разрешения на условно</w:t>
      </w:r>
    </w:p>
    <w:p>
      <w:pPr>
        <w:pStyle w:val="ConsPlusNormal"/>
        <w:ind w:hanging="0" w:left="0"/>
        <w:jc w:val="right"/>
        <w:rPr/>
      </w:pPr>
      <w:r>
        <w:rPr/>
        <w:t>разрешенный вид использования</w:t>
      </w:r>
    </w:p>
    <w:p>
      <w:pPr>
        <w:pStyle w:val="ConsPlusNormal"/>
        <w:ind w:hanging="0" w:left="0"/>
        <w:jc w:val="right"/>
        <w:rPr/>
      </w:pPr>
      <w:r>
        <w:rPr/>
        <w:t>земельного участка или объекта</w:t>
      </w:r>
    </w:p>
    <w:p>
      <w:pPr>
        <w:pStyle w:val="ConsPlusNormal"/>
        <w:ind w:hanging="0" w:left="0"/>
        <w:jc w:val="right"/>
        <w:rPr/>
      </w:pPr>
      <w:r>
        <w:rPr/>
        <w:t>капитального строительства»</w:t>
      </w:r>
    </w:p>
    <w:p>
      <w:pPr>
        <w:pStyle w:val="ConsPlusNormal"/>
        <w:ind w:hanging="0" w:left="0"/>
        <w:jc w:val="both"/>
        <w:rPr/>
      </w:pPr>
      <w:r>
        <w:rPr/>
      </w:r>
    </w:p>
    <w:p>
      <w:pPr>
        <w:pStyle w:val="ConsPlusNormal"/>
        <w:ind w:hanging="0" w:left="0"/>
        <w:jc w:val="center"/>
        <w:rPr/>
      </w:pPr>
      <w:r>
        <w:rPr/>
        <w:t>ФОРМА ЗАЯВЛЕНИЯ</w:t>
      </w:r>
    </w:p>
    <w:p>
      <w:pPr>
        <w:pStyle w:val="ConsPlusNormal"/>
        <w:ind w:hanging="0" w:left="0"/>
        <w:jc w:val="center"/>
        <w:rPr/>
      </w:pPr>
      <w:r>
        <w:rPr/>
        <w:t>О ПРЕДОСТАВЛЕНИИ РАЗРЕШЕНИЯ НА УСЛОВНО РАЗРЕШЕННЫЙ ВИД</w:t>
      </w:r>
    </w:p>
    <w:p>
      <w:pPr>
        <w:pStyle w:val="ConsPlusNormal"/>
        <w:ind w:hanging="0" w:left="0"/>
        <w:jc w:val="center"/>
        <w:rPr/>
      </w:pPr>
      <w:r>
        <w:rPr/>
        <w:t>ИСПОЛЬЗОВАНИЯ ЗЕМЕЛЬНОГО УЧАСТКА ОБЪЕКТА</w:t>
      </w:r>
    </w:p>
    <w:p>
      <w:pPr>
        <w:pStyle w:val="ConsPlusNormal"/>
        <w:ind w:hanging="0" w:left="0"/>
        <w:jc w:val="center"/>
        <w:rPr/>
      </w:pPr>
      <w:r>
        <w:rPr/>
        <w:t>КАПИТАЛЬНОГО СТРОИТЕЛЬСТВА</w:t>
      </w:r>
    </w:p>
    <w:p>
      <w:pPr>
        <w:pStyle w:val="ConsPlusNormal"/>
        <w:ind w:hanging="0" w:left="0"/>
        <w:jc w:val="center"/>
        <w:rPr/>
      </w:pPr>
      <w:r>
        <w:rPr/>
        <w:t>(ДЛЯ ЮРИДИЧЕСКИХ ЛИЦ)</w:t>
      </w:r>
    </w:p>
    <w:p>
      <w:pPr>
        <w:pStyle w:val="ConsPlusNormal"/>
        <w:ind w:hanging="0" w:left="0"/>
        <w:jc w:val="both"/>
        <w:rPr/>
      </w:pPr>
      <w:r>
        <w:rPr/>
      </w:r>
    </w:p>
    <w:tbl>
      <w:tblPr>
        <w:tblW w:w="9071" w:type="dxa"/>
        <w:jc w:val="left"/>
        <w:tblInd w:w="77" w:type="dxa"/>
        <w:tblLayout w:type="fixed"/>
        <w:tblCellMar>
          <w:top w:w="102" w:type="dxa"/>
          <w:left w:w="62" w:type="dxa"/>
          <w:bottom w:w="102" w:type="dxa"/>
          <w:right w:w="62" w:type="dxa"/>
        </w:tblCellMar>
      </w:tblPr>
      <w:tblGrid>
        <w:gridCol w:w="566"/>
        <w:gridCol w:w="5444"/>
        <w:gridCol w:w="3061"/>
      </w:tblGrid>
      <w:tr>
        <w:trPr/>
        <w:tc>
          <w:tcPr>
            <w:tcW w:w="6010" w:type="dxa"/>
            <w:gridSpan w:val="2"/>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Комиссия по землепользованию и застройке администрации Петровского муниципального округа Ставропольского края</w:t>
            </w:r>
          </w:p>
        </w:tc>
      </w:tr>
      <w:tr>
        <w:trPr/>
        <w:tc>
          <w:tcPr>
            <w:tcW w:w="6010" w:type="dxa"/>
            <w:gridSpan w:val="2"/>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ЗАЯВЛЕНИЕ</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1.</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Полное наименование</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2.</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3.</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Идентификационный номер налогоплательщика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4.</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Место нахождения (адрес) земельного участка и (или) объекта капитального строительства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5.</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Прошу предоставить разрешение на условно разрешенный вид использования земельного участка и (или) объекта капитального строительства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6.</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Испрашиваемый условно разрешенный вид использования</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7.</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Вид права на земельный участок</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8.</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Площадь земельного участка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9.</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Кадастровый номер земельного участка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10.</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На земельном участке расположены следующие здания, сооружения (указываются кадастровые (условные, инвентарные) номера)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11.</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Почтовый адрес, адрес электронной почты, контактный телефон для связи с заявителем</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9071" w:type="dxa"/>
            <w:gridSpan w:val="3"/>
            <w:tcBorders>
              <w:top w:val="single" w:sz="4" w:space="0" w:color="000000"/>
              <w:left w:val="single" w:sz="4" w:space="0" w:color="000000"/>
              <w:bottom w:val="single" w:sz="4" w:space="0" w:color="000000"/>
              <w:right w:val="single" w:sz="4" w:space="0" w:color="000000"/>
            </w:tcBorders>
          </w:tcPr>
          <w:p>
            <w:pPr>
              <w:pStyle w:val="ConsPlusNonformat"/>
              <w:tabs>
                <w:tab w:val="clear" w:pos="720"/>
              </w:tabs>
              <w:ind w:hanging="0" w:left="0"/>
              <w:jc w:val="both"/>
              <w:rPr/>
            </w:pPr>
            <w:r>
              <w:rPr/>
              <w:t>_____________    _________________________</w:t>
            </w:r>
          </w:p>
          <w:p>
            <w:pPr>
              <w:pStyle w:val="ConsPlusNonformat"/>
              <w:tabs>
                <w:tab w:val="clear" w:pos="720"/>
              </w:tabs>
              <w:ind w:hanging="0" w:left="0"/>
              <w:jc w:val="both"/>
              <w:rPr/>
            </w:pPr>
            <w:r>
              <w:rPr/>
              <w:t xml:space="preserve">    </w:t>
            </w:r>
            <w:r>
              <w:rPr/>
              <w:t>(подпись)              (инициалы, фамилия)</w:t>
            </w:r>
          </w:p>
        </w:tc>
      </w:tr>
    </w:tbl>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center"/>
        <w:rPr/>
      </w:pPr>
      <w:r>
        <w:rPr/>
        <w:t>ФОРМА ЗАЯВЛЕНИЯ</w:t>
      </w:r>
    </w:p>
    <w:p>
      <w:pPr>
        <w:pStyle w:val="ConsPlusNormal"/>
        <w:ind w:hanging="0" w:left="0"/>
        <w:jc w:val="center"/>
        <w:rPr/>
      </w:pPr>
      <w:r>
        <w:rPr/>
        <w:t>О ПРЕДОСТАВЛЕНИИ РАЗРЕШЕНИЯ НА УСЛОВНО РАЗРЕШЕННЫЙ ВИД</w:t>
      </w:r>
    </w:p>
    <w:p>
      <w:pPr>
        <w:pStyle w:val="ConsPlusNormal"/>
        <w:ind w:hanging="0" w:left="0"/>
        <w:jc w:val="center"/>
        <w:rPr/>
      </w:pPr>
      <w:r>
        <w:rPr/>
        <w:t>ИСПОЛЬЗОВАНИЯ ЗЕМЕЛЬНОГО УЧАСТКА ОБЪЕКТА</w:t>
      </w:r>
    </w:p>
    <w:p>
      <w:pPr>
        <w:pStyle w:val="ConsPlusNormal"/>
        <w:ind w:hanging="0" w:left="0"/>
        <w:jc w:val="center"/>
        <w:rPr/>
      </w:pPr>
      <w:r>
        <w:rPr/>
        <w:t>КАПИТАЛЬНОГО СТРОИТЕЛЬСТВА</w:t>
      </w:r>
    </w:p>
    <w:p>
      <w:pPr>
        <w:pStyle w:val="ConsPlusNormal"/>
        <w:ind w:hanging="0" w:left="0"/>
        <w:jc w:val="center"/>
        <w:rPr/>
      </w:pPr>
      <w:r>
        <w:rPr/>
        <w:t>(ДЛЯ ФИЗИЧЕСКИХ ЛИЦ)</w:t>
      </w:r>
    </w:p>
    <w:p>
      <w:pPr>
        <w:pStyle w:val="ConsPlusNormal"/>
        <w:ind w:hanging="0" w:left="0"/>
        <w:jc w:val="both"/>
        <w:rPr/>
      </w:pPr>
      <w:r>
        <w:rPr/>
      </w:r>
    </w:p>
    <w:tbl>
      <w:tblPr>
        <w:tblW w:w="9071" w:type="dxa"/>
        <w:jc w:val="left"/>
        <w:tblInd w:w="77" w:type="dxa"/>
        <w:tblLayout w:type="fixed"/>
        <w:tblCellMar>
          <w:top w:w="102" w:type="dxa"/>
          <w:left w:w="62" w:type="dxa"/>
          <w:bottom w:w="102" w:type="dxa"/>
          <w:right w:w="62" w:type="dxa"/>
        </w:tblCellMar>
      </w:tblPr>
      <w:tblGrid>
        <w:gridCol w:w="566"/>
        <w:gridCol w:w="5444"/>
        <w:gridCol w:w="3061"/>
      </w:tblGrid>
      <w:tr>
        <w:trPr/>
        <w:tc>
          <w:tcPr>
            <w:tcW w:w="6010" w:type="dxa"/>
            <w:gridSpan w:val="2"/>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Комиссия по землепользованию и застройке администрации Нефтекумского муниципального округа Ставропольского края</w:t>
            </w:r>
          </w:p>
        </w:tc>
      </w:tr>
      <w:tr>
        <w:trPr/>
        <w:tc>
          <w:tcPr>
            <w:tcW w:w="6010" w:type="dxa"/>
            <w:gridSpan w:val="2"/>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ЗАЯВЛЕНИЕ</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1.</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Фамилия, имя, отчество (при наличии)</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2.</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Место жительства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3.</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Реквизиты документа, удостоверяющего личность</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4.</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Место нахождения (адрес) земельного участка и (или) объекта капитального строительства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5.</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Прошу предоставить разрешение на условно разрешенный вид использования земельного участка и (или) объекта капитального строительства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6.</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Испрашиваемый условно разрешенный вид использования</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7.</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Вид права на земельный участок</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8.</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Площадь земельного участка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9.</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Кадастровый номер земельного участка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10.</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На земельном участке расположены следующие здания, сооружения (указываются кадастровые (условные, инвентарные) номера)</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center"/>
              <w:rPr/>
            </w:pPr>
            <w:r>
              <w:rPr/>
              <w:t>11.</w:t>
            </w:r>
          </w:p>
        </w:tc>
        <w:tc>
          <w:tcPr>
            <w:tcW w:w="5444"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t>Почтовый адрес, адрес электронной почты, контактный телефон для связи с заявителем</w:t>
            </w:r>
          </w:p>
        </w:tc>
        <w:tc>
          <w:tcPr>
            <w:tcW w:w="3061" w:type="dxa"/>
            <w:tcBorders>
              <w:top w:val="single" w:sz="4" w:space="0" w:color="000000"/>
              <w:left w:val="single" w:sz="4" w:space="0" w:color="000000"/>
              <w:bottom w:val="single" w:sz="4" w:space="0" w:color="000000"/>
              <w:right w:val="single" w:sz="4" w:space="0" w:color="000000"/>
            </w:tcBorders>
          </w:tcPr>
          <w:p>
            <w:pPr>
              <w:pStyle w:val="ConsPlusNormal"/>
              <w:tabs>
                <w:tab w:val="clear" w:pos="720"/>
              </w:tabs>
              <w:ind w:hanging="0" w:left="0"/>
              <w:jc w:val="left"/>
              <w:rPr/>
            </w:pPr>
            <w:r>
              <w:rPr/>
            </w:r>
          </w:p>
        </w:tc>
      </w:tr>
      <w:tr>
        <w:trPr/>
        <w:tc>
          <w:tcPr>
            <w:tcW w:w="9071" w:type="dxa"/>
            <w:gridSpan w:val="3"/>
            <w:tcBorders>
              <w:top w:val="single" w:sz="4" w:space="0" w:color="000000"/>
              <w:left w:val="single" w:sz="4" w:space="0" w:color="000000"/>
              <w:bottom w:val="single" w:sz="4" w:space="0" w:color="000000"/>
              <w:right w:val="single" w:sz="4" w:space="0" w:color="000000"/>
            </w:tcBorders>
          </w:tcPr>
          <w:p>
            <w:pPr>
              <w:pStyle w:val="ConsPlusNonformat"/>
              <w:tabs>
                <w:tab w:val="clear" w:pos="720"/>
              </w:tabs>
              <w:ind w:hanging="0" w:left="0"/>
              <w:jc w:val="both"/>
              <w:rPr/>
            </w:pPr>
            <w:r>
              <w:rPr/>
              <w:t>_______________    _________________________</w:t>
            </w:r>
          </w:p>
          <w:p>
            <w:pPr>
              <w:pStyle w:val="ConsPlusNonformat"/>
              <w:tabs>
                <w:tab w:val="clear" w:pos="720"/>
              </w:tabs>
              <w:ind w:hanging="0" w:left="0"/>
              <w:jc w:val="both"/>
              <w:rPr/>
            </w:pPr>
            <w:r>
              <w:rPr/>
              <w:t xml:space="preserve">      </w:t>
            </w:r>
            <w:r>
              <w:rPr/>
              <w:t>(подпись)                (инициалы, фамилия)</w:t>
            </w:r>
          </w:p>
        </w:tc>
      </w:tr>
    </w:tbl>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pPr>
      <w:r>
        <w:rPr/>
      </w:r>
    </w:p>
    <w:p>
      <w:pPr>
        <w:pStyle w:val="ConsPlusNormal"/>
        <w:ind w:hanging="0" w:left="0"/>
        <w:jc w:val="both"/>
        <w:rPr>
          <w:sz w:val="26"/>
          <w:szCs w:val="26"/>
        </w:rPr>
      </w:pPr>
      <w:r>
        <w:rPr>
          <w:sz w:val="26"/>
          <w:szCs w:val="26"/>
        </w:rPr>
      </w:r>
    </w:p>
    <w:sectPr>
      <w:type w:val="nextPage"/>
      <w:pgSz w:w="11906" w:h="16838"/>
      <w:pgMar w:left="1985" w:right="708" w:gutter="0" w:header="0" w:top="1276" w:footer="0" w:bottom="56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egoe UI">
    <w:charset w:val="01"/>
    <w:family w:val="roman"/>
    <w:pitch w:val="variable"/>
  </w:font>
  <w:font w:name="Cambria">
    <w:charset w:val="01"/>
    <w:family w:val="roman"/>
    <w:pitch w:val="variable"/>
  </w:font>
  <w:font w:name="Liberation Sans">
    <w:altName w:val="Arial"/>
    <w:charset w:val="01"/>
    <w:family w:val="roman"/>
    <w:pitch w:val="variable"/>
  </w:font>
  <w:font w:name="Tahoma">
    <w:charset w:val="01"/>
    <w:family w:val="roman"/>
    <w:pitch w:val="variable"/>
  </w:font>
  <w:font w:name="Courier New">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Droid Sans Devanagari"/>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qFormat/>
    <w:pPr>
      <w:keepNext w:val="true"/>
      <w:jc w:val="center"/>
      <w:outlineLvl w:val="0"/>
    </w:pPr>
    <w:rPr>
      <w:rFonts w:ascii="Arial" w:hAnsi="Arial"/>
      <w:i/>
      <w:sz w:val="32"/>
    </w:rPr>
  </w:style>
  <w:style w:type="paragraph" w:styleId="Heading2">
    <w:name w:val="Heading 2"/>
    <w:basedOn w:val="Normal"/>
    <w:qFormat/>
    <w:pPr>
      <w:keepNext w:val="true"/>
      <w:jc w:val="center"/>
      <w:outlineLvl w:val="1"/>
    </w:pPr>
    <w:rPr>
      <w:rFonts w:ascii="Arial" w:hAnsi="Arial"/>
      <w:i/>
      <w:color w:val="FF0000"/>
      <w:sz w:val="28"/>
    </w:rPr>
  </w:style>
  <w:style w:type="paragraph" w:styleId="Heading3">
    <w:name w:val="Heading 3"/>
    <w:basedOn w:val="Normal"/>
    <w:qFormat/>
    <w:pPr>
      <w:keepNext w:val="true"/>
      <w:jc w:val="both"/>
      <w:outlineLvl w:val="2"/>
    </w:pPr>
    <w:rPr>
      <w:color w:val="000000"/>
      <w:sz w:val="32"/>
    </w:rPr>
  </w:style>
  <w:style w:type="paragraph" w:styleId="Heading4">
    <w:name w:val="Heading 4"/>
    <w:basedOn w:val="Normal"/>
    <w:qFormat/>
    <w:pPr>
      <w:keepNext w:val="true"/>
      <w:outlineLvl w:val="3"/>
    </w:pPr>
    <w:rPr>
      <w:sz w:val="28"/>
    </w:rPr>
  </w:style>
  <w:style w:type="paragraph" w:styleId="Heading5">
    <w:name w:val="Heading 5"/>
    <w:basedOn w:val="Normal"/>
    <w:qFormat/>
    <w:pPr>
      <w:keepNext w:val="true"/>
      <w:jc w:val="both"/>
      <w:outlineLvl w:val="4"/>
    </w:pPr>
    <w:rPr>
      <w:sz w:val="28"/>
    </w:rPr>
  </w:style>
  <w:style w:type="paragraph" w:styleId="Heading6">
    <w:name w:val="Heading 6"/>
    <w:basedOn w:val="Normal"/>
    <w:qFormat/>
    <w:pPr>
      <w:keepNext w:val="true"/>
      <w:outlineLvl w:val="5"/>
    </w:pPr>
    <w:rPr>
      <w:b/>
    </w:rPr>
  </w:style>
  <w:style w:type="paragraph" w:styleId="Heading7">
    <w:name w:val="Heading 7"/>
    <w:basedOn w:val="Normal"/>
    <w:qFormat/>
    <w:pPr>
      <w:keepNext w:val="true"/>
      <w:tabs>
        <w:tab w:val="clear" w:pos="720"/>
        <w:tab w:val="left" w:pos="0" w:leader="none"/>
      </w:tabs>
      <w:ind w:hanging="0" w:right="23"/>
      <w:outlineLvl w:val="6"/>
    </w:pPr>
    <w:rPr>
      <w:sz w:val="28"/>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Hyperlink">
    <w:name w:val="Hyperlink"/>
    <w:uiPriority w:val="99"/>
    <w:unhideWhenUsed/>
    <w:rPr>
      <w:color w:themeColor="hyperlink" w:val="0000FF"/>
      <w:u w:val="single"/>
    </w:rPr>
  </w:style>
  <w:style w:type="character" w:styleId="FootnoteTextChar">
    <w:name w:val="Footnote Text Char"/>
    <w:uiPriority w:val="99"/>
    <w:qFormat/>
    <w:rPr>
      <w:sz w:val="18"/>
    </w:rPr>
  </w:style>
  <w:style w:type="character" w:styleId="Style5">
    <w:name w:val="Символ сноски"/>
    <w:uiPriority w:val="99"/>
    <w:unhideWhenUsed/>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Style6">
    <w:name w:val="Символ концевой сноски"/>
    <w:uiPriority w:val="99"/>
    <w:semiHidden/>
    <w:unhideWhenUsed/>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6" w:customStyle="1">
    <w:name w:val="Заголовок 6 Знак"/>
    <w:basedOn w:val="DefaultParagraphFont"/>
    <w:qFormat/>
    <w:rPr>
      <w:b/>
    </w:rPr>
  </w:style>
  <w:style w:type="character" w:styleId="Style7">
    <w:name w:val="Текст выноски Знак"/>
    <w:basedOn w:val="DefaultParagraphFont"/>
    <w:qFormat/>
    <w:rPr>
      <w:rFonts w:ascii="Segoe UI" w:hAnsi="Segoe UI" w:eastAsia="Times New Roman" w:cs="Segoe UI"/>
      <w:sz w:val="18"/>
      <w:szCs w:val="18"/>
      <w:lang w:eastAsia="ru-RU"/>
    </w:rPr>
  </w:style>
  <w:style w:type="character" w:styleId="2">
    <w:name w:val="Основной текст 2 Знак"/>
    <w:basedOn w:val="DefaultParagraphFont"/>
    <w:qFormat/>
    <w:rPr>
      <w:rFonts w:ascii="Arial" w:hAnsi="Arial" w:eastAsia="Times New Roman" w:cs="Times New Roman"/>
      <w:color w:val="000000"/>
      <w:sz w:val="24"/>
      <w:szCs w:val="24"/>
    </w:rPr>
  </w:style>
  <w:style w:type="character" w:styleId="Blk">
    <w:name w:val="blk"/>
    <w:basedOn w:val="DefaultParagraphFont"/>
    <w:qFormat/>
    <w:rPr/>
  </w:style>
  <w:style w:type="character" w:styleId="Emphasis">
    <w:name w:val="Emphasis"/>
    <w:basedOn w:val="DefaultParagraphFont"/>
    <w:qFormat/>
    <w:rPr>
      <w:i/>
      <w:iCs/>
    </w:rPr>
  </w:style>
  <w:style w:type="character" w:styleId="21">
    <w:name w:val="Заголовок 2 Знак"/>
    <w:basedOn w:val="DefaultParagraphFont"/>
    <w:qFormat/>
    <w:rPr>
      <w:rFonts w:ascii="Cambria" w:hAnsi="Cambria" w:eastAsia="Tahoma" w:cs="Droid Sans Devanagari"/>
      <w:color w:themeColor="accent1" w:themeShade="bf" w:val="365F91"/>
      <w:sz w:val="26"/>
      <w:szCs w:val="26"/>
      <w:lang w:eastAsia="ru-RU"/>
    </w:rPr>
  </w:style>
  <w:style w:type="character" w:styleId="Strong">
    <w:name w:val="Strong"/>
    <w:basedOn w:val="DefaultParagraphFont"/>
    <w:qFormat/>
    <w:rPr>
      <w:b/>
      <w:bCs/>
    </w:rPr>
  </w:style>
  <w:style w:type="character" w:styleId="Style8">
    <w:name w:val="Нижний колонтитул Знак"/>
    <w:basedOn w:val="DefaultParagraphFont"/>
    <w:qFormat/>
    <w:rPr>
      <w:rFonts w:ascii="Times New Roman" w:hAnsi="Times New Roman" w:eastAsia="Times New Roman" w:cs="Times New Roman"/>
      <w:sz w:val="24"/>
      <w:szCs w:val="24"/>
      <w:lang w:eastAsia="ru-RU"/>
    </w:rPr>
  </w:style>
  <w:style w:type="character" w:styleId="Style9">
    <w:name w:val="Верхний колонтитул Знак"/>
    <w:basedOn w:val="DefaultParagraphFont"/>
    <w:qFormat/>
    <w:rPr>
      <w:rFonts w:ascii="Times New Roman" w:hAnsi="Times New Roman" w:eastAsia="Times New Roman" w:cs="Times New Roman"/>
      <w:sz w:val="24"/>
      <w:szCs w:val="24"/>
      <w:lang w:eastAsia="ru-RU"/>
    </w:rPr>
  </w:style>
  <w:style w:type="character" w:styleId="1">
    <w:name w:val="Заголовок 1 Знак"/>
    <w:basedOn w:val="DefaultParagraphFont"/>
    <w:qFormat/>
    <w:rPr>
      <w:rFonts w:ascii="Cambria" w:hAnsi="Cambria" w:eastAsia="Tahoma" w:cs="Droid Sans Devanagari"/>
      <w:b/>
      <w:bCs/>
      <w:color w:themeColor="accent1" w:themeShade="bf" w:val="365F91"/>
      <w:sz w:val="28"/>
      <w:szCs w:val="28"/>
      <w:lang w:eastAsia="ru-RU"/>
    </w:rPr>
  </w:style>
  <w:style w:type="character" w:styleId="F">
    <w:name w:val="f"/>
    <w:basedOn w:val="DefaultParagraphFont"/>
    <w:qFormat/>
    <w:rPr/>
  </w:style>
  <w:style w:type="character" w:styleId="R">
    <w:name w:val="r"/>
    <w:basedOn w:val="DefaultParagraphFont"/>
    <w:qFormat/>
    <w:rPr/>
  </w:style>
  <w:style w:type="character" w:styleId="Ep">
    <w:name w:val="ep"/>
    <w:basedOn w:val="DefaultParagraphFont"/>
    <w:qFormat/>
    <w:rPr/>
  </w:style>
  <w:style w:type="character" w:styleId="5">
    <w:name w:val="Заголовок 5 Знак"/>
    <w:basedOn w:val="DefaultParagraphFont"/>
    <w:qFormat/>
    <w:rPr>
      <w:rFonts w:ascii="Times New Roman" w:hAnsi="Times New Roman" w:eastAsia="Arial Unicode MS" w:cs="Times New Roman"/>
      <w:sz w:val="28"/>
      <w:szCs w:val="20"/>
      <w:lang w:eastAsia="ru-RU"/>
    </w:rPr>
  </w:style>
  <w:style w:type="paragraph" w:styleId="Style10">
    <w:name w:val="Заголовок"/>
    <w:basedOn w:val="Normal"/>
    <w:next w:val="BodyText"/>
    <w:qFormat/>
    <w:pPr>
      <w:keepNext w:val="true"/>
      <w:spacing w:before="240" w:after="120"/>
    </w:pPr>
    <w:rPr>
      <w:rFonts w:ascii="Liberation Sans" w:hAnsi="Liberation Sans" w:eastAsia="Droid Sans Fallback" w:cs="Droid Sans Devanagari"/>
      <w:sz w:val="28"/>
      <w:szCs w:val="28"/>
    </w:rPr>
  </w:style>
  <w:style w:type="paragraph" w:styleId="BodyText">
    <w:name w:val="Body Text"/>
    <w:basedOn w:val="Normal"/>
    <w:pPr>
      <w:jc w:val="center"/>
    </w:pPr>
    <w:rPr>
      <w:rFonts w:ascii="Arial" w:hAnsi="Arial"/>
      <w:i/>
      <w:color w:val="FF0000"/>
      <w:sz w:val="32"/>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11">
    <w:name w:val="Указатель"/>
    <w:basedOn w:val="Normal"/>
    <w:qFormat/>
    <w:pPr>
      <w:suppressLineNumbers/>
    </w:pPr>
    <w:rPr>
      <w:rFonts w:cs="Droid Sans Devanagari"/>
    </w:rPr>
  </w:style>
  <w:style w:type="paragraph" w:styleId="ListParagraph">
    <w:name w:val="List Paragraph"/>
    <w:basedOn w:val="Normal"/>
    <w:uiPriority w:val="34"/>
    <w:qFormat/>
    <w:pPr>
      <w:spacing w:before="0" w:after="0"/>
      <w:ind w:left="720"/>
      <w:contextualSpacing/>
    </w:pPr>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Tahoma" w:cs="Droid Sans Devanagari"/>
      <w:color w:val="auto"/>
      <w:kern w:val="0"/>
      <w:sz w:val="20"/>
      <w:szCs w:val="20"/>
      <w:lang w:val="ru-RU" w:eastAsia="ru-RU"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Style12">
    <w:name w:val="Колонтитул"/>
    <w:basedOn w:val="Normal"/>
    <w:qFormat/>
    <w:pPr/>
    <w:rPr/>
  </w:style>
  <w:style w:type="paragraph" w:styleId="Header">
    <w:name w:val="Header"/>
    <w:basedOn w:val="Normal"/>
    <w:uiPriority w:val="99"/>
    <w:unhideWhenUsed/>
    <w:pPr>
      <w:tabs>
        <w:tab w:val="clear" w:pos="720"/>
        <w:tab w:val="center" w:pos="7143" w:leader="none"/>
        <w:tab w:val="right" w:pos="14287" w:leader="none"/>
      </w:tabs>
      <w:spacing w:lineRule="auto" w:line="240" w:before="0" w:after="0"/>
    </w:pPr>
    <w:rPr/>
  </w:style>
  <w:style w:type="paragraph" w:styleId="Footer">
    <w:name w:val="Footer"/>
    <w:basedOn w:val="Normal"/>
    <w:uiPriority w:val="99"/>
    <w:unhideWhenUsed/>
    <w:pPr>
      <w:tabs>
        <w:tab w:val="clear" w:pos="720"/>
        <w:tab w:val="center" w:pos="7143" w:leader="none"/>
        <w:tab w:val="right" w:pos="14287" w:leader="none"/>
      </w:tabs>
      <w:spacing w:lineRule="auto" w:line="240" w:before="0" w:after="0"/>
    </w:pPr>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1">
    <w:name w:val="TOC 1"/>
    <w:basedOn w:val="Normal"/>
    <w:uiPriority w:val="39"/>
    <w:unhideWhenUsed/>
    <w:pPr>
      <w:spacing w:before="0" w:after="57"/>
      <w:ind w:hanging="0" w:left="0" w:right="0"/>
    </w:pPr>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IndexHeading">
    <w:name w:val="Index Heading"/>
    <w:basedOn w:val="Style10"/>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Tahoma" w:cs="Droid Sans Devanagari"/>
      <w:color w:val="auto"/>
      <w:kern w:val="0"/>
      <w:sz w:val="20"/>
      <w:szCs w:val="20"/>
      <w:lang w:val="ru-RU" w:eastAsia="ru-RU" w:bidi="ar-SA"/>
    </w:rPr>
  </w:style>
  <w:style w:type="paragraph" w:styleId="TableofFigures">
    <w:name w:val="Table of Figures"/>
    <w:basedOn w:val="Normal"/>
    <w:uiPriority w:val="99"/>
    <w:unhideWhenUsed/>
    <w:pPr>
      <w:spacing w:before="0" w:afterAutospacing="0" w:after="0"/>
    </w:pPr>
    <w:rPr/>
  </w:style>
  <w:style w:type="paragraph" w:styleId="Title">
    <w:name w:val="Title"/>
    <w:basedOn w:val="Normal"/>
    <w:qFormat/>
    <w:pPr>
      <w:jc w:val="center"/>
    </w:pPr>
    <w:rPr>
      <w:sz w:val="24"/>
    </w:rPr>
  </w:style>
  <w:style w:type="paragraph" w:styleId="BodyText2">
    <w:name w:val="Body Text 2"/>
    <w:basedOn w:val="Normal"/>
    <w:qFormat/>
    <w:pPr>
      <w:jc w:val="both"/>
    </w:pPr>
    <w:rPr>
      <w:sz w:val="28"/>
    </w:rPr>
  </w:style>
  <w:style w:type="paragraph" w:styleId="BodyText3">
    <w:name w:val="Body Text 3"/>
    <w:basedOn w:val="Normal"/>
    <w:qFormat/>
    <w:pPr>
      <w:tabs>
        <w:tab w:val="clear" w:pos="720"/>
        <w:tab w:val="left" w:pos="0" w:leader="none"/>
      </w:tabs>
      <w:ind w:hanging="0" w:right="22"/>
      <w:jc w:val="both"/>
    </w:pPr>
    <w:rPr>
      <w:sz w:val="28"/>
    </w:rPr>
  </w:style>
  <w:style w:type="paragraph" w:styleId="BodyTextIndent">
    <w:name w:val="Body Text Indent"/>
    <w:basedOn w:val="Normal"/>
    <w:pPr>
      <w:tabs>
        <w:tab w:val="clear" w:pos="720"/>
        <w:tab w:val="left" w:pos="0" w:leader="none"/>
      </w:tabs>
      <w:ind w:firstLine="624" w:right="22"/>
      <w:jc w:val="both"/>
    </w:pPr>
    <w:rPr>
      <w:sz w:val="28"/>
    </w:rPr>
  </w:style>
  <w:style w:type="paragraph" w:styleId="BalloonText">
    <w:name w:val="Balloon Text"/>
    <w:basedOn w:val="Normal"/>
    <w:semiHidden/>
    <w:qFormat/>
    <w:pPr/>
    <w:rPr>
      <w:rFonts w:ascii="Tahoma" w:hAnsi="Tahoma" w:cs="Tahoma"/>
      <w:sz w:val="16"/>
      <w:szCs w:val="16"/>
    </w:rPr>
  </w:style>
  <w:style w:type="paragraph" w:styleId="ConsTitle" w:customStyle="1">
    <w:name w:val="ConsTitle"/>
    <w:qFormat/>
    <w:pPr>
      <w:widowControl w:val="false"/>
      <w:suppressAutoHyphens w:val="true"/>
      <w:bidi w:val="0"/>
      <w:spacing w:before="0" w:after="0"/>
      <w:ind w:hanging="0" w:right="19772"/>
      <w:jc w:val="left"/>
    </w:pPr>
    <w:rPr>
      <w:rFonts w:ascii="Arial" w:hAnsi="Arial" w:eastAsia="Times New Roman" w:cs="Times New Roman"/>
      <w:b/>
      <w:color w:val="auto"/>
      <w:kern w:val="0"/>
      <w:sz w:val="16"/>
      <w:szCs w:val="20"/>
      <w:lang w:val="ru-RU" w:eastAsia="ru-RU" w:bidi="ar-SA"/>
    </w:rPr>
  </w:style>
  <w:style w:type="paragraph" w:styleId="ConsPlusNormal" w:customStyle="1">
    <w:name w:val="ConsPlusNormal"/>
    <w:qFormat/>
    <w:pPr>
      <w:widowControl/>
      <w:suppressAutoHyphens w:val="true"/>
      <w:bidi w:val="0"/>
      <w:spacing w:before="0" w:after="0"/>
      <w:jc w:val="left"/>
    </w:pPr>
    <w:rPr>
      <w:rFonts w:ascii="Times New Roman" w:hAnsi="Times New Roman" w:eastAsia="Times New Roman" w:cs="Times New Roman"/>
      <w:color w:val="auto"/>
      <w:kern w:val="0"/>
      <w:sz w:val="28"/>
      <w:szCs w:val="28"/>
      <w:lang w:val="ru-RU" w:eastAsia="ru-RU" w:bidi="ar-SA"/>
    </w:rPr>
  </w:style>
  <w:style w:type="paragraph" w:styleId="-1" w:customStyle="1">
    <w:name w:val="Т-1"/>
    <w:basedOn w:val="Normal"/>
    <w:qFormat/>
    <w:pPr>
      <w:spacing w:lineRule="auto" w:line="360"/>
      <w:ind w:firstLine="720"/>
      <w:jc w:val="both"/>
    </w:pPr>
    <w:rPr>
      <w:sz w:val="28"/>
    </w:rPr>
  </w:style>
  <w:style w:type="paragraph" w:styleId="Style13">
    <w:name w:val="Содержимое врезки"/>
    <w:basedOn w:val="Normal"/>
    <w:qFormat/>
    <w:pPr/>
    <w:rPr/>
  </w:style>
  <w:style w:type="paragraph" w:styleId="NormalWeb">
    <w:name w:val="Normal (Web)"/>
    <w:basedOn w:val="Normal"/>
    <w:qFormat/>
    <w:pPr>
      <w:spacing w:before="280" w:after="280"/>
    </w:pPr>
    <w:rPr/>
  </w:style>
  <w:style w:type="paragraph" w:styleId="Indexheading1">
    <w:name w:val="index heading1"/>
    <w:basedOn w:val="Normal"/>
    <w:qFormat/>
    <w:pPr>
      <w:suppressLineNumbers/>
    </w:pPr>
    <w:rPr>
      <w:rFonts w:cs="Droid Sans Devanagari"/>
    </w:rPr>
  </w:style>
  <w:style w:type="paragraph" w:styleId="Caption1">
    <w:name w:val="caption1"/>
    <w:basedOn w:val="Normal"/>
    <w:qFormat/>
    <w:pPr>
      <w:suppressLineNumbers/>
      <w:spacing w:before="120" w:after="120"/>
    </w:pPr>
    <w:rPr>
      <w:rFonts w:cs="Droid Sans Devanagari"/>
      <w:i/>
      <w:iCs/>
    </w:rPr>
  </w:style>
  <w:style w:type="paragraph" w:styleId="S1">
    <w:name w:val="s_1"/>
    <w:basedOn w:val="Normal"/>
    <w:qFormat/>
    <w:pPr>
      <w:spacing w:lineRule="auto" w:line="240" w:before="280" w:after="280"/>
    </w:pPr>
    <w:rPr>
      <w:rFonts w:ascii="Times New Roman" w:hAnsi="Times New Roman" w:eastAsia="Times New Roman" w:cs="Times New Roman"/>
      <w:sz w:val="24"/>
      <w:szCs w:val="24"/>
      <w:lang w:eastAsia="ru-RU"/>
    </w:rPr>
  </w:style>
  <w:style w:type="paragraph" w:styleId="ConsPlusNonformat">
    <w:name w:val="ConsPlusNonformat"/>
    <w:qFormat/>
    <w:pPr>
      <w:widowControl w:val="false"/>
      <w:suppressAutoHyphens w:val="true"/>
      <w:bidi w:val="0"/>
      <w:spacing w:before="0" w:after="0"/>
      <w:jc w:val="left"/>
    </w:pPr>
    <w:rPr>
      <w:rFonts w:ascii="Courier New" w:hAnsi="Courier New" w:eastAsia="Arial" w:cs="Courier New"/>
      <w:b w:val="false"/>
      <w:i w:val="false"/>
      <w:strike w:val="false"/>
      <w:dstrike w:val="false"/>
      <w:color w:val="auto"/>
      <w:kern w:val="2"/>
      <w:sz w:val="20"/>
      <w:szCs w:val="24"/>
      <w:u w:val="none"/>
      <w:lang w:val="ru-RU" w:eastAsia="zh-CN" w:bidi="hi-IN"/>
    </w:rPr>
  </w:style>
  <w:style w:type="numbering" w:styleId="NoList" w:default="1">
    <w:name w:val="No List"/>
    <w:uiPriority w:val="99"/>
    <w:semiHidden/>
    <w:unhideWhenUsed/>
    <w:qFormat/>
  </w:style>
  <w:style w:type="table" w:styleId="48">
    <w:name w:val="Table Grid"/>
    <w:basedOn w:val="3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firstCol">
      <w:rPr>
        <w:b/>
        <w:sz w:val="22"/>
      </w:rPr>
      <w:tblPr/>
    </w:tblStylePr>
    <w:tblStylePr w:type="firstRow">
      <w:rPr>
        <w:b/>
        <w:sz w:val="22"/>
      </w:rPr>
      <w:tblPr/>
    </w:tblStylePr>
    <w:tblStylePr w:type="lastCol">
      <w:rPr>
        <w:b/>
        <w:sz w:val="22"/>
      </w:rPr>
      <w:tblPr/>
    </w:tblStylePr>
    <w:tblStylePr w:type="lastRow">
      <w:rPr>
        <w:b/>
        <w:sz w:val="22"/>
      </w:rPr>
      <w:tblPr/>
    </w:tblStylePr>
  </w:style>
  <w:style w:type="table" w:styleId="51">
    <w:name w:val="Plain Table 2"/>
    <w:basedOn w:val="3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firstCol">
      <w:rPr>
        <w:b/>
        <w:sz w:val="22"/>
      </w:rPr>
      <w:tblPr/>
    </w:tblStylePr>
    <w:tblStylePr w:type="firstRow">
      <w:rPr>
        <w:b/>
        <w:sz w:val="22"/>
      </w:rPr>
      <w:tblPr/>
      <w:tcPr>
        <w:tcBorders>
          <w:top w:val="single" w:color="000000" w:themeColor="text1" w:sz="4" w:space="0"/>
          <w:bottom w:val="single" w:color="000000" w:themeColor="text1" w:sz="4" w:space="0"/>
        </w:tcBorders>
      </w:tcPr>
    </w:tblStylePr>
    <w:tblStylePr w:type="lastCol">
      <w:rPr>
        <w:b/>
        <w:sz w:val="22"/>
      </w:rPr>
      <w:tblPr/>
    </w:tblStylePr>
    <w:tblStylePr w:type="lastRow">
      <w:rPr>
        <w:b/>
        <w:sz w:val="22"/>
      </w:rPr>
      <w:tblPr/>
    </w:tblStylePr>
  </w:style>
  <w:style w:type="table" w:styleId="52">
    <w:name w:val="Plain Table 3"/>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Col">
      <w:rPr>
        <w:b/>
        <w:caps/>
      </w:rPr>
      <w:tblPr/>
    </w:tblStylePr>
    <w:tblStylePr w:type="lastRow">
      <w:rPr>
        <w:b/>
        <w:caps/>
      </w:rPr>
      <w:tblPr/>
    </w:tblStylePr>
  </w:style>
  <w:style w:type="table" w:styleId="53">
    <w:name w:val="Plain Table 4"/>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firstCol">
      <w:rPr>
        <w:b/>
      </w:rPr>
      <w:tblPr/>
    </w:tblStylePr>
    <w:tblStylePr w:type="firstRow">
      <w:rPr>
        <w:b/>
      </w:rPr>
      <w:tblPr/>
    </w:tblStylePr>
    <w:tblStylePr w:type="lastCol">
      <w:rPr>
        <w:b/>
      </w:rPr>
      <w:tblPr/>
    </w:tblStylePr>
    <w:tblStylePr w:type="lastRow">
      <w:rPr>
        <w:b/>
      </w:rPr>
      <w:tblPr/>
    </w:tblStylePr>
  </w:style>
  <w:style w:type="table" w:styleId="54">
    <w:name w:val="Plain Table 5"/>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firstCol">
      <w:pPr>
        <w:jc w:val="right"/>
      </w:pPr>
      <w:rPr>
        <w:i/>
      </w:rPr>
      <w:tblPr/>
      <w:tcPr>
        <w:tcBorders>
          <w:right w:val="single" w:color="404040" w:sz="4" w:space="0"/>
        </w:tcBorders>
        <w:shd w:val="clear" w:color="FFFFFF"/>
      </w:tcPr>
    </w:tblStylePr>
    <w:tblStylePr w:type="firstRow">
      <w:rPr>
        <w:i/>
      </w:rPr>
      <w:tblPr/>
      <w:tcPr>
        <w:tcBorders>
          <w:left w:val="none" w:color="000000" w:sz="4" w:space="0"/>
          <w:bottom w:val="single" w:color="404040" w:sz="4" w:space="0"/>
          <w:right w:val="none" w:color="000000" w:sz="4" w:space="0"/>
        </w:tcBorders>
        <w:shd w:val="clear" w:color="FFFFFF"/>
      </w:tcPr>
    </w:tblStylePr>
    <w:tblStylePr w:type="lastCol">
      <w:rPr>
        <w:i/>
      </w:rPr>
      <w:tblPr/>
      <w:tcPr>
        <w:tcBorders>
          <w:left w:val="single" w:color="404040" w:sz="4" w:space="0"/>
        </w:tcBorders>
        <w:shd w:val="clear" w:color="FFFFFF"/>
      </w:tcPr>
    </w:tblStylePr>
    <w:tblStylePr w:type="lastRow">
      <w:rPr>
        <w:i/>
      </w:rPr>
      <w:tblPr/>
      <w:tcPr>
        <w:tcBorders>
          <w:top w:val="single" w:color="404040" w:sz="4" w:space="0"/>
          <w:left w:val="none" w:color="000000" w:sz="4" w:space="0"/>
          <w:right w:val="none" w:color="000000" w:sz="4" w:space="0"/>
        </w:tcBorders>
        <w:shd w:val="clear" w:color="FFFFFF"/>
      </w:tcPr>
    </w:tblStylePr>
  </w:style>
  <w:style w:type="table" w:styleId="55">
    <w:name w:val="Grid Table 1 Light"/>
    <w:basedOn w:val="32"/>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Pr/>
    </w:tblStylePr>
    <w:tblStylePr w:type="firstRow">
      <w:rPr>
        <w:b/>
      </w:rPr>
      <w:tblPr/>
      <w:tcPr>
        <w:tcBorders>
          <w:bottom w:val="single" w:color="000000" w:themeColor="text1" w:sz="12" w:space="0"/>
        </w:tcBorders>
      </w:tcPr>
    </w:tblStylePr>
    <w:tblStylePr w:type="lastCol">
      <w:rPr>
        <w:b/>
      </w:rPr>
      <w:tblPr/>
    </w:tblStylePr>
    <w:tblStylePr w:type="lastRow">
      <w:rPr>
        <w:b/>
      </w:rPr>
      <w:tblPr/>
    </w:tblStylePr>
  </w:style>
  <w:style w:type="table" w:styleId="56">
    <w:name w:val="Grid Table 1 Light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rPr>
      <w:tblPr/>
    </w:tblStylePr>
    <w:tblStylePr w:type="firstRow">
      <w:rPr>
        <w:b/>
      </w:rPr>
      <w:tblPr/>
      <w:tcPr>
        <w:tcBorders>
          <w:bottom w:val="single" w:color="000000" w:themeColor="accent1" w:sz="12" w:space="0"/>
        </w:tcBorders>
      </w:tcPr>
    </w:tblStylePr>
    <w:tblStylePr w:type="lastCol">
      <w:rPr>
        <w:b/>
      </w:rPr>
      <w:tblPr/>
    </w:tblStylePr>
    <w:tblStylePr w:type="lastRow">
      <w:rPr>
        <w:b/>
      </w:rPr>
      <w:tblPr/>
    </w:tblStylePr>
  </w:style>
  <w:style w:type="table" w:styleId="57">
    <w:name w:val="Grid Table 1 Light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rPr>
      <w:tblPr/>
    </w:tblStylePr>
    <w:tblStylePr w:type="firstRow">
      <w:rPr>
        <w:b/>
      </w:rPr>
      <w:tblPr/>
      <w:tcPr>
        <w:tcBorders>
          <w:bottom w:val="single" w:color="000000" w:themeColor="accent2" w:sz="12" w:space="0"/>
        </w:tcBorders>
      </w:tcPr>
    </w:tblStylePr>
    <w:tblStylePr w:type="lastCol">
      <w:rPr>
        <w:b/>
      </w:rPr>
      <w:tblPr/>
    </w:tblStylePr>
    <w:tblStylePr w:type="lastRow">
      <w:rPr>
        <w:b/>
      </w:rPr>
      <w:tblPr/>
    </w:tblStylePr>
  </w:style>
  <w:style w:type="table" w:styleId="58">
    <w:name w:val="Grid Table 1 Light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rPr>
      <w:tblPr/>
    </w:tblStylePr>
    <w:tblStylePr w:type="firstRow">
      <w:rPr>
        <w:b/>
      </w:rPr>
      <w:tblPr/>
      <w:tcPr>
        <w:tcBorders>
          <w:bottom w:val="single" w:color="000000" w:themeColor="accent3" w:sz="12" w:space="0"/>
        </w:tcBorders>
      </w:tcPr>
    </w:tblStylePr>
    <w:tblStylePr w:type="lastCol">
      <w:rPr>
        <w:b/>
      </w:rPr>
      <w:tblPr/>
    </w:tblStylePr>
    <w:tblStylePr w:type="lastRow">
      <w:rPr>
        <w:b/>
      </w:rPr>
      <w:tblPr/>
    </w:tblStylePr>
  </w:style>
  <w:style w:type="table" w:styleId="59">
    <w:name w:val="Grid Table 1 Light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rPr>
      <w:tblPr/>
    </w:tblStylePr>
    <w:tblStylePr w:type="firstRow">
      <w:rPr>
        <w:b/>
      </w:rPr>
      <w:tblPr/>
      <w:tcPr>
        <w:tcBorders>
          <w:bottom w:val="single" w:color="000000" w:themeColor="accent4" w:sz="12" w:space="0"/>
        </w:tcBorders>
      </w:tcPr>
    </w:tblStylePr>
    <w:tblStylePr w:type="lastCol">
      <w:rPr>
        <w:b/>
      </w:rPr>
      <w:tblPr/>
    </w:tblStylePr>
    <w:tblStylePr w:type="lastRow">
      <w:rPr>
        <w:b/>
      </w:rPr>
      <w:tblPr/>
    </w:tblStylePr>
  </w:style>
  <w:style w:type="table" w:styleId="60">
    <w:name w:val="Grid Table 1 Light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rPr>
      <w:tblPr/>
    </w:tblStylePr>
    <w:tblStylePr w:type="firstRow">
      <w:rPr>
        <w:b/>
      </w:rPr>
      <w:tblPr/>
      <w:tcPr>
        <w:tcBorders>
          <w:bottom w:val="single" w:color="000000" w:themeColor="accent5" w:sz="12" w:space="0"/>
        </w:tcBorders>
      </w:tcPr>
    </w:tblStylePr>
    <w:tblStylePr w:type="lastCol">
      <w:rPr>
        <w:b/>
      </w:rPr>
      <w:tblPr/>
    </w:tblStylePr>
    <w:tblStylePr w:type="lastRow">
      <w:rPr>
        <w:b/>
      </w:rPr>
      <w:tblPr/>
    </w:tblStylePr>
  </w:style>
  <w:style w:type="table" w:styleId="61">
    <w:name w:val="Grid Table 1 Light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rPr>
      <w:tblPr/>
    </w:tblStylePr>
    <w:tblStylePr w:type="firstRow">
      <w:rPr>
        <w:b/>
      </w:rPr>
      <w:tblPr/>
      <w:tcPr>
        <w:tcBorders>
          <w:bottom w:val="single" w:color="000000" w:themeColor="accent6" w:sz="12" w:space="0"/>
        </w:tcBorders>
      </w:tcPr>
    </w:tblStylePr>
    <w:tblStylePr w:type="lastCol">
      <w:rPr>
        <w:b/>
      </w:rPr>
      <w:tblPr/>
    </w:tblStylePr>
    <w:tblStylePr w:type="lastRow">
      <w:rPr>
        <w:b/>
      </w:rPr>
      <w:tblPr/>
    </w:tblStylePr>
  </w:style>
  <w:style w:type="table" w:styleId="62">
    <w:name w:val="Grid Table 2"/>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tcPr>
    </w:tblStylePr>
  </w:style>
  <w:style w:type="table" w:styleId="63">
    <w:name w:val="Grid Table 2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C3FDBA" w:themeFill="accent1" w:themeFillTint="34"/>
      </w:tcPr>
    </w:tblStylePr>
    <w:tblStylePr w:type="band1Vert">
      <w:rPr>
        <w:sz w:val="22"/>
      </w:rPr>
      <w:tblPr/>
      <w:tcPr>
        <w:shd w:val="clear" w:color="FFFFFF" w:fill="C3FDBA" w:themeFill="accent1"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shd w:val="clear" w:color="FFFFFF"/>
      </w:tcPr>
    </w:tblStylePr>
  </w:style>
  <w:style w:type="table" w:styleId="64">
    <w:name w:val="Grid Table 2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BCE7FD" w:themeFill="accent2" w:themeFillTint="32"/>
      </w:tcPr>
    </w:tblStylePr>
    <w:tblStylePr w:type="band1Vert">
      <w:rPr>
        <w:sz w:val="22"/>
      </w:rPr>
      <w:tblPr/>
      <w:tcPr>
        <w:shd w:val="clear" w:color="FFFFFF" w:fill="BCE7FD" w:themeFill="accent2" w:themeFillTint="32"/>
      </w:tcPr>
    </w:tblStylePr>
    <w:tblStylePr w:type="firstCol">
      <w:rPr>
        <w:b/>
      </w:rPr>
      <w:tblPr/>
    </w:tblStylePr>
    <w:tblStylePr w:type="firstRow">
      <w:rPr>
        <w:b/>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shd w:val="clear" w:color="FFFFFF"/>
      </w:tcPr>
    </w:tblStylePr>
  </w:style>
  <w:style w:type="table" w:styleId="65">
    <w:name w:val="Grid Table 2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FDD2BA" w:themeFill="accent3" w:themeFillTint="34"/>
      </w:tcPr>
    </w:tblStylePr>
    <w:tblStylePr w:type="band1Vert">
      <w:rPr>
        <w:sz w:val="22"/>
      </w:rPr>
      <w:tblPr/>
      <w:tcPr>
        <w:shd w:val="clear" w:color="FFFFFF" w:fill="FDD2BA" w:themeFill="accent3"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shd w:val="clear" w:color="FFFFFF"/>
      </w:tcPr>
    </w:tblStylePr>
  </w:style>
  <w:style w:type="table" w:styleId="66">
    <w:name w:val="Grid Table 2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3BAFD" w:themeFill="accent4" w:themeFillTint="34"/>
      </w:tcPr>
    </w:tblStylePr>
    <w:tblStylePr w:type="band1Vert">
      <w:rPr>
        <w:sz w:val="22"/>
      </w:rPr>
      <w:tblPr/>
      <w:tcPr>
        <w:shd w:val="clear" w:color="FFFFFF" w:fill="F3BAFD" w:themeFill="accent4"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shd w:val="clear" w:color="FFFFFF"/>
      </w:tcPr>
    </w:tblStylePr>
  </w:style>
  <w:style w:type="table" w:styleId="67">
    <w:name w:val="Grid Table 2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FFEFBF" w:themeFill="accent5" w:themeFillTint="34"/>
      </w:tcPr>
    </w:tblStylePr>
    <w:tblStylePr w:type="band1Vert">
      <w:rPr>
        <w:sz w:val="22"/>
      </w:rPr>
      <w:tblPr/>
      <w:tcPr>
        <w:shd w:val="clear" w:color="FFFFFF" w:fill="FFEFBF" w:themeFill="accent5"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68">
    <w:name w:val="Grid Table 2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F7CCCC" w:themeFill="accent6" w:themeFillTint="34"/>
      </w:tcPr>
    </w:tblStylePr>
    <w:tblStylePr w:type="band1Vert">
      <w:rPr>
        <w:sz w:val="22"/>
      </w:rPr>
      <w:tblPr/>
      <w:tcPr>
        <w:shd w:val="clear" w:color="FFFFFF" w:fill="F7CCCC" w:themeFill="accent6"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69">
    <w:name w:val="Grid Table 3"/>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0">
    <w:name w:val="Grid Table 3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C3FDBA" w:themeFill="accent1" w:themeFillTint="34"/>
      </w:tcPr>
    </w:tblStylePr>
    <w:tblStylePr w:type="band1Vert">
      <w:rPr>
        <w:sz w:val="22"/>
      </w:rPr>
      <w:tblPr/>
      <w:tcPr>
        <w:shd w:val="clear" w:color="FFFFFF" w:fill="C3FDBA" w:themeFill="accent1"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1">
    <w:name w:val="Grid Table 3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BCE7FD" w:themeFill="accent2" w:themeFillTint="32"/>
      </w:tcPr>
    </w:tblStylePr>
    <w:tblStylePr w:type="band1Vert">
      <w:rPr>
        <w:sz w:val="22"/>
      </w:rPr>
      <w:tblPr/>
      <w:tcPr>
        <w:shd w:val="clear" w:color="FFFFFF" w:fill="BCE7FD" w:themeFill="accent2" w:themeFillTint="32"/>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2">
    <w:name w:val="Grid Table 3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FDD2BA" w:themeFill="accent3" w:themeFillTint="34"/>
      </w:tcPr>
    </w:tblStylePr>
    <w:tblStylePr w:type="band1Vert">
      <w:rPr>
        <w:sz w:val="22"/>
      </w:rPr>
      <w:tblPr/>
      <w:tcPr>
        <w:shd w:val="clear" w:color="FFFFFF" w:fill="FDD2BA" w:themeFill="accent3"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
    <w:name w:val="Grid Table 3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3BAFD" w:themeFill="accent4" w:themeFillTint="34"/>
      </w:tcPr>
    </w:tblStylePr>
    <w:tblStylePr w:type="band1Vert">
      <w:rPr>
        <w:sz w:val="22"/>
      </w:rPr>
      <w:tblPr/>
      <w:tcPr>
        <w:shd w:val="clear" w:color="FFFFFF" w:fill="F3BAFD" w:themeFill="accent4"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4">
    <w:name w:val="Grid Table 3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FFEFBF" w:themeFill="accent5" w:themeFillTint="34"/>
      </w:tcPr>
    </w:tblStylePr>
    <w:tblStylePr w:type="band1Vert">
      <w:rPr>
        <w:sz w:val="22"/>
      </w:rPr>
      <w:tblPr/>
      <w:tcPr>
        <w:shd w:val="clear" w:color="FFFFFF" w:fill="FFEFBF" w:themeFill="accent5"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5">
    <w:name w:val="Grid Table 3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F7CCCC" w:themeFill="accent6" w:themeFillTint="34"/>
      </w:tcPr>
    </w:tblStylePr>
    <w:tblStylePr w:type="band1Vert">
      <w:rPr>
        <w:sz w:val="22"/>
      </w:rPr>
      <w:tblPr/>
      <w:tcPr>
        <w:shd w:val="clear" w:color="FFFFFF" w:fill="F7CCCC" w:themeFill="accent6"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6">
    <w:name w:val="Grid Table 4"/>
    <w:basedOn w:val="32"/>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rPr>
        <w:b/>
      </w:rPr>
      <w:tblPr/>
    </w:tblStyle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rPr>
      <w:tblPr/>
    </w:tblStylePr>
    <w:tblStylePr w:type="lastRow">
      <w:rPr>
        <w:b/>
      </w:rPr>
      <w:tbl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blPr/>
      <w:tcPr>
        <w:shd w:val="clear" w:color="FFFFFF" w:fill="C5FDBC" w:themeFill="accent1" w:themeFillTint="32"/>
      </w:tcPr>
    </w:tblStylePr>
    <w:tblStylePr w:type="band1Vert">
      <w:rPr>
        <w:sz w:val="22"/>
      </w:rPr>
      <w:tblPr/>
      <w:tcPr>
        <w:shd w:val="clear" w:color="FFFFFF" w:fill="C5FDBC" w:themeFill="accent1" w:themeFillTint="32"/>
      </w:tcPr>
    </w:tblStylePr>
    <w:tblStylePr w:type="firstCol">
      <w:rPr>
        <w:b/>
      </w:rPr>
      <w:tblPr/>
    </w:tblStylePr>
    <w:tblStylePr w:type="firstRow">
      <w:rPr>
        <w:b/>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1EBE03" w:themeFill="accent1" w:themeFillTint="ea"/>
      </w:tcPr>
    </w:tblStylePr>
    <w:tblStylePr w:type="lastCol">
      <w:rPr>
        <w:b/>
      </w:rPr>
      <w:tblPr/>
    </w:tblStylePr>
    <w:tblStylePr w:type="lastRow">
      <w:rPr>
        <w:b/>
      </w:rPr>
      <w:tblPr/>
      <w:tcPr>
        <w:tcBorders>
          <w:top w:val="single" w:color="000000" w:themeColor="accent1" w:sz="4" w:space="0"/>
        </w:tcBorders>
      </w:tcPr>
    </w:tblStylePr>
  </w:style>
  <w:style w:type="table" w:styleId="78">
    <w:name w:val="Grid Table 4 - Accent 2"/>
    <w:basedOn w:val="3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blPr/>
      <w:tcPr>
        <w:shd w:val="clear" w:color="FFFFFF" w:fill="BCE7FD" w:themeFill="accent2" w:themeFillTint="32"/>
      </w:tcPr>
    </w:tblStylePr>
    <w:tblStylePr w:type="band1Vert">
      <w:rPr>
        <w:sz w:val="22"/>
      </w:rPr>
      <w:tblPr/>
      <w:tcPr>
        <w:shd w:val="clear" w:color="FFFFFF" w:fill="BCE7FD" w:themeFill="accent2" w:themeFillTint="32"/>
      </w:tcPr>
    </w:tblStylePr>
    <w:tblStylePr w:type="firstCol">
      <w:rPr>
        <w:b/>
      </w:rPr>
      <w:tblPr/>
    </w:tblStylePr>
    <w:tblStylePr w:type="firstRow">
      <w:rPr>
        <w:b/>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36B8FB" w:themeFill="accent2" w:themeFillTint="97"/>
      </w:tcPr>
    </w:tblStylePr>
    <w:tblStylePr w:type="lastCol">
      <w:rPr>
        <w:b/>
      </w:rPr>
      <w:tblPr/>
    </w:tblStylePr>
    <w:tblStylePr w:type="lastRow">
      <w:rPr>
        <w:b/>
      </w:rPr>
      <w:tblPr/>
      <w:tcPr>
        <w:tcBorders>
          <w:top w:val="single" w:color="000000" w:themeColor="accent2" w:sz="4" w:space="0"/>
        </w:tcBorders>
      </w:tcPr>
    </w:tblStylePr>
  </w:style>
  <w:style w:type="table" w:styleId="79">
    <w:name w:val="Grid Table 4 - Accent 3"/>
    <w:basedOn w:val="32"/>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blPr/>
      <w:tcPr>
        <w:shd w:val="clear" w:color="FFFFFF" w:fill="FDD2BA" w:themeFill="accent3" w:themeFillTint="34"/>
      </w:tcPr>
    </w:tblStylePr>
    <w:tblStylePr w:type="band1Vert">
      <w:rPr>
        <w:sz w:val="22"/>
      </w:rPr>
      <w:tblPr/>
      <w:tcPr>
        <w:shd w:val="clear" w:color="FFFFFF" w:fill="FDD2BA" w:themeFill="accent3" w:themeFillTint="34"/>
      </w:tcPr>
    </w:tblStylePr>
    <w:tblStylePr w:type="firstCol">
      <w:rPr>
        <w:b/>
      </w:rPr>
      <w:tblPr/>
    </w:tblStylePr>
    <w:tblStylePr w:type="firstRow">
      <w:rPr>
        <w:b/>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43C03" w:themeFill="accent3" w:themeFillTint="fe"/>
      </w:tcPr>
    </w:tblStylePr>
    <w:tblStylePr w:type="lastCol">
      <w:rPr>
        <w:b/>
      </w:rPr>
      <w:tblPr/>
    </w:tblStylePr>
    <w:tblStylePr w:type="lastRow">
      <w:rPr>
        <w:b/>
      </w:rPr>
      <w:tblPr/>
      <w:tcPr>
        <w:tcBorders>
          <w:top w:val="single" w:color="000000" w:themeColor="accent3" w:sz="4" w:space="0"/>
        </w:tcBorders>
      </w:tcPr>
    </w:tblStylePr>
  </w:style>
  <w:style w:type="table" w:styleId="80">
    <w:name w:val="Grid Table 4 - Accent 4"/>
    <w:basedOn w:val="32"/>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blPr/>
      <w:tcPr>
        <w:shd w:val="clear" w:color="FFFFFF" w:fill="F3BAFD" w:themeFill="accent4" w:themeFillTint="34"/>
      </w:tcPr>
    </w:tblStylePr>
    <w:tblStylePr w:type="band1Vert">
      <w:rPr>
        <w:sz w:val="22"/>
      </w:rPr>
      <w:tblPr/>
      <w:tcPr>
        <w:shd w:val="clear" w:color="FFFFFF" w:fill="F3BAFD" w:themeFill="accent4" w:themeFillTint="34"/>
      </w:tcPr>
    </w:tblStylePr>
    <w:tblStylePr w:type="firstCol">
      <w:rPr>
        <w:b/>
      </w:rPr>
      <w:tblPr/>
    </w:tblStylePr>
    <w:tblStylePr w:type="firstRow">
      <w:rPr>
        <w:b/>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DC33FA" w:themeFill="accent4" w:themeFillTint="9a"/>
      </w:tcPr>
    </w:tblStylePr>
    <w:tblStylePr w:type="lastCol">
      <w:rPr>
        <w:b/>
      </w:rPr>
      <w:tblPr/>
    </w:tblStylePr>
    <w:tblStylePr w:type="lastRow">
      <w:rPr>
        <w:b/>
      </w:rPr>
      <w:tblPr/>
      <w:tcPr>
        <w:tcBorders>
          <w:top w:val="single" w:color="000000" w:themeColor="accent4" w:sz="4" w:space="0"/>
        </w:tcBorders>
      </w:tcPr>
    </w:tblStylePr>
  </w:style>
  <w:style w:type="table" w:styleId="81">
    <w:name w:val="Grid Table 4 - Accent 5"/>
    <w:basedOn w:val="32"/>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blPr/>
      <w:tcPr>
        <w:shd w:val="clear" w:color="FFFFFF" w:fill="FFEFBF" w:themeFill="accent5" w:themeFillTint="34"/>
      </w:tcPr>
    </w:tblStylePr>
    <w:tblStylePr w:type="band1Vert">
      <w:rPr>
        <w:sz w:val="22"/>
      </w:rPr>
      <w:tblPr/>
      <w:tcPr>
        <w:shd w:val="clear" w:color="FFFFFF" w:fill="FFEFBF" w:themeFill="accent5" w:themeFillTint="34"/>
      </w:tcPr>
    </w:tblStylePr>
    <w:tblStylePr w:type="firstCol">
      <w:rPr>
        <w:b/>
      </w:rPr>
      <w:tblPr/>
    </w:tblStylePr>
    <w:tblStylePr w:type="firstRow">
      <w:rPr>
        <w:b/>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C99C00" w:themeFill="accent5"/>
      </w:tcPr>
    </w:tblStylePr>
    <w:tblStylePr w:type="lastCol">
      <w:rPr>
        <w:b/>
      </w:rPr>
      <w:tblPr/>
    </w:tblStylePr>
    <w:tblStylePr w:type="lastRow">
      <w:rPr>
        <w:b/>
      </w:rPr>
      <w:tbl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blPr/>
      <w:tcPr>
        <w:shd w:val="clear" w:color="FFFFFF" w:fill="F7CCCC" w:themeFill="accent6" w:themeFillTint="34"/>
      </w:tcPr>
    </w:tblStylePr>
    <w:tblStylePr w:type="band1Vert">
      <w:rPr>
        <w:sz w:val="22"/>
      </w:rPr>
      <w:tblPr/>
      <w:tcPr>
        <w:shd w:val="clear" w:color="FFFFFF" w:fill="F7CCCC" w:themeFill="accent6" w:themeFillTint="34"/>
      </w:tcPr>
    </w:tblStylePr>
    <w:tblStylePr w:type="firstCol">
      <w:rPr>
        <w:b/>
      </w:rPr>
      <w:tblPr/>
    </w:tblStylePr>
    <w:tblStylePr w:type="firstRow">
      <w:rPr>
        <w:b/>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C9211E" w:themeFill="accent6"/>
      </w:tcPr>
    </w:tblStylePr>
    <w:tblStylePr w:type="lastCol">
      <w:rPr>
        <w:b/>
      </w:rPr>
      <w:tblPr/>
    </w:tblStylePr>
    <w:tblStylePr w:type="lastRow">
      <w:rPr>
        <w:b/>
      </w:rPr>
      <w:tbl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firstCol">
      <w:rPr>
        <w:b/>
        <w:sz w:val="22"/>
      </w:rPr>
      <w:tblPr/>
      <w:tcPr>
        <w:shd w:val="clear" w:color="FFFFFF" w:fill="000000" w:themeFill="text1"/>
      </w:tcPr>
    </w:tblStylePr>
    <w:tblStylePr w:type="firstRow">
      <w:rPr>
        <w:b/>
        <w:sz w:val="22"/>
      </w:rPr>
      <w:tblPr/>
      <w:tcPr>
        <w:shd w:val="clear" w:color="FFFFFF" w:fill="000000" w:themeFill="text1"/>
      </w:tcPr>
    </w:tblStylePr>
    <w:tblStylePr w:type="lastCol">
      <w:rPr>
        <w:b/>
        <w:sz w:val="22"/>
      </w:rPr>
      <w:tblPr/>
      <w:tcPr>
        <w:shd w:val="clear" w:color="FFFFFF" w:fill="000000" w:themeFill="text1"/>
      </w:tcPr>
    </w:tblStylePr>
    <w:tblStylePr w:type="lastRow">
      <w:rPr>
        <w:b/>
        <w:sz w:val="22"/>
      </w:rPr>
      <w:tblPr/>
      <w:tcPr>
        <w:tcBorders>
          <w:top w:val="single" w:color="000000" w:themeColor="light1" w:sz="4" w:space="0"/>
        </w:tcBorders>
        <w:shd w:val="clear" w:color="FFFFFF" w:fill="000000" w:themeFill="text1"/>
      </w:tcPr>
    </w:tblStylePr>
  </w:style>
  <w:style w:type="table" w:styleId="84">
    <w:name w:val="Grid Table 5 Dark- Accent 1"/>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79FB64" w:themeFill="accent1" w:themeFillTint="75"/>
      </w:tcPr>
    </w:tblStylePr>
    <w:tblStylePr w:type="band1Vert">
      <w:tblPr/>
      <w:tcPr>
        <w:shd w:val="clear" w:color="FFFFFF" w:fill="79FB64" w:themeFill="accent1" w:themeFillTint="75"/>
      </w:tcPr>
    </w:tblStylePr>
    <w:tblStylePr w:type="firstCol">
      <w:rPr>
        <w:b/>
        <w:sz w:val="22"/>
      </w:rPr>
      <w:tblPr/>
      <w:tcPr>
        <w:shd w:val="clear" w:color="FFFFFF" w:fill="18A303" w:themeFill="accent1"/>
      </w:tcPr>
    </w:tblStylePr>
    <w:tblStylePr w:type="firstRow">
      <w:rPr>
        <w:b/>
        <w:sz w:val="22"/>
      </w:rPr>
      <w:tblPr/>
      <w:tcPr>
        <w:shd w:val="clear" w:color="FFFFFF" w:fill="18A303" w:themeFill="accent1"/>
      </w:tcPr>
    </w:tblStylePr>
    <w:tblStylePr w:type="lastCol">
      <w:rPr>
        <w:b/>
        <w:sz w:val="22"/>
      </w:rPr>
      <w:tblPr/>
      <w:tcPr>
        <w:shd w:val="clear" w:color="FFFFFF" w:fill="18A303" w:themeFill="accent1"/>
      </w:tcPr>
    </w:tblStylePr>
    <w:tblStylePr w:type="lastRow">
      <w:rPr>
        <w:b/>
        <w:sz w:val="22"/>
      </w:rPr>
      <w:tblPr/>
      <w:tcPr>
        <w:tcBorders>
          <w:top w:val="single" w:color="000000" w:themeColor="light1" w:sz="4" w:space="0"/>
        </w:tcBorders>
        <w:shd w:val="clear" w:color="FFFFFF" w:fill="18A303" w:themeFill="accent1"/>
      </w:tcPr>
    </w:tblStylePr>
  </w:style>
  <w:style w:type="table" w:styleId="85">
    <w:name w:val="Grid Table 5 Dark - Accent 2"/>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64C8FB" w:themeFill="accent2" w:themeFillTint="75"/>
      </w:tcPr>
    </w:tblStylePr>
    <w:tblStylePr w:type="band1Vert">
      <w:tblPr/>
      <w:tcPr>
        <w:shd w:val="clear" w:color="FFFFFF" w:fill="64C8FB" w:themeFill="accent2" w:themeFillTint="75"/>
      </w:tcPr>
    </w:tblStylePr>
    <w:tblStylePr w:type="firstCol">
      <w:rPr>
        <w:b/>
        <w:sz w:val="22"/>
      </w:rPr>
      <w:tblPr/>
      <w:tcPr>
        <w:shd w:val="clear" w:color="FFFFFF" w:fill="0369A3" w:themeFill="accent2"/>
      </w:tcPr>
    </w:tblStylePr>
    <w:tblStylePr w:type="firstRow">
      <w:rPr>
        <w:b/>
        <w:sz w:val="22"/>
      </w:rPr>
      <w:tblPr/>
      <w:tcPr>
        <w:shd w:val="clear" w:color="FFFFFF" w:fill="0369A3" w:themeFill="accent2"/>
      </w:tcPr>
    </w:tblStylePr>
    <w:tblStylePr w:type="lastCol">
      <w:rPr>
        <w:b/>
        <w:sz w:val="22"/>
      </w:rPr>
      <w:tblPr/>
      <w:tcPr>
        <w:shd w:val="clear" w:color="FFFFFF" w:fill="0369A3" w:themeFill="accent2"/>
      </w:tcPr>
    </w:tblStylePr>
    <w:tblStylePr w:type="lastRow">
      <w:rPr>
        <w:b/>
        <w:sz w:val="22"/>
      </w:rPr>
      <w:tblPr/>
      <w:tcPr>
        <w:tcBorders>
          <w:top w:val="single" w:color="000000" w:themeColor="light1" w:sz="4" w:space="0"/>
        </w:tcBorders>
        <w:shd w:val="clear" w:color="FFFFFF" w:fill="0369A3" w:themeFill="accent2"/>
      </w:tcPr>
    </w:tblStylePr>
  </w:style>
  <w:style w:type="table" w:styleId="86">
    <w:name w:val="Grid Table 5 Dark - Accent 3"/>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B9964" w:themeFill="accent3" w:themeFillTint="75"/>
      </w:tcPr>
    </w:tblStylePr>
    <w:tblStylePr w:type="band1Vert">
      <w:tblPr/>
      <w:tcPr>
        <w:shd w:val="clear" w:color="FFFFFF" w:fill="FB9964" w:themeFill="accent3" w:themeFillTint="75"/>
      </w:tcPr>
    </w:tblStylePr>
    <w:tblStylePr w:type="firstCol">
      <w:rPr>
        <w:b/>
        <w:sz w:val="22"/>
      </w:rPr>
      <w:tblPr/>
      <w:tcPr>
        <w:shd w:val="clear" w:color="FFFFFF" w:fill="A33E03" w:themeFill="accent3"/>
      </w:tcPr>
    </w:tblStylePr>
    <w:tblStylePr w:type="firstRow">
      <w:rPr>
        <w:b/>
        <w:sz w:val="22"/>
      </w:rPr>
      <w:tblPr/>
      <w:tcPr>
        <w:shd w:val="clear" w:color="FFFFFF" w:fill="A33E03" w:themeFill="accent3"/>
      </w:tcPr>
    </w:tblStylePr>
    <w:tblStylePr w:type="lastCol">
      <w:rPr>
        <w:b/>
        <w:sz w:val="22"/>
      </w:rPr>
      <w:tblPr/>
      <w:tcPr>
        <w:shd w:val="clear" w:color="FFFFFF" w:fill="A33E03" w:themeFill="accent3"/>
      </w:tcPr>
    </w:tblStylePr>
    <w:tblStylePr w:type="lastRow">
      <w:rPr>
        <w:b/>
        <w:sz w:val="22"/>
      </w:rPr>
      <w:tblPr/>
      <w:tcPr>
        <w:tcBorders>
          <w:top w:val="single" w:color="000000" w:themeColor="light1" w:sz="4" w:space="0"/>
        </w:tcBorders>
        <w:shd w:val="clear" w:color="FFFFFF" w:fill="A33E03" w:themeFill="accent3"/>
      </w:tcPr>
    </w:tblStylePr>
  </w:style>
  <w:style w:type="table" w:styleId="87">
    <w:name w:val="Grid Table 5 Dark- Accent 4"/>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E464FB" w:themeFill="accent4" w:themeFillTint="75"/>
      </w:tcPr>
    </w:tblStylePr>
    <w:tblStylePr w:type="band1Vert">
      <w:tblPr/>
      <w:tcPr>
        <w:shd w:val="clear" w:color="FFFFFF" w:fill="E464FB" w:themeFill="accent4" w:themeFillTint="75"/>
      </w:tcPr>
    </w:tblStylePr>
    <w:tblStylePr w:type="firstCol">
      <w:rPr>
        <w:b/>
        <w:sz w:val="22"/>
      </w:rPr>
      <w:tblPr/>
      <w:tcPr>
        <w:shd w:val="clear" w:color="FFFFFF" w:fill="8E03A3" w:themeFill="accent4"/>
      </w:tcPr>
    </w:tblStylePr>
    <w:tblStylePr w:type="firstRow">
      <w:rPr>
        <w:b/>
        <w:sz w:val="22"/>
      </w:rPr>
      <w:tblPr/>
      <w:tcPr>
        <w:shd w:val="clear" w:color="FFFFFF" w:fill="8E03A3" w:themeFill="accent4"/>
      </w:tcPr>
    </w:tblStylePr>
    <w:tblStylePr w:type="lastCol">
      <w:rPr>
        <w:b/>
        <w:sz w:val="22"/>
      </w:rPr>
      <w:tblPr/>
      <w:tcPr>
        <w:shd w:val="clear" w:color="FFFFFF" w:fill="8E03A3" w:themeFill="accent4"/>
      </w:tcPr>
    </w:tblStylePr>
    <w:tblStylePr w:type="lastRow">
      <w:rPr>
        <w:b/>
        <w:sz w:val="22"/>
      </w:rPr>
      <w:tblPr/>
      <w:tcPr>
        <w:tcBorders>
          <w:top w:val="single" w:color="000000" w:themeColor="light1" w:sz="4" w:space="0"/>
        </w:tcBorders>
        <w:shd w:val="clear" w:color="FFFFFF" w:fill="8E03A3" w:themeFill="accent4"/>
      </w:tcPr>
    </w:tblStylePr>
  </w:style>
  <w:style w:type="table" w:styleId="88">
    <w:name w:val="Grid Table 5 Dark - Accent 5"/>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FDB71" w:themeFill="accent5" w:themeFillTint="75"/>
      </w:tcPr>
    </w:tblStylePr>
    <w:tblStylePr w:type="band1Vert">
      <w:tblPr/>
      <w:tcPr>
        <w:shd w:val="clear" w:color="FFFFFF" w:fill="FFDB71" w:themeFill="accent5" w:themeFillTint="75"/>
      </w:tcPr>
    </w:tblStylePr>
    <w:tblStylePr w:type="firstCol">
      <w:rPr>
        <w:b/>
        <w:sz w:val="22"/>
      </w:rPr>
      <w:tblPr/>
      <w:tcPr>
        <w:shd w:val="clear" w:color="FFFFFF" w:fill="C99C00" w:themeFill="accent5"/>
      </w:tcPr>
    </w:tblStylePr>
    <w:tblStylePr w:type="firstRow">
      <w:rPr>
        <w:b/>
        <w:sz w:val="22"/>
      </w:rPr>
      <w:tblPr/>
      <w:tcPr>
        <w:shd w:val="clear" w:color="FFFFFF" w:fill="C99C00" w:themeFill="accent5"/>
      </w:tcPr>
    </w:tblStylePr>
    <w:tblStylePr w:type="lastCol">
      <w:rPr>
        <w:b/>
        <w:sz w:val="22"/>
      </w:rPr>
      <w:tblPr/>
      <w:tcPr>
        <w:shd w:val="clear" w:color="FFFFFF" w:fill="C99C00" w:themeFill="accent5"/>
      </w:tcPr>
    </w:tblStylePr>
    <w:tblStylePr w:type="lastRow">
      <w:rPr>
        <w:b/>
        <w:sz w:val="22"/>
      </w:rPr>
      <w:tblPr/>
      <w:tcPr>
        <w:tcBorders>
          <w:top w:val="single" w:color="000000" w:themeColor="light1" w:sz="4" w:space="0"/>
        </w:tcBorders>
        <w:shd w:val="clear" w:color="FFFFFF" w:fill="C99C00" w:themeFill="accent5"/>
      </w:tcPr>
    </w:tblStylePr>
  </w:style>
  <w:style w:type="table" w:styleId="89">
    <w:name w:val="Grid Table 5 Dark - Accent 6"/>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EE8F8F" w:themeFill="accent6" w:themeFillTint="75"/>
      </w:tcPr>
    </w:tblStylePr>
    <w:tblStylePr w:type="band1Vert">
      <w:tblPr/>
      <w:tcPr>
        <w:shd w:val="clear" w:color="FFFFFF" w:fill="EE8F8F" w:themeFill="accent6" w:themeFillTint="75"/>
      </w:tcPr>
    </w:tblStylePr>
    <w:tblStylePr w:type="firstCol">
      <w:rPr>
        <w:b/>
        <w:sz w:val="22"/>
      </w:rPr>
      <w:tblPr/>
      <w:tcPr>
        <w:shd w:val="clear" w:color="FFFFFF" w:fill="C9211E" w:themeFill="accent6"/>
      </w:tcPr>
    </w:tblStylePr>
    <w:tblStylePr w:type="firstRow">
      <w:rPr>
        <w:b/>
        <w:sz w:val="22"/>
      </w:rPr>
      <w:tblPr/>
      <w:tcPr>
        <w:shd w:val="clear" w:color="FFFFFF" w:fill="C9211E" w:themeFill="accent6"/>
      </w:tcPr>
    </w:tblStylePr>
    <w:tblStylePr w:type="lastCol">
      <w:rPr>
        <w:b/>
        <w:sz w:val="22"/>
      </w:rPr>
      <w:tblPr/>
      <w:tcPr>
        <w:shd w:val="clear" w:color="FFFFFF" w:fill="C9211E" w:themeFill="accent6"/>
      </w:tcPr>
    </w:tblStylePr>
    <w:tblStylePr w:type="lastRow">
      <w:rPr>
        <w:b/>
        <w:sz w:val="22"/>
      </w:rPr>
      <w:tblPr/>
      <w:tcPr>
        <w:tcBorders>
          <w:top w:val="single" w:color="000000" w:themeColor="light1" w:sz="4" w:space="0"/>
        </w:tcBorders>
        <w:shd w:val="clear" w:color="FFFFFF" w:fill="C9211E" w:themeFill="accent6"/>
      </w:tcPr>
    </w:tblStylePr>
  </w:style>
  <w:style w:type="table" w:styleId="90">
    <w:name w:val="Grid Table 6 Colorful"/>
    <w:basedOn w:val="32"/>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themeColor="text1" w:themeTint="80" w:themeShade="95"/>
        <w:sz w:val="22"/>
      </w:rPr>
      <w:tblPr/>
    </w:tblStylePr>
    <w:tblStylePr w:type="firstCol">
      <w:rPr>
        <w:b/>
        <w:color w:themeColor="text1" w:themeTint="80" w:themeShade="95"/>
      </w:rPr>
      <w:tblPr/>
    </w:tblStylePr>
    <w:tblStylePr w:type="firstRow">
      <w:rPr>
        <w:b/>
        <w:color w:themeColor="text1" w:themeTint="80" w:themeShade="95"/>
      </w:rPr>
      <w:tblPr/>
      <w:tcPr>
        <w:tcBorders>
          <w:bottom w:val="single" w:color="000000" w:themeColor="text1" w:sz="12" w:space="0"/>
        </w:tcBorders>
      </w:tcPr>
    </w:tblStylePr>
    <w:tblStylePr w:type="lastCol">
      <w:rPr>
        <w:b/>
        <w:color w:themeColor="text1" w:themeTint="80" w:themeShade="95"/>
      </w:rPr>
      <w:tblPr/>
    </w:tblStylePr>
    <w:tblStylePr w:type="lastRow">
      <w:rPr>
        <w:b/>
        <w:color w:themeColor="text1" w:themeTint="80" w:themeShade="95"/>
      </w:rPr>
      <w:tblPr/>
    </w:tblStylePr>
    <w:tblStylePr w:type="wholeTable">
      <w:rPr>
        <w:color w:themeColor="text1" w:themeTint="80" w:themeShade="95"/>
        <w:sz w:val="22"/>
      </w:rPr>
      <w:tblPr/>
    </w:tblStylePr>
  </w:style>
  <w:style w:type="table" w:styleId="91">
    <w:name w:val="Grid Table 6 Colorful - Accent 1"/>
    <w:basedOn w:val="32"/>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C3FDBA" w:themeFill="accent1" w:themeFillTint="34"/>
      </w:tcPr>
    </w:tblStylePr>
    <w:tblStylePr w:type="band1Vert">
      <w:tblPr/>
      <w:tcPr>
        <w:shd w:val="clear" w:color="FFFFFF" w:fill="C3FDBA" w:themeFill="accent1" w:themeFillTint="34"/>
      </w:tcPr>
    </w:tblStylePr>
    <w:tblStylePr w:type="band2Horz">
      <w:rPr>
        <w:color w:themeColor="accent1" w:themeTint="80" w:themeShade="95"/>
        <w:sz w:val="22"/>
      </w:rPr>
      <w:tblPr/>
    </w:tblStylePr>
    <w:tblStylePr w:type="firstCol">
      <w:rPr>
        <w:b/>
        <w:color w:themeColor="accent1" w:themeTint="80" w:themeShade="95"/>
      </w:rPr>
      <w:tblPr/>
    </w:tblStylePr>
    <w:tblStylePr w:type="firstRow">
      <w:rPr>
        <w:b/>
        <w:color w:themeColor="accent1" w:themeTint="80" w:themeShade="95"/>
      </w:rPr>
      <w:tblPr/>
      <w:tcPr>
        <w:tcBorders>
          <w:bottom w:val="single" w:color="000000" w:themeColor="accent1" w:sz="12" w:space="0"/>
        </w:tcBorders>
      </w:tcPr>
    </w:tblStylePr>
    <w:tblStylePr w:type="lastCol">
      <w:rPr>
        <w:b/>
        <w:color w:themeColor="accent1" w:themeTint="80" w:themeShade="95"/>
      </w:rPr>
      <w:tblPr/>
    </w:tblStylePr>
    <w:tblStylePr w:type="lastRow">
      <w:rPr>
        <w:b/>
        <w:color w:themeColor="accent1" w:themeTint="80" w:themeShade="95"/>
      </w:rPr>
      <w:tblPr/>
    </w:tblStylePr>
    <w:tblStylePr w:type="wholeTable">
      <w:rPr>
        <w:color w:themeColor="accent1" w:themeTint="80" w:themeShade="95"/>
        <w:sz w:val="22"/>
      </w:rPr>
      <w:tblPr/>
    </w:tblStylePr>
  </w:style>
  <w:style w:type="table" w:styleId="92">
    <w:name w:val="Grid Table 6 Colorful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BCE7FD" w:themeFill="accent2" w:themeFillTint="32"/>
      </w:tcPr>
    </w:tblStylePr>
    <w:tblStylePr w:type="band1Vert">
      <w:tblPr/>
      <w:tcPr>
        <w:shd w:val="clear" w:color="FFFFFF" w:fill="BCE7FD" w:themeFill="accent2" w:themeFillTint="32"/>
      </w:tcPr>
    </w:tblStylePr>
    <w:tblStylePr w:type="band2Horz">
      <w:rPr>
        <w:color w:themeColor="accent2" w:themeTint="97" w:themeShade="95"/>
        <w:sz w:val="22"/>
      </w:rPr>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12" w:space="0"/>
        </w:tcBorders>
      </w:tcPr>
    </w:tblStylePr>
    <w:tblStylePr w:type="lastCol">
      <w:rPr>
        <w:b/>
        <w:color w:themeColor="accent2" w:themeTint="97" w:themeShade="95"/>
      </w:rPr>
      <w:tblPr/>
    </w:tblStylePr>
    <w:tblStylePr w:type="lastRow">
      <w:rPr>
        <w:b/>
        <w:color w:themeColor="accent2" w:themeTint="97" w:themeShade="95"/>
      </w:rPr>
      <w:tblPr/>
    </w:tblStylePr>
    <w:tblStylePr w:type="wholeTable">
      <w:rPr>
        <w:color w:themeColor="accent2" w:themeTint="97" w:themeShade="95"/>
        <w:sz w:val="22"/>
      </w:rPr>
      <w:tblPr/>
    </w:tblStylePr>
  </w:style>
  <w:style w:type="table" w:styleId="93">
    <w:name w:val="Grid Table 6 Colorful - Accent 3"/>
    <w:basedOn w:val="32"/>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FDD2BA" w:themeFill="accent3" w:themeFillTint="34"/>
      </w:tcPr>
    </w:tblStylePr>
    <w:tblStylePr w:type="band1Vert">
      <w:tblPr/>
      <w:tcPr>
        <w:shd w:val="clear" w:color="FFFFFF" w:fill="FDD2BA" w:themeFill="accent3" w:themeFillTint="34"/>
      </w:tcPr>
    </w:tblStylePr>
    <w:tblStylePr w:type="band2Horz">
      <w:rPr>
        <w:color w:themeColor="accent3" w:themeTint="fe" w:themeShade="95"/>
        <w:sz w:val="22"/>
      </w:rPr>
      <w:tblPr/>
    </w:tblStylePr>
    <w:tblStylePr w:type="firstCol">
      <w:rPr>
        <w:b/>
        <w:color w:themeColor="accent3" w:themeTint="fe" w:themeShade="95"/>
      </w:rPr>
      <w:tblPr/>
    </w:tblStylePr>
    <w:tblStylePr w:type="firstRow">
      <w:rPr>
        <w:b/>
        <w:color w:themeColor="accent3" w:themeTint="fe" w:themeShade="95"/>
      </w:rPr>
      <w:tblPr/>
      <w:tcPr>
        <w:tcBorders>
          <w:bottom w:val="single" w:color="000000" w:themeColor="accent3" w:sz="12" w:space="0"/>
        </w:tcBorders>
      </w:tcPr>
    </w:tblStylePr>
    <w:tblStylePr w:type="lastCol">
      <w:rPr>
        <w:b/>
        <w:color w:themeColor="accent3" w:themeTint="fe" w:themeShade="95"/>
      </w:rPr>
      <w:tblPr/>
    </w:tblStylePr>
    <w:tblStylePr w:type="lastRow">
      <w:rPr>
        <w:b/>
        <w:color w:themeColor="accent3" w:themeTint="fe" w:themeShade="95"/>
      </w:rPr>
      <w:tblPr/>
    </w:tblStylePr>
    <w:tblStylePr w:type="wholeTable">
      <w:rPr>
        <w:color w:themeColor="accent3" w:themeTint="fe" w:themeShade="95"/>
        <w:sz w:val="22"/>
      </w:rPr>
      <w:tblPr/>
    </w:tblStylePr>
  </w:style>
  <w:style w:type="table" w:styleId="94">
    <w:name w:val="Grid Table 6 Colorful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3BAFD" w:themeFill="accent4" w:themeFillTint="34"/>
      </w:tcPr>
    </w:tblStylePr>
    <w:tblStylePr w:type="band1Vert">
      <w:tblPr/>
      <w:tcPr>
        <w:shd w:val="clear" w:color="FFFFFF" w:fill="F3BAFD" w:themeFill="accent4" w:themeFillTint="34"/>
      </w:tcPr>
    </w:tblStylePr>
    <w:tblStylePr w:type="band2Horz">
      <w:rPr>
        <w:color w:themeColor="accent4" w:themeTint="9a" w:themeShade="95"/>
        <w:sz w:val="22"/>
      </w:rPr>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12" w:space="0"/>
        </w:tcBorders>
      </w:tcPr>
    </w:tblStylePr>
    <w:tblStylePr w:type="lastCol">
      <w:rPr>
        <w:b/>
        <w:color w:themeColor="accent4" w:themeTint="9a" w:themeShade="95"/>
      </w:rPr>
      <w:tblPr/>
    </w:tblStylePr>
    <w:tblStylePr w:type="lastRow">
      <w:rPr>
        <w:b/>
        <w:color w:themeColor="accent4" w:themeTint="9a" w:themeShade="95"/>
      </w:rPr>
      <w:tblPr/>
    </w:tblStylePr>
    <w:tblStylePr w:type="wholeTable">
      <w:rPr>
        <w:color w:themeColor="accent4" w:themeTint="9a" w:themeShade="95"/>
        <w:sz w:val="22"/>
      </w:rPr>
      <w:tblPr/>
    </w:tblStylePr>
  </w:style>
  <w:style w:type="table" w:styleId="95">
    <w:name w:val="Grid Table 6 Colorful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themeColor="accent5" w:themeShade="95"/>
        <w:sz w:val="22"/>
      </w:rPr>
      <w:tblPr/>
      <w:tcPr>
        <w:shd w:val="clear" w:color="FFFFFF" w:fill="FFEFBF" w:themeFill="accent5" w:themeFillTint="34"/>
      </w:tcPr>
    </w:tblStylePr>
    <w:tblStylePr w:type="band1Vert">
      <w:tblPr/>
      <w:tcPr>
        <w:shd w:val="clear" w:color="FFFFFF" w:fill="FFEFBF" w:themeFill="accent5" w:themeFillTint="34"/>
      </w:tcPr>
    </w:tblStylePr>
    <w:tblStylePr w:type="band2Horz">
      <w:rPr>
        <w:color w:themeColor="accent5" w:themeShade="95"/>
        <w:sz w:val="22"/>
      </w:rPr>
      <w:tblPr/>
    </w:tblStylePr>
    <w:tblStylePr w:type="firstCol">
      <w:rPr>
        <w:b/>
        <w:color w:themeColor="accent5" w:themeShade="95"/>
      </w:rPr>
      <w:tblPr/>
    </w:tblStylePr>
    <w:tblStylePr w:type="firstRow">
      <w:rPr>
        <w:b/>
        <w:color w:themeColor="accent5" w:themeShade="95"/>
      </w:rPr>
      <w:tblPr/>
      <w:tcPr>
        <w:tcBorders>
          <w:bottom w:val="single" w:color="000000" w:themeColor="accent5" w:sz="12" w:space="0"/>
        </w:tcBorders>
      </w:tcPr>
    </w:tblStylePr>
    <w:tblStylePr w:type="lastCol">
      <w:rPr>
        <w:b/>
        <w:color w:themeColor="accent5" w:themeShade="95"/>
      </w:rPr>
      <w:tblPr/>
    </w:tblStylePr>
    <w:tblStylePr w:type="lastRow">
      <w:rPr>
        <w:b/>
        <w:color w:themeColor="accent5" w:themeShade="95"/>
      </w:rPr>
      <w:tblPr/>
    </w:tblStylePr>
    <w:tblStylePr w:type="wholeTable">
      <w:rPr>
        <w:color w:themeColor="accent5" w:themeShade="95"/>
        <w:sz w:val="22"/>
      </w:rPr>
      <w:tblPr/>
    </w:tblStylePr>
  </w:style>
  <w:style w:type="table" w:styleId="96">
    <w:name w:val="Grid Table 6 Colorful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themeColor="accent5" w:themeShade="95"/>
        <w:sz w:val="22"/>
      </w:rPr>
      <w:tblPr/>
      <w:tcPr>
        <w:shd w:val="clear" w:color="FFFFFF" w:fill="F7CCCC" w:themeFill="accent6" w:themeFillTint="34"/>
      </w:tcPr>
    </w:tblStylePr>
    <w:tblStylePr w:type="band1Vert">
      <w:tblPr/>
      <w:tcPr>
        <w:shd w:val="clear" w:color="FFFFFF" w:fill="F7CCCC" w:themeFill="accent6" w:themeFillTint="34"/>
      </w:tcPr>
    </w:tblStylePr>
    <w:tblStylePr w:type="band2Horz">
      <w:rPr>
        <w:color w:themeColor="accent5" w:themeShade="95"/>
        <w:sz w:val="22"/>
      </w:rPr>
      <w:tblPr/>
    </w:tblStylePr>
    <w:tblStylePr w:type="firstCol">
      <w:rPr>
        <w:b/>
        <w:color w:themeColor="accent5" w:themeShade="95"/>
      </w:rPr>
      <w:tblPr/>
    </w:tblStylePr>
    <w:tblStylePr w:type="firstRow">
      <w:rPr>
        <w:b/>
        <w:color w:themeColor="accent5" w:themeShade="95"/>
      </w:rPr>
      <w:tblPr/>
      <w:tcPr>
        <w:tcBorders>
          <w:bottom w:val="single" w:color="000000" w:themeColor="accent6" w:sz="12" w:space="0"/>
        </w:tcBorders>
      </w:tcPr>
    </w:tblStylePr>
    <w:tblStylePr w:type="lastCol">
      <w:rPr>
        <w:b/>
        <w:color w:themeColor="accent5" w:themeShade="95"/>
      </w:rPr>
      <w:tblPr/>
    </w:tblStylePr>
    <w:tblStylePr w:type="lastRow">
      <w:rPr>
        <w:b/>
        <w:color w:themeColor="accent5" w:themeShade="95"/>
      </w:rPr>
      <w:tblPr/>
    </w:tblStylePr>
    <w:tblStylePr w:type="wholeTable">
      <w:rPr>
        <w:color w:themeColor="accent5" w:themeShade="95"/>
        <w:sz w:val="22"/>
      </w:rPr>
      <w:tblPr/>
    </w:tblStylePr>
  </w:style>
  <w:style w:type="table" w:styleId="97">
    <w:name w:val="Grid Table 7 Colorful"/>
    <w:basedOn w:val="32"/>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themeColor="text1" w:themeTint="80" w:themeShade="95"/>
        <w:sz w:val="22"/>
      </w:rPr>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b/>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b/>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style>
  <w:style w:type="table" w:styleId="98">
    <w:name w:val="Grid Table 7 Colorful - Accent 1"/>
    <w:basedOn w:val="32"/>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C3FDBA" w:themeFill="accent1" w:themeFillTint="34"/>
      </w:tcPr>
    </w:tblStylePr>
    <w:tblStylePr w:type="band1Vert">
      <w:tblPr/>
      <w:tcPr>
        <w:shd w:val="clear" w:color="FFFFFF" w:fill="C3FDBA" w:themeFill="accent1" w:themeFillTint="34"/>
      </w:tcPr>
    </w:tblStylePr>
    <w:tblStylePr w:type="band2Horz">
      <w:rPr>
        <w:color w:themeColor="accent1" w:themeTint="80" w:themeShade="95"/>
        <w:sz w:val="22"/>
      </w:rPr>
      <w:tblPr/>
    </w:tblStylePr>
    <w:tblStylePr w:type="firstCol">
      <w:pPr>
        <w:jc w:val="right"/>
      </w:pPr>
      <w:rPr>
        <w:i/>
        <w:color w:themeColor="accent1" w:themeTint="80" w:themeShade="95"/>
        <w:sz w:val="22"/>
      </w:rPr>
      <w:tblPr/>
      <w:tcPr>
        <w:tcBorders>
          <w:top w:val="none"/>
          <w:left w:val="none"/>
          <w:bottom w:val="none"/>
          <w:right w:val="single" w:color="000000" w:themeColor="accent1" w:sz="4" w:space="0"/>
        </w:tcBorders>
        <w:shd w:color="FFFFFF"/>
      </w:tcPr>
    </w:tblStylePr>
    <w:tblStylePr w:type="firstRow">
      <w:rPr>
        <w:b/>
        <w:color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Tint="80" w:themeShade="95"/>
        <w:sz w:val="22"/>
      </w:rPr>
      <w:tblPr/>
      <w:tcPr>
        <w:tcBorders>
          <w:top w:val="none"/>
          <w:left w:val="single" w:color="000000" w:themeColor="accent1" w:sz="4" w:space="0"/>
          <w:bottom w:val="none"/>
          <w:right w:val="none"/>
        </w:tcBorders>
        <w:shd w:color="FFFFFF"/>
      </w:tcPr>
    </w:tblStylePr>
    <w:tblStylePr w:type="lastRow">
      <w:rPr>
        <w:b/>
        <w:color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style>
  <w:style w:type="table" w:styleId="99">
    <w:name w:val="Grid Table 7 Colorful - Accent 2"/>
    <w:basedOn w:val="3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BCE7FD" w:themeFill="accent2" w:themeFillTint="32"/>
      </w:tcPr>
    </w:tblStylePr>
    <w:tblStylePr w:type="band1Vert">
      <w:tblPr/>
      <w:tcPr>
        <w:shd w:val="clear" w:color="FFFFFF" w:fill="BCE7FD" w:themeFill="accent2" w:themeFillTint="32"/>
      </w:tcPr>
    </w:tblStylePr>
    <w:tblStylePr w:type="band2Horz">
      <w:rPr>
        <w:color w:themeColor="accent2" w:themeTint="97" w:themeShade="95"/>
        <w:sz w:val="22"/>
      </w:rPr>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b/>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b/>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style>
  <w:style w:type="table" w:styleId="100">
    <w:name w:val="Grid Table 7 Colorful - Accent 3"/>
    <w:basedOn w:val="32"/>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FDD2BA" w:themeFill="accent3" w:themeFillTint="34"/>
      </w:tcPr>
    </w:tblStylePr>
    <w:tblStylePr w:type="band1Vert">
      <w:tblPr/>
      <w:tcPr>
        <w:shd w:val="clear" w:color="FFFFFF" w:fill="FDD2BA" w:themeFill="accent3" w:themeFillTint="34"/>
      </w:tcPr>
    </w:tblStylePr>
    <w:tblStylePr w:type="band2Horz">
      <w:rPr>
        <w:color w:themeColor="accent3" w:themeTint="fe" w:themeShade="95"/>
        <w:sz w:val="22"/>
      </w:rPr>
      <w:tblPr/>
    </w:tblStylePr>
    <w:tblStylePr w:type="firstCol">
      <w:pPr>
        <w:jc w:val="right"/>
      </w:pPr>
      <w:rPr>
        <w:i/>
        <w:color w:themeColor="accent3" w:themeTint="fe" w:themeShade="95"/>
        <w:sz w:val="22"/>
      </w:rPr>
      <w:tblPr/>
      <w:tcPr>
        <w:tcBorders>
          <w:top w:val="none"/>
          <w:left w:val="none"/>
          <w:bottom w:val="none"/>
          <w:right w:val="single" w:color="000000" w:themeColor="accent3" w:sz="4" w:space="0"/>
        </w:tcBorders>
        <w:shd w:color="FFFFFF"/>
      </w:tcPr>
    </w:tblStylePr>
    <w:tblStylePr w:type="firstRow">
      <w:rPr>
        <w:b/>
        <w:color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fe" w:themeShade="95"/>
        <w:sz w:val="22"/>
      </w:rPr>
      <w:tblPr/>
      <w:tcPr>
        <w:tcBorders>
          <w:top w:val="none"/>
          <w:left w:val="single" w:color="000000" w:themeColor="accent3" w:sz="4" w:space="0"/>
          <w:bottom w:val="none"/>
          <w:right w:val="none"/>
        </w:tcBorders>
        <w:shd w:color="FFFFFF"/>
      </w:tcPr>
    </w:tblStylePr>
    <w:tblStylePr w:type="lastRow">
      <w:rPr>
        <w:b/>
        <w:color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style>
  <w:style w:type="table" w:styleId="101">
    <w:name w:val="Grid Table 7 Colorful - Accent 4"/>
    <w:basedOn w:val="32"/>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3BAFD" w:themeFill="accent4" w:themeFillTint="34"/>
      </w:tcPr>
    </w:tblStylePr>
    <w:tblStylePr w:type="band1Vert">
      <w:tblPr/>
      <w:tcPr>
        <w:shd w:val="clear" w:color="FFFFFF" w:fill="F3BAFD" w:themeFill="accent4" w:themeFillTint="34"/>
      </w:tcPr>
    </w:tblStylePr>
    <w:tblStylePr w:type="band2Horz">
      <w:rPr>
        <w:color w:themeColor="accent4" w:themeTint="9a" w:themeShade="95"/>
        <w:sz w:val="22"/>
      </w:rPr>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b/>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b/>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style>
  <w:style w:type="table" w:styleId="102">
    <w:name w:val="Grid Table 7 Colorful - Accent 5"/>
    <w:basedOn w:val="32"/>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themeColor="accent5" w:themeShade="95"/>
        <w:sz w:val="22"/>
      </w:rPr>
      <w:tblPr/>
      <w:tcPr>
        <w:shd w:val="clear" w:color="FFFFFF" w:fill="FFEFBF" w:themeFill="accent5" w:themeFillTint="34"/>
      </w:tcPr>
    </w:tblStylePr>
    <w:tblStylePr w:type="band1Vert">
      <w:tblPr/>
      <w:tcPr>
        <w:shd w:val="clear" w:color="FFFFFF" w:fill="FFEFBF" w:themeFill="accent5" w:themeFillTint="34"/>
      </w:tcPr>
    </w:tblStylePr>
    <w:tblStylePr w:type="band2Horz">
      <w:rPr>
        <w:color w:themeColor="accent5" w:themeShade="95"/>
        <w:sz w:val="22"/>
      </w:rPr>
      <w:tblPr/>
    </w:tblStylePr>
    <w:tblStylePr w:type="firstCol">
      <w:pPr>
        <w:jc w:val="right"/>
      </w:pPr>
      <w:rPr>
        <w:i/>
        <w:color w:themeColor="accent5" w:themeShade="95"/>
        <w:sz w:val="22"/>
      </w:rPr>
      <w:tblPr/>
      <w:tcPr>
        <w:tcBorders>
          <w:top w:val="none"/>
          <w:left w:val="none"/>
          <w:bottom w:val="none"/>
          <w:right w:val="single" w:color="000000" w:themeColor="accent5" w:sz="4" w:space="0"/>
        </w:tcBorders>
        <w:shd w:color="FFFFFF"/>
      </w:tcPr>
    </w:tblStylePr>
    <w:tblStylePr w:type="firstRow">
      <w:rPr>
        <w:b/>
        <w:color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Shade="95"/>
        <w:sz w:val="22"/>
      </w:rPr>
      <w:tblPr/>
      <w:tcPr>
        <w:tcBorders>
          <w:top w:val="none"/>
          <w:left w:val="single" w:color="000000" w:themeColor="accent5" w:sz="4" w:space="0"/>
          <w:bottom w:val="none"/>
          <w:right w:val="none"/>
        </w:tcBorders>
        <w:shd w:color="FFFFFF"/>
      </w:tcPr>
    </w:tblStylePr>
    <w:tblStylePr w:type="lastRow">
      <w:rPr>
        <w:b/>
        <w:color w:themeColor="accent5" w:themeShade="95"/>
        <w:sz w:val="22"/>
      </w:rPr>
      <w:tblPr/>
      <w:tcPr>
        <w:tcBorders>
          <w:top w:val="single" w:color="000000" w:themeColor="accent5" w:sz="4" w:space="0"/>
          <w:left w:val="none"/>
          <w:bottom w:val="none"/>
          <w:right w:val="none"/>
        </w:tcBorders>
        <w:shd w:val="clear" w:color="FFFFFF" w:fill="FFFFFF" w:themeFill="light1"/>
      </w:tcPr>
    </w:tblStylePr>
  </w:style>
  <w:style w:type="table" w:styleId="103">
    <w:name w:val="Grid Table 7 Colorful - Accent 6"/>
    <w:basedOn w:val="32"/>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themeColor="accent6" w:themeShade="95"/>
        <w:sz w:val="22"/>
      </w:rPr>
      <w:tblPr/>
      <w:tcPr>
        <w:shd w:val="clear" w:color="FFFFFF" w:fill="F7CCCC" w:themeFill="accent6" w:themeFillTint="34"/>
      </w:tcPr>
    </w:tblStylePr>
    <w:tblStylePr w:type="band1Vert">
      <w:tblPr/>
      <w:tcPr>
        <w:shd w:val="clear" w:color="FFFFFF" w:fill="F7CCCC" w:themeFill="accent6" w:themeFillTint="34"/>
      </w:tcPr>
    </w:tblStylePr>
    <w:tblStylePr w:type="band2Horz">
      <w:rPr>
        <w:color w:themeColor="accent6" w:themeShade="95"/>
        <w:sz w:val="22"/>
      </w:rPr>
      <w:tblPr/>
    </w:tblStylePr>
    <w:tblStylePr w:type="firstCol">
      <w:pPr>
        <w:jc w:val="right"/>
      </w:pPr>
      <w:rPr>
        <w:i/>
        <w:color w:themeColor="accent6" w:themeShade="95"/>
        <w:sz w:val="22"/>
      </w:rPr>
      <w:tblPr/>
      <w:tcPr>
        <w:tcBorders>
          <w:top w:val="none"/>
          <w:left w:val="none"/>
          <w:bottom w:val="none"/>
          <w:right w:val="single" w:color="000000" w:themeColor="accent6" w:sz="4" w:space="0"/>
        </w:tcBorders>
        <w:shd w:color="FFFFFF"/>
      </w:tcPr>
    </w:tblStylePr>
    <w:tblStylePr w:type="firstRow">
      <w:rPr>
        <w:b/>
        <w:color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Shade="95"/>
        <w:sz w:val="22"/>
      </w:rPr>
      <w:tblPr/>
      <w:tcPr>
        <w:tcBorders>
          <w:top w:val="none"/>
          <w:left w:val="single" w:color="000000" w:themeColor="accent6" w:sz="4" w:space="0"/>
          <w:bottom w:val="none"/>
          <w:right w:val="none"/>
        </w:tcBorders>
        <w:shd w:color="FFFFFF"/>
      </w:tcPr>
    </w:tblStylePr>
    <w:tblStylePr w:type="lastRow">
      <w:rPr>
        <w:b/>
        <w:color w:themeColor="accent6" w:themeShade="95"/>
        <w:sz w:val="22"/>
      </w:rPr>
      <w:tblPr/>
      <w:tcPr>
        <w:tcBorders>
          <w:top w:val="single" w:color="000000" w:themeColor="accent6" w:sz="4" w:space="0"/>
          <w:left w:val="none"/>
          <w:bottom w:val="none"/>
          <w:right w:val="none"/>
        </w:tcBorders>
        <w:shd w:val="clear" w:color="FFFFFF" w:fill="FFFFFF" w:themeFill="light1"/>
      </w:tcPr>
    </w:tblStylePr>
  </w:style>
  <w:style w:type="table" w:styleId="104">
    <w:name w:val="List Table 1 Light"/>
    <w:basedOn w:val="32"/>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Pr>
    <w:tblStylePr w:type="band1Horz">
      <w:tblPr/>
      <w:tcPr>
        <w:shd w:val="clear" w:color="FFFFFF" w:fill="B6FDAA" w:themeFill="accent1" w:themeFillTint="40"/>
      </w:tcPr>
    </w:tblStylePr>
    <w:tblStylePr w:type="band1Vert">
      <w:tblPr/>
      <w:tcPr>
        <w:shd w:val="clear" w:color="FFFFFF" w:fill="B6FDAA" w:themeFill="accent1"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Pr>
    <w:tblStylePr w:type="band1Horz">
      <w:tblPr/>
      <w:tcPr>
        <w:shd w:val="clear" w:color="FFFFFF" w:fill="AAE1FD" w:themeFill="accent2" w:themeFillTint="40"/>
      </w:tcPr>
    </w:tblStylePr>
    <w:tblStylePr w:type="band1Vert">
      <w:tblPr/>
      <w:tcPr>
        <w:shd w:val="clear" w:color="FFFFFF" w:fill="AAE1FD" w:themeFill="accent2"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Pr>
    <w:tblStylePr w:type="band1Horz">
      <w:tblPr/>
      <w:tcPr>
        <w:shd w:val="clear" w:color="FFFFFF" w:fill="FDC7AA" w:themeFill="accent3" w:themeFillTint="40"/>
      </w:tcPr>
    </w:tblStylePr>
    <w:tblStylePr w:type="band1Vert">
      <w:tblPr/>
      <w:tcPr>
        <w:shd w:val="clear" w:color="FFFFFF" w:fill="FDC7AA" w:themeFill="accent3"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Pr>
    <w:tblStylePr w:type="band1Horz">
      <w:tblPr/>
      <w:tcPr>
        <w:shd w:val="clear" w:color="FFFFFF" w:fill="F0AAFD" w:themeFill="accent4" w:themeFillTint="40"/>
      </w:tcPr>
    </w:tblStylePr>
    <w:tblStylePr w:type="band1Vert">
      <w:tblPr/>
      <w:tcPr>
        <w:shd w:val="clear" w:color="FFFFFF" w:fill="F0AAFD" w:themeFill="accent4"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Pr>
    <w:tblStylePr w:type="band1Horz">
      <w:tblPr/>
      <w:tcPr>
        <w:shd w:val="clear" w:color="FFFFFF" w:fill="FFEBB1" w:themeFill="accent5" w:themeFillTint="40"/>
      </w:tcPr>
    </w:tblStylePr>
    <w:tblStylePr w:type="band1Vert">
      <w:tblPr/>
      <w:tcPr>
        <w:shd w:val="clear" w:color="FFFFFF" w:fill="FFEBB1" w:themeFill="accent5"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Pr>
    <w:tblStylePr w:type="band1Horz">
      <w:tblPr/>
      <w:tcPr>
        <w:shd w:val="clear" w:color="FFFFFF" w:fill="F5C2C2" w:themeFill="accent6" w:themeFillTint="40"/>
      </w:tcPr>
    </w:tblStylePr>
    <w:tblStylePr w:type="band1Vert">
      <w:tblPr/>
      <w:tcPr>
        <w:shd w:val="clear" w:color="FFFFFF" w:fill="F5C2C2" w:themeFill="accent6"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firstCol">
      <w:rPr>
        <w:b/>
        <w:sz w:val="22"/>
      </w:rPr>
      <w:tblPr/>
    </w:tblStyle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blPr/>
      <w:tcPr>
        <w:shd w:val="clear" w:color="FFFFFF" w:fill="B6FDAA" w:themeFill="accent1" w:themeFillTint="40"/>
      </w:tcPr>
    </w:tblStylePr>
    <w:tblStylePr w:type="band1Vert">
      <w:rPr>
        <w:sz w:val="22"/>
      </w:rPr>
      <w:tblPr/>
      <w:tcPr>
        <w:shd w:val="clear" w:color="FFFFFF" w:fill="B6FDAA" w:themeFill="accent1" w:themeFillTint="40"/>
      </w:tcPr>
    </w:tblStylePr>
    <w:tblStylePr w:type="firstCol">
      <w:rPr>
        <w:b/>
        <w:sz w:val="22"/>
      </w:rPr>
      <w:tblPr/>
    </w:tblStylePr>
    <w:tblStylePr w:type="fir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Pr/>
    </w:tblStylePr>
    <w:tblStylePr w:type="la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blPr/>
      <w:tcPr>
        <w:shd w:val="clear" w:color="FFFFFF" w:fill="AAE1FD" w:themeFill="accent2" w:themeFillTint="40"/>
      </w:tcPr>
    </w:tblStylePr>
    <w:tblStylePr w:type="band1Vert">
      <w:rPr>
        <w:sz w:val="22"/>
      </w:rPr>
      <w:tblPr/>
      <w:tcPr>
        <w:shd w:val="clear" w:color="FFFFFF" w:fill="AAE1FD" w:themeFill="accent2" w:themeFillTint="40"/>
      </w:tcPr>
    </w:tblStylePr>
    <w:tblStylePr w:type="firstCol">
      <w:rPr>
        <w:b/>
        <w:sz w:val="22"/>
      </w:rPr>
      <w:tblPr/>
    </w:tblStylePr>
    <w:tblStylePr w:type="fir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Pr/>
    </w:tblStylePr>
    <w:tblStylePr w:type="la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blPr/>
      <w:tcPr>
        <w:shd w:val="clear" w:color="FFFFFF" w:fill="FDC7AA" w:themeFill="accent3" w:themeFillTint="40"/>
      </w:tcPr>
    </w:tblStylePr>
    <w:tblStylePr w:type="band1Vert">
      <w:rPr>
        <w:sz w:val="22"/>
      </w:rPr>
      <w:tblPr/>
      <w:tcPr>
        <w:shd w:val="clear" w:color="FFFFFF" w:fill="FDC7AA" w:themeFill="accent3" w:themeFillTint="40"/>
      </w:tcPr>
    </w:tblStylePr>
    <w:tblStylePr w:type="firstCol">
      <w:rPr>
        <w:b/>
        <w:sz w:val="22"/>
      </w:rPr>
      <w:tblPr/>
    </w:tblStylePr>
    <w:tblStylePr w:type="fir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Pr/>
    </w:tblStylePr>
    <w:tblStylePr w:type="la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blPr/>
      <w:tcPr>
        <w:shd w:val="clear" w:color="FFFFFF" w:fill="F0AAFD" w:themeFill="accent4" w:themeFillTint="40"/>
      </w:tcPr>
    </w:tblStylePr>
    <w:tblStylePr w:type="band1Vert">
      <w:rPr>
        <w:sz w:val="22"/>
      </w:rPr>
      <w:tblPr/>
      <w:tcPr>
        <w:shd w:val="clear" w:color="FFFFFF" w:fill="F0AAFD" w:themeFill="accent4" w:themeFillTint="40"/>
      </w:tcPr>
    </w:tblStylePr>
    <w:tblStylePr w:type="firstCol">
      <w:rPr>
        <w:b/>
        <w:sz w:val="22"/>
      </w:rPr>
      <w:tblPr/>
    </w:tblStylePr>
    <w:tblStylePr w:type="fir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Pr/>
    </w:tblStylePr>
    <w:tblStylePr w:type="la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blPr/>
      <w:tcPr>
        <w:shd w:val="clear" w:color="FFFFFF" w:fill="FFEBB1" w:themeFill="accent5" w:themeFillTint="40"/>
      </w:tcPr>
    </w:tblStylePr>
    <w:tblStylePr w:type="band1Vert">
      <w:rPr>
        <w:sz w:val="22"/>
      </w:rPr>
      <w:tblPr/>
      <w:tcPr>
        <w:shd w:val="clear" w:color="FFFFFF" w:fill="FFEBB1" w:themeFill="accent5" w:themeFillTint="40"/>
      </w:tcPr>
    </w:tblStylePr>
    <w:tblStylePr w:type="firstCol">
      <w:rPr>
        <w:b/>
        <w:sz w:val="22"/>
      </w:rPr>
      <w:tblPr/>
    </w:tblStylePr>
    <w:tblStylePr w:type="fir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Pr/>
    </w:tblStylePr>
    <w:tblStylePr w:type="la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blPr/>
      <w:tcPr>
        <w:shd w:val="clear" w:color="FFFFFF" w:fill="F5C2C2" w:themeFill="accent6" w:themeFillTint="40"/>
      </w:tcPr>
    </w:tblStylePr>
    <w:tblStylePr w:type="band1Vert">
      <w:rPr>
        <w:sz w:val="22"/>
      </w:rPr>
      <w:tblPr/>
      <w:tcPr>
        <w:shd w:val="clear" w:color="FFFFFF" w:fill="F5C2C2" w:themeFill="accent6" w:themeFillTint="40"/>
      </w:tcPr>
    </w:tblStylePr>
    <w:tblStylePr w:type="firstCol">
      <w:rPr>
        <w:b/>
        <w:sz w:val="22"/>
      </w:rPr>
      <w:tblPr/>
    </w:tblStylePr>
    <w:tblStylePr w:type="fir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Pr/>
    </w:tblStylePr>
    <w:tblStylePr w:type="la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blPr/>
      <w:tcPr>
        <w:tcBorders>
          <w:top w:val="single" w:color="000000" w:themeColor="text1" w:sz="4" w:space="0"/>
          <w:bottom w:val="single" w:color="000000" w:themeColor="text1" w:sz="4" w:space="0"/>
        </w:tcBorders>
      </w:tcPr>
    </w:tblStylePr>
    <w:tblStylePr w:type="band1Vert">
      <w:rPr>
        <w:sz w:val="22"/>
      </w:rPr>
      <w:tblPr/>
      <w:tcPr>
        <w:tcBorders>
          <w:left w:val="single" w:color="000000" w:themeColor="text1" w:sz="4" w:space="0"/>
          <w:right w:val="single" w:color="000000" w:themeColor="text1" w:sz="4" w:space="0"/>
        </w:tcBorders>
      </w:tc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style>
  <w:style w:type="table" w:styleId="119">
    <w:name w:val="List Table 3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blPr/>
      <w:tcPr>
        <w:tcBorders>
          <w:top w:val="single" w:color="000000" w:themeColor="accent1" w:sz="4" w:space="0"/>
          <w:bottom w:val="single" w:color="000000" w:themeColor="accent1" w:sz="4" w:space="0"/>
        </w:tcBorders>
      </w:tcPr>
    </w:tblStylePr>
    <w:tblStylePr w:type="band1Vert">
      <w:rPr>
        <w:sz w:val="22"/>
      </w:rPr>
      <w:tblPr/>
      <w:tcPr>
        <w:tcBorders>
          <w:left w:val="single" w:color="000000" w:themeColor="accent1" w:sz="4" w:space="0"/>
          <w:right w:val="single" w:color="000000" w:themeColor="accent1" w:sz="4" w:space="0"/>
        </w:tcBorders>
      </w:tcPr>
    </w:tblStylePr>
    <w:tblStylePr w:type="firstCol">
      <w:rPr>
        <w:b/>
      </w:rPr>
      <w:tblPr/>
    </w:tblStylePr>
    <w:tblStylePr w:type="firstRow">
      <w:rPr>
        <w:b/>
        <w:sz w:val="22"/>
      </w:rPr>
      <w:tblPr/>
      <w:tcPr>
        <w:shd w:val="clear" w:color="FFFFFF" w:fill="18A303" w:themeFill="accent1"/>
      </w:tcPr>
    </w:tblStylePr>
    <w:tblStylePr w:type="lastCol">
      <w:rPr>
        <w:b/>
      </w:rPr>
      <w:tblPr/>
    </w:tblStylePr>
    <w:tblStylePr w:type="lastRow">
      <w:rPr>
        <w:b/>
      </w:rPr>
      <w:tblPr/>
    </w:tblStylePr>
  </w:style>
  <w:style w:type="table" w:styleId="120">
    <w:name w:val="List Table 3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blPr/>
      <w:tcPr>
        <w:tcBorders>
          <w:top w:val="single" w:color="000000" w:themeColor="accent2" w:sz="4" w:space="0"/>
          <w:bottom w:val="single" w:color="000000" w:themeColor="accent2" w:sz="4" w:space="0"/>
        </w:tcBorders>
      </w:tcPr>
    </w:tblStylePr>
    <w:tblStylePr w:type="band1Vert">
      <w:rPr>
        <w:sz w:val="22"/>
      </w:rPr>
      <w:tblPr/>
      <w:tcPr>
        <w:tcBorders>
          <w:left w:val="single" w:color="000000" w:themeColor="accent2" w:sz="4" w:space="0"/>
          <w:right w:val="single" w:color="000000" w:themeColor="accent2" w:sz="4" w:space="0"/>
        </w:tcBorders>
      </w:tcPr>
    </w:tblStylePr>
    <w:tblStylePr w:type="firstCol">
      <w:rPr>
        <w:b/>
      </w:rPr>
      <w:tblPr/>
    </w:tblStylePr>
    <w:tblStylePr w:type="firstRow">
      <w:rPr>
        <w:b/>
        <w:sz w:val="22"/>
      </w:rPr>
      <w:tblPr/>
      <w:tcPr>
        <w:shd w:val="clear" w:color="FFFFFF" w:fill="36B8FB" w:themeFill="accent2" w:themeFillTint="97"/>
      </w:tcPr>
    </w:tblStylePr>
    <w:tblStylePr w:type="lastCol">
      <w:rPr>
        <w:b/>
      </w:rPr>
      <w:tblPr/>
    </w:tblStylePr>
    <w:tblStylePr w:type="lastRow">
      <w:rPr>
        <w:b/>
      </w:rPr>
      <w:tblPr/>
    </w:tblStylePr>
  </w:style>
  <w:style w:type="table" w:styleId="121">
    <w:name w:val="List Table 3 - Accent 3"/>
    <w:basedOn w:val="32"/>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blPr/>
      <w:tcPr>
        <w:tcBorders>
          <w:top w:val="single" w:color="000000" w:themeColor="accent3" w:sz="4" w:space="0"/>
          <w:bottom w:val="single" w:color="000000" w:themeColor="accent3" w:sz="4" w:space="0"/>
        </w:tcBorders>
      </w:tcPr>
    </w:tblStylePr>
    <w:tblStylePr w:type="band1Vert">
      <w:rPr>
        <w:sz w:val="22"/>
      </w:rPr>
      <w:tblPr/>
      <w:tcPr>
        <w:tcBorders>
          <w:left w:val="single" w:color="000000" w:themeColor="accent3" w:sz="4" w:space="0"/>
          <w:right w:val="single" w:color="000000" w:themeColor="accent3" w:sz="4" w:space="0"/>
        </w:tcBorders>
      </w:tcPr>
    </w:tblStylePr>
    <w:tblStylePr w:type="firstCol">
      <w:rPr>
        <w:b/>
      </w:rPr>
      <w:tblPr/>
    </w:tblStylePr>
    <w:tblStylePr w:type="firstRow">
      <w:rPr>
        <w:b/>
        <w:sz w:val="22"/>
      </w:rPr>
      <w:tblPr/>
      <w:tcPr>
        <w:shd w:val="clear" w:color="FFFFFF" w:fill="FA7A35" w:themeFill="accent3" w:themeFillTint="98"/>
      </w:tcPr>
    </w:tblStylePr>
    <w:tblStylePr w:type="lastCol">
      <w:rPr>
        <w:b/>
      </w:rPr>
      <w:tblPr/>
    </w:tblStylePr>
    <w:tblStylePr w:type="lastRow">
      <w:rPr>
        <w:b/>
      </w:rPr>
      <w:tblPr/>
    </w:tblStylePr>
  </w:style>
  <w:style w:type="table" w:styleId="122">
    <w:name w:val="List Table 3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blPr/>
      <w:tcPr>
        <w:tcBorders>
          <w:top w:val="single" w:color="000000" w:themeColor="accent4" w:sz="4" w:space="0"/>
          <w:bottom w:val="single" w:color="000000" w:themeColor="accent4" w:sz="4" w:space="0"/>
        </w:tcBorders>
      </w:tcPr>
    </w:tblStylePr>
    <w:tblStylePr w:type="band1Vert">
      <w:rPr>
        <w:sz w:val="22"/>
      </w:rPr>
      <w:tblPr/>
      <w:tcPr>
        <w:tcBorders>
          <w:left w:val="single" w:color="000000" w:themeColor="accent4" w:sz="4" w:space="0"/>
          <w:right w:val="single" w:color="000000" w:themeColor="accent4" w:sz="4" w:space="0"/>
        </w:tcBorders>
      </w:tcPr>
    </w:tblStylePr>
    <w:tblStylePr w:type="firstCol">
      <w:rPr>
        <w:b/>
      </w:rPr>
      <w:tblPr/>
    </w:tblStylePr>
    <w:tblStylePr w:type="firstRow">
      <w:rPr>
        <w:b/>
        <w:sz w:val="22"/>
      </w:rPr>
      <w:tblPr/>
      <w:tcPr>
        <w:shd w:val="clear" w:color="FFFFFF" w:fill="DC33FA" w:themeFill="accent4" w:themeFillTint="9a"/>
      </w:tcPr>
    </w:tblStylePr>
    <w:tblStylePr w:type="lastCol">
      <w:rPr>
        <w:b/>
      </w:rPr>
      <w:tblPr/>
    </w:tblStylePr>
    <w:tblStylePr w:type="lastRow">
      <w:rPr>
        <w:b/>
      </w:rPr>
      <w:tblPr/>
    </w:tblStylePr>
  </w:style>
  <w:style w:type="table" w:styleId="123">
    <w:name w:val="List Table 3 - Accent 5"/>
    <w:basedOn w:val="32"/>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blPr/>
      <w:tcPr>
        <w:tcBorders>
          <w:top w:val="single" w:color="000000" w:themeColor="accent5" w:sz="4" w:space="0"/>
          <w:bottom w:val="single" w:color="000000" w:themeColor="accent5" w:sz="4" w:space="0"/>
        </w:tcBorders>
      </w:tcPr>
    </w:tblStylePr>
    <w:tblStylePr w:type="band1Vert">
      <w:rPr>
        <w:sz w:val="22"/>
      </w:rPr>
      <w:tblPr/>
      <w:tcPr>
        <w:tcBorders>
          <w:left w:val="single" w:color="000000" w:themeColor="accent5" w:sz="4" w:space="0"/>
          <w:right w:val="single" w:color="000000" w:themeColor="accent5" w:sz="4" w:space="0"/>
        </w:tcBorders>
      </w:tcPr>
    </w:tblStylePr>
    <w:tblStylePr w:type="firstCol">
      <w:rPr>
        <w:b/>
      </w:rPr>
      <w:tblPr/>
    </w:tblStylePr>
    <w:tblStylePr w:type="firstRow">
      <w:rPr>
        <w:b/>
        <w:sz w:val="22"/>
      </w:rPr>
      <w:tblPr/>
      <w:tcPr>
        <w:shd w:val="clear" w:color="FFFFFF" w:fill="FFD042" w:themeFill="accent5" w:themeFillTint="9a"/>
      </w:tcPr>
    </w:tblStylePr>
    <w:tblStylePr w:type="lastCol">
      <w:rPr>
        <w:b/>
      </w:rPr>
      <w:tblPr/>
    </w:tblStylePr>
    <w:tblStylePr w:type="lastRow">
      <w:rPr>
        <w:b/>
      </w:rPr>
      <w:tblPr/>
    </w:tblStylePr>
  </w:style>
  <w:style w:type="table" w:styleId="124">
    <w:name w:val="List Table 3 - Accent 6"/>
    <w:basedOn w:val="32"/>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blPr/>
      <w:tcPr>
        <w:tcBorders>
          <w:top w:val="single" w:color="000000" w:themeColor="accent6" w:sz="4" w:space="0"/>
          <w:bottom w:val="single" w:color="000000" w:themeColor="accent6" w:sz="4" w:space="0"/>
        </w:tcBorders>
      </w:tcPr>
    </w:tblStylePr>
    <w:tblStylePr w:type="band1Vert">
      <w:rPr>
        <w:sz w:val="22"/>
      </w:rPr>
      <w:tblPr/>
      <w:tcPr>
        <w:tcBorders>
          <w:left w:val="single" w:color="000000" w:themeColor="accent6" w:sz="4" w:space="0"/>
          <w:right w:val="single" w:color="000000" w:themeColor="accent6" w:sz="4" w:space="0"/>
        </w:tcBorders>
      </w:tcPr>
    </w:tblStylePr>
    <w:tblStylePr w:type="firstCol">
      <w:rPr>
        <w:b/>
      </w:rPr>
      <w:tblPr/>
    </w:tblStylePr>
    <w:tblStylePr w:type="firstRow">
      <w:rPr>
        <w:b/>
        <w:sz w:val="22"/>
      </w:rPr>
      <w:tblPr/>
      <w:tcPr>
        <w:shd w:val="clear" w:color="FFFFFF" w:fill="E96E6E" w:themeFill="accent6" w:themeFillTint="98"/>
      </w:tcPr>
    </w:tblStylePr>
    <w:tblStylePr w:type="lastCol">
      <w:rPr>
        <w:b/>
      </w:rPr>
      <w:tblPr/>
    </w:tblStylePr>
    <w:tblStylePr w:type="lastRow">
      <w:rPr>
        <w:b/>
      </w:rPr>
      <w:tblPr/>
    </w:tblStylePr>
  </w:style>
  <w:style w:type="table" w:styleId="125">
    <w:name w:val="List Table 4"/>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style>
  <w:style w:type="table" w:styleId="126">
    <w:name w:val="List Table 4 - Accent 1"/>
    <w:basedOn w:val="32"/>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blPr/>
      <w:tcPr>
        <w:shd w:val="clear" w:color="FFFFFF" w:fill="B6FDAA" w:themeFill="accent1" w:themeFillTint="40"/>
      </w:tcPr>
    </w:tblStylePr>
    <w:tblStylePr w:type="band1Vert">
      <w:rPr>
        <w:sz w:val="22"/>
      </w:rPr>
      <w:tblPr/>
      <w:tcPr>
        <w:shd w:val="clear" w:color="FFFFFF" w:fill="B6FDAA" w:themeFill="accent1" w:themeFillTint="40"/>
      </w:tcPr>
    </w:tblStylePr>
    <w:tblStylePr w:type="firstCol">
      <w:rPr>
        <w:b/>
      </w:rPr>
      <w:tblPr/>
    </w:tblStylePr>
    <w:tblStylePr w:type="firstRow">
      <w:rPr>
        <w:b/>
        <w:sz w:val="22"/>
      </w:rPr>
      <w:tblPr/>
      <w:tcPr>
        <w:shd w:val="clear" w:color="FFFFFF" w:fill="18A303" w:themeFill="accent1"/>
      </w:tcPr>
    </w:tblStylePr>
    <w:tblStylePr w:type="lastCol">
      <w:rPr>
        <w:b/>
      </w:rPr>
      <w:tblPr/>
    </w:tblStylePr>
    <w:tblStylePr w:type="lastRow">
      <w:rPr>
        <w:b/>
      </w:rPr>
      <w:tblPr/>
    </w:tblStylePr>
  </w:style>
  <w:style w:type="table" w:styleId="127">
    <w:name w:val="List Table 4 - Accent 2"/>
    <w:basedOn w:val="3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blPr/>
      <w:tcPr>
        <w:shd w:val="clear" w:color="FFFFFF" w:fill="AAE1FD" w:themeFill="accent2" w:themeFillTint="40"/>
      </w:tcPr>
    </w:tblStylePr>
    <w:tblStylePr w:type="band1Vert">
      <w:rPr>
        <w:sz w:val="22"/>
      </w:rPr>
      <w:tblPr/>
      <w:tcPr>
        <w:shd w:val="clear" w:color="FFFFFF" w:fill="AAE1FD" w:themeFill="accent2" w:themeFillTint="40"/>
      </w:tcPr>
    </w:tblStylePr>
    <w:tblStylePr w:type="firstCol">
      <w:rPr>
        <w:b/>
      </w:rPr>
      <w:tblPr/>
    </w:tblStylePr>
    <w:tblStylePr w:type="firstRow">
      <w:rPr>
        <w:b/>
        <w:sz w:val="22"/>
      </w:rPr>
      <w:tblPr/>
      <w:tcPr>
        <w:shd w:val="clear" w:color="FFFFFF" w:fill="0369A3" w:themeFill="accent2"/>
      </w:tcPr>
    </w:tblStylePr>
    <w:tblStylePr w:type="lastCol">
      <w:rPr>
        <w:b/>
      </w:rPr>
      <w:tblPr/>
    </w:tblStylePr>
    <w:tblStylePr w:type="lastRow">
      <w:rPr>
        <w:b/>
      </w:rPr>
      <w:tblPr/>
    </w:tblStylePr>
  </w:style>
  <w:style w:type="table" w:styleId="128">
    <w:name w:val="List Table 4 - Accent 3"/>
    <w:basedOn w:val="32"/>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blPr/>
      <w:tcPr>
        <w:shd w:val="clear" w:color="FFFFFF" w:fill="FDC7AA" w:themeFill="accent3" w:themeFillTint="40"/>
      </w:tcPr>
    </w:tblStylePr>
    <w:tblStylePr w:type="band1Vert">
      <w:rPr>
        <w:sz w:val="22"/>
      </w:rPr>
      <w:tblPr/>
      <w:tcPr>
        <w:shd w:val="clear" w:color="FFFFFF" w:fill="FDC7AA" w:themeFill="accent3" w:themeFillTint="40"/>
      </w:tcPr>
    </w:tblStylePr>
    <w:tblStylePr w:type="firstCol">
      <w:rPr>
        <w:b/>
      </w:rPr>
      <w:tblPr/>
    </w:tblStylePr>
    <w:tblStylePr w:type="firstRow">
      <w:rPr>
        <w:b/>
        <w:sz w:val="22"/>
      </w:rPr>
      <w:tblPr/>
      <w:tcPr>
        <w:shd w:val="clear" w:color="FFFFFF" w:fill="A33E03" w:themeFill="accent3"/>
      </w:tcPr>
    </w:tblStylePr>
    <w:tblStylePr w:type="lastCol">
      <w:rPr>
        <w:b/>
      </w:rPr>
      <w:tblPr/>
    </w:tblStylePr>
    <w:tblStylePr w:type="lastRow">
      <w:rPr>
        <w:b/>
      </w:rPr>
      <w:tblPr/>
    </w:tblStylePr>
  </w:style>
  <w:style w:type="table" w:styleId="129">
    <w:name w:val="List Table 4 - Accent 4"/>
    <w:basedOn w:val="32"/>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blPr/>
      <w:tcPr>
        <w:shd w:val="clear" w:color="FFFFFF" w:fill="F0AAFD" w:themeFill="accent4" w:themeFillTint="40"/>
      </w:tcPr>
    </w:tblStylePr>
    <w:tblStylePr w:type="band1Vert">
      <w:rPr>
        <w:sz w:val="22"/>
      </w:rPr>
      <w:tblPr/>
      <w:tcPr>
        <w:shd w:val="clear" w:color="FFFFFF" w:fill="F0AAFD" w:themeFill="accent4" w:themeFillTint="40"/>
      </w:tcPr>
    </w:tblStylePr>
    <w:tblStylePr w:type="firstCol">
      <w:rPr>
        <w:b/>
      </w:rPr>
      <w:tblPr/>
    </w:tblStylePr>
    <w:tblStylePr w:type="firstRow">
      <w:rPr>
        <w:b/>
        <w:sz w:val="22"/>
      </w:rPr>
      <w:tblPr/>
      <w:tcPr>
        <w:shd w:val="clear" w:color="FFFFFF" w:fill="8E03A3" w:themeFill="accent4"/>
      </w:tcPr>
    </w:tblStylePr>
    <w:tblStylePr w:type="lastCol">
      <w:rPr>
        <w:b/>
      </w:rPr>
      <w:tblPr/>
    </w:tblStylePr>
    <w:tblStylePr w:type="lastRow">
      <w:rPr>
        <w:b/>
      </w:rPr>
      <w:tblPr/>
    </w:tblStylePr>
  </w:style>
  <w:style w:type="table" w:styleId="130">
    <w:name w:val="List Table 4 - Accent 5"/>
    <w:basedOn w:val="32"/>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blPr/>
      <w:tcPr>
        <w:shd w:val="clear" w:color="FFFFFF" w:fill="FFEBB1" w:themeFill="accent5" w:themeFillTint="40"/>
      </w:tcPr>
    </w:tblStylePr>
    <w:tblStylePr w:type="band1Vert">
      <w:rPr>
        <w:sz w:val="22"/>
      </w:rPr>
      <w:tblPr/>
      <w:tcPr>
        <w:shd w:val="clear" w:color="FFFFFF" w:fill="FFEBB1" w:themeFill="accent5" w:themeFillTint="40"/>
      </w:tcPr>
    </w:tblStylePr>
    <w:tblStylePr w:type="firstCol">
      <w:rPr>
        <w:b/>
      </w:rPr>
      <w:tblPr/>
    </w:tblStylePr>
    <w:tblStylePr w:type="firstRow">
      <w:rPr>
        <w:b/>
        <w:sz w:val="22"/>
      </w:rPr>
      <w:tblPr/>
      <w:tcPr>
        <w:shd w:val="clear" w:color="FFFFFF" w:fill="C99C00" w:themeFill="accent5"/>
      </w:tcPr>
    </w:tblStylePr>
    <w:tblStylePr w:type="lastCol">
      <w:rPr>
        <w:b/>
      </w:rPr>
      <w:tblPr/>
    </w:tblStylePr>
    <w:tblStylePr w:type="lastRow">
      <w:rPr>
        <w:b/>
      </w:rPr>
      <w:tblPr/>
    </w:tblStylePr>
  </w:style>
  <w:style w:type="table" w:styleId="131">
    <w:name w:val="List Table 4 - Accent 6"/>
    <w:basedOn w:val="32"/>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blPr/>
      <w:tcPr>
        <w:shd w:val="clear" w:color="FFFFFF" w:fill="F5C2C2" w:themeFill="accent6" w:themeFillTint="40"/>
      </w:tcPr>
    </w:tblStylePr>
    <w:tblStylePr w:type="band1Vert">
      <w:rPr>
        <w:sz w:val="22"/>
      </w:rPr>
      <w:tblPr/>
      <w:tcPr>
        <w:shd w:val="clear" w:color="FFFFFF" w:fill="F5C2C2" w:themeFill="accent6" w:themeFillTint="40"/>
      </w:tcPr>
    </w:tblStylePr>
    <w:tblStylePr w:type="firstCol">
      <w:rPr>
        <w:b/>
      </w:rPr>
      <w:tblPr/>
    </w:tblStylePr>
    <w:tblStylePr w:type="firstRow">
      <w:rPr>
        <w:b/>
        <w:sz w:val="22"/>
      </w:rPr>
      <w:tblPr/>
      <w:tcPr>
        <w:shd w:val="clear" w:color="FFFFFF" w:fill="C9211E" w:themeFill="accent6"/>
      </w:tcPr>
    </w:tblStylePr>
    <w:tblStylePr w:type="lastCol">
      <w:rPr>
        <w:b/>
      </w:rPr>
      <w:tblPr/>
    </w:tblStylePr>
    <w:tblStylePr w:type="lastRow">
      <w:rPr>
        <w:b/>
      </w:rPr>
      <w:tblPr/>
    </w:tblStylePr>
  </w:style>
  <w:style w:type="table" w:styleId="132">
    <w:name w:val="List Table 5 Dark"/>
    <w:basedOn w:val="32"/>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text1" w:sz="32" w:space="0"/>
          <w:right w:val="single" w:color="000000" w:themeColor="light1" w:sz="4" w:space="0"/>
        </w:tcBorders>
      </w:tcPr>
    </w:tblStylePr>
    <w:tblStylePr w:type="firstRow">
      <w:rPr>
        <w:b/>
        <w:color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themeColor="light1"/>
        <w:sz w:val="22"/>
      </w:rPr>
      <w:tblPr/>
    </w:tblStylePr>
    <w:tblStylePr w:type="wholeTable">
      <w:rPr>
        <w:color w:themeColor="light1"/>
        <w:sz w:val="22"/>
      </w:rPr>
      <w:tblPr/>
    </w:tblStylePr>
  </w:style>
  <w:style w:type="table" w:styleId="133">
    <w:name w:val="List Table 5 Dark - Accent 1"/>
    <w:basedOn w:val="32"/>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18A303" w:themeFill="accent1"/>
      </w:tcPr>
    </w:tblStylePr>
    <w:tblStylePr w:type="band1Vert">
      <w:tblPr/>
      <w:tcPr>
        <w:tcBorders>
          <w:left w:val="single" w:color="000000" w:themeColor="light1" w:sz="4" w:space="0"/>
          <w:right w:val="single" w:color="000000" w:themeColor="light1" w:sz="4" w:space="0"/>
        </w:tcBorders>
        <w:shd w:val="clear" w:color="FFFFFF" w:fill="18A303" w:themeFill="accent1"/>
      </w:tcPr>
    </w:tblStylePr>
    <w:tblStylePr w:type="band2Horz">
      <w:tblPr/>
      <w:tcPr>
        <w:tcBorders>
          <w:top w:val="single" w:color="000000" w:themeColor="light1" w:sz="4" w:space="0"/>
          <w:bottom w:val="single" w:color="000000" w:themeColor="light1" w:sz="4" w:space="0"/>
        </w:tcBorders>
        <w:shd w:val="clear" w:color="FFFFFF" w:fill="18A303"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1" w:sz="32" w:space="0"/>
          <w:right w:val="single" w:color="000000" w:themeColor="light1" w:sz="4" w:space="0"/>
        </w:tcBorders>
      </w:tcPr>
    </w:tblStylePr>
    <w:tblStylePr w:type="firstRow">
      <w:rPr>
        <w:b/>
        <w:color w:themeColor="light1"/>
        <w:sz w:val="22"/>
      </w:rPr>
      <w:tblPr/>
      <w:tcPr>
        <w:tcBorders>
          <w:top w:val="single" w:color="000000" w:themeColor="accent1" w:sz="32" w:space="0"/>
          <w:bottom w:val="single" w:color="000000" w:themeColor="light1" w:sz="12" w:space="0"/>
        </w:tcBorders>
        <w:shd w:val="clear" w:color="FFFFFF" w:fill="18A303"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themeColor="light1"/>
        <w:sz w:val="22"/>
      </w:rPr>
      <w:tblPr/>
    </w:tblStylePr>
    <w:tblStylePr w:type="wholeTable">
      <w:rPr>
        <w:color w:themeColor="light1"/>
        <w:sz w:val="22"/>
      </w:rPr>
      <w:tblPr/>
    </w:tblStylePr>
  </w:style>
  <w:style w:type="table" w:styleId="134">
    <w:name w:val="List Table 5 Dark - Accent 2"/>
    <w:basedOn w:val="3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36B8FB" w:themeFill="accent2" w:themeFillTint="97"/>
      </w:tcPr>
    </w:tblStylePr>
    <w:tblStylePr w:type="band1Vert">
      <w:tblPr/>
      <w:tcPr>
        <w:tcBorders>
          <w:left w:val="single" w:color="000000" w:themeColor="light1" w:sz="4" w:space="0"/>
          <w:right w:val="single" w:color="000000" w:themeColor="light1" w:sz="4" w:space="0"/>
        </w:tcBorders>
        <w:shd w:val="clear" w:color="FFFFFF" w:fill="36B8FB" w:themeFill="accent2" w:themeFillTint="97"/>
      </w:tcPr>
    </w:tblStylePr>
    <w:tblStylePr w:type="band2Horz">
      <w:tblPr/>
      <w:tcPr>
        <w:tcBorders>
          <w:top w:val="single" w:color="000000" w:themeColor="light1" w:sz="4" w:space="0"/>
          <w:bottom w:val="single" w:color="000000" w:themeColor="light1" w:sz="4" w:space="0"/>
        </w:tcBorders>
        <w:shd w:val="clear" w:color="FFFFFF" w:fill="36B8FB"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2" w:sz="32" w:space="0"/>
          <w:right w:val="single" w:color="000000" w:themeColor="light1" w:sz="4" w:space="0"/>
        </w:tcBorders>
      </w:tcPr>
    </w:tblStylePr>
    <w:tblStylePr w:type="firstRow">
      <w:rPr>
        <w:b/>
        <w:color w:themeColor="light1"/>
        <w:sz w:val="22"/>
      </w:rPr>
      <w:tblPr/>
      <w:tcPr>
        <w:tcBorders>
          <w:top w:val="single" w:color="000000" w:themeColor="accent2" w:sz="32" w:space="0"/>
          <w:bottom w:val="single" w:color="000000" w:themeColor="light1" w:sz="12" w:space="0"/>
        </w:tcBorders>
        <w:shd w:val="clear" w:color="FFFFFF" w:fill="36B8FB"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themeColor="light1"/>
        <w:sz w:val="22"/>
      </w:rPr>
      <w:tblPr/>
    </w:tblStylePr>
    <w:tblStylePr w:type="wholeTable">
      <w:rPr>
        <w:color w:themeColor="light1"/>
        <w:sz w:val="22"/>
      </w:rPr>
      <w:tblPr/>
    </w:tblStylePr>
  </w:style>
  <w:style w:type="table" w:styleId="135">
    <w:name w:val="List Table 5 Dark - Accent 3"/>
    <w:basedOn w:val="32"/>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FA7A35" w:themeFill="accent3" w:themeFillTint="98"/>
      </w:tcPr>
    </w:tblStylePr>
    <w:tblStylePr w:type="band1Vert">
      <w:tblPr/>
      <w:tcPr>
        <w:tcBorders>
          <w:left w:val="single" w:color="000000" w:themeColor="light1" w:sz="4" w:space="0"/>
          <w:right w:val="single" w:color="000000" w:themeColor="light1" w:sz="4" w:space="0"/>
        </w:tcBorders>
        <w:shd w:val="clear" w:color="FFFFFF" w:fill="FA7A35" w:themeFill="accent3" w:themeFillTint="98"/>
      </w:tcPr>
    </w:tblStylePr>
    <w:tblStylePr w:type="band2Horz">
      <w:tblPr/>
      <w:tcPr>
        <w:tcBorders>
          <w:top w:val="single" w:color="000000" w:themeColor="light1" w:sz="4" w:space="0"/>
          <w:bottom w:val="single" w:color="000000" w:themeColor="light1" w:sz="4" w:space="0"/>
        </w:tcBorders>
        <w:shd w:val="clear" w:color="FFFFFF" w:fill="FA7A35"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3" w:sz="32" w:space="0"/>
          <w:right w:val="single" w:color="000000" w:themeColor="light1" w:sz="4" w:space="0"/>
        </w:tcBorders>
      </w:tcPr>
    </w:tblStylePr>
    <w:tblStylePr w:type="firstRow">
      <w:rPr>
        <w:b/>
        <w:color w:themeColor="light1"/>
        <w:sz w:val="22"/>
      </w:rPr>
      <w:tblPr/>
      <w:tcPr>
        <w:tcBorders>
          <w:top w:val="single" w:color="000000" w:themeColor="accent3" w:sz="32" w:space="0"/>
          <w:bottom w:val="single" w:color="000000" w:themeColor="light1" w:sz="12" w:space="0"/>
        </w:tcBorders>
        <w:shd w:val="clear" w:color="FFFFFF" w:fill="FA7A35"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themeColor="light1"/>
        <w:sz w:val="22"/>
      </w:rPr>
      <w:tblPr/>
    </w:tblStylePr>
    <w:tblStylePr w:type="wholeTable">
      <w:rPr>
        <w:color w:themeColor="light1"/>
        <w:sz w:val="22"/>
      </w:rPr>
      <w:tblPr/>
    </w:tblStylePr>
  </w:style>
  <w:style w:type="table" w:styleId="136">
    <w:name w:val="List Table 5 Dark - Accent 4"/>
    <w:basedOn w:val="32"/>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DC33FA" w:themeFill="accent4" w:themeFillTint="9a"/>
      </w:tcPr>
    </w:tblStylePr>
    <w:tblStylePr w:type="band1Vert">
      <w:tblPr/>
      <w:tcPr>
        <w:tcBorders>
          <w:left w:val="single" w:color="000000" w:themeColor="light1" w:sz="4" w:space="0"/>
          <w:right w:val="single" w:color="000000" w:themeColor="light1" w:sz="4" w:space="0"/>
        </w:tcBorders>
        <w:shd w:val="clear" w:color="FFFFFF" w:fill="DC33FA" w:themeFill="accent4" w:themeFillTint="9a"/>
      </w:tcPr>
    </w:tblStylePr>
    <w:tblStylePr w:type="band2Horz">
      <w:tblPr/>
      <w:tcPr>
        <w:tcBorders>
          <w:top w:val="single" w:color="000000" w:themeColor="light1" w:sz="4" w:space="0"/>
          <w:bottom w:val="single" w:color="000000" w:themeColor="light1" w:sz="4" w:space="0"/>
        </w:tcBorders>
        <w:shd w:val="clear" w:color="FFFFFF" w:fill="DC33FA"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4" w:sz="32" w:space="0"/>
          <w:right w:val="single" w:color="000000" w:themeColor="light1" w:sz="4" w:space="0"/>
        </w:tcBorders>
      </w:tcPr>
    </w:tblStylePr>
    <w:tblStylePr w:type="firstRow">
      <w:rPr>
        <w:b/>
        <w:color w:themeColor="light1"/>
        <w:sz w:val="22"/>
      </w:rPr>
      <w:tblPr/>
      <w:tcPr>
        <w:tcBorders>
          <w:top w:val="single" w:color="000000" w:themeColor="accent4" w:sz="32" w:space="0"/>
          <w:bottom w:val="single" w:color="000000" w:themeColor="light1" w:sz="12" w:space="0"/>
        </w:tcBorders>
        <w:shd w:val="clear" w:color="FFFFFF" w:fill="DC33FA"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themeColor="light1"/>
        <w:sz w:val="22"/>
      </w:rPr>
      <w:tblPr/>
    </w:tblStylePr>
    <w:tblStylePr w:type="wholeTable">
      <w:rPr>
        <w:color w:themeColor="light1"/>
        <w:sz w:val="22"/>
      </w:rPr>
      <w:tblPr/>
    </w:tblStylePr>
  </w:style>
  <w:style w:type="table" w:styleId="137">
    <w:name w:val="List Table 5 Dark - Accent 5"/>
    <w:basedOn w:val="32"/>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FFD042" w:themeFill="accent5" w:themeFillTint="9a"/>
      </w:tcPr>
    </w:tblStylePr>
    <w:tblStylePr w:type="band1Vert">
      <w:tblPr/>
      <w:tcPr>
        <w:tcBorders>
          <w:left w:val="single" w:color="000000" w:themeColor="light1" w:sz="4" w:space="0"/>
          <w:right w:val="single" w:color="000000" w:themeColor="light1" w:sz="4" w:space="0"/>
        </w:tcBorders>
        <w:shd w:val="clear" w:color="FFFFFF" w:fill="FFD042" w:themeFill="accent5" w:themeFillTint="9a"/>
      </w:tcPr>
    </w:tblStylePr>
    <w:tblStylePr w:type="band2Horz">
      <w:tblPr/>
      <w:tcPr>
        <w:tcBorders>
          <w:top w:val="single" w:color="000000" w:themeColor="light1" w:sz="4" w:space="0"/>
          <w:bottom w:val="single" w:color="000000" w:themeColor="light1" w:sz="4" w:space="0"/>
        </w:tcBorders>
        <w:shd w:val="clear" w:color="FFFFFF" w:fill="FFD042"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5" w:sz="32" w:space="0"/>
          <w:right w:val="single" w:color="000000" w:themeColor="light1" w:sz="4" w:space="0"/>
        </w:tcBorders>
      </w:tcPr>
    </w:tblStylePr>
    <w:tblStylePr w:type="firstRow">
      <w:rPr>
        <w:b/>
        <w:color w:themeColor="light1"/>
        <w:sz w:val="22"/>
      </w:rPr>
      <w:tblPr/>
      <w:tcPr>
        <w:tcBorders>
          <w:top w:val="single" w:color="000000" w:themeColor="accent5" w:sz="32" w:space="0"/>
          <w:bottom w:val="single" w:color="000000" w:themeColor="light1" w:sz="12" w:space="0"/>
        </w:tcBorders>
        <w:shd w:val="clear" w:color="FFFFFF" w:fill="FFD042"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themeColor="light1"/>
        <w:sz w:val="22"/>
      </w:rPr>
      <w:tblPr/>
    </w:tblStylePr>
    <w:tblStylePr w:type="wholeTable">
      <w:rPr>
        <w:color w:themeColor="light1"/>
        <w:sz w:val="22"/>
      </w:rPr>
      <w:tblPr/>
    </w:tblStylePr>
  </w:style>
  <w:style w:type="table" w:styleId="138">
    <w:name w:val="List Table 5 Dark - Accent 6"/>
    <w:basedOn w:val="32"/>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E96E6E" w:themeFill="accent6" w:themeFillTint="98"/>
      </w:tcPr>
    </w:tblStylePr>
    <w:tblStylePr w:type="band1Vert">
      <w:tblPr/>
      <w:tcPr>
        <w:tcBorders>
          <w:left w:val="single" w:color="000000" w:themeColor="light1" w:sz="4" w:space="0"/>
          <w:right w:val="single" w:color="000000" w:themeColor="light1" w:sz="4" w:space="0"/>
        </w:tcBorders>
        <w:shd w:val="clear" w:color="FFFFFF" w:fill="E96E6E" w:themeFill="accent6" w:themeFillTint="98"/>
      </w:tcPr>
    </w:tblStylePr>
    <w:tblStylePr w:type="band2Horz">
      <w:tblPr/>
      <w:tcPr>
        <w:tcBorders>
          <w:top w:val="single" w:color="000000" w:themeColor="light1" w:sz="4" w:space="0"/>
          <w:bottom w:val="single" w:color="000000" w:themeColor="light1" w:sz="4" w:space="0"/>
        </w:tcBorders>
        <w:shd w:val="clear" w:color="FFFFFF" w:fill="E96E6E"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6" w:sz="32" w:space="0"/>
          <w:right w:val="single" w:color="000000" w:themeColor="light1" w:sz="4" w:space="0"/>
        </w:tcBorders>
      </w:tcPr>
    </w:tblStylePr>
    <w:tblStylePr w:type="firstRow">
      <w:rPr>
        <w:b/>
        <w:color w:themeColor="light1"/>
        <w:sz w:val="22"/>
      </w:rPr>
      <w:tblPr/>
      <w:tcPr>
        <w:tcBorders>
          <w:top w:val="single" w:color="000000" w:themeColor="accent6" w:sz="32" w:space="0"/>
          <w:bottom w:val="single" w:color="000000" w:themeColor="light1" w:sz="12" w:space="0"/>
        </w:tcBorders>
        <w:shd w:val="clear" w:color="FFFFFF" w:fill="E96E6E"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themeColor="light1"/>
        <w:sz w:val="22"/>
      </w:rPr>
      <w:tblPr/>
    </w:tblStylePr>
    <w:tblStylePr w:type="wholeTable">
      <w:rPr>
        <w:color w:themeColor="light1"/>
        <w:sz w:val="22"/>
      </w:rPr>
      <w:tblPr/>
    </w:tblStylePr>
  </w:style>
  <w:style w:type="table" w:styleId="139">
    <w:name w:val="List Table 6 Colorful"/>
    <w:basedOn w:val="32"/>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sz w:val="22"/>
      </w:rPr>
      <w:tblPr/>
    </w:tblStylePr>
    <w:tblStylePr w:type="firstCol">
      <w:rPr>
        <w:b/>
        <w:color w:themeColor="text1"/>
      </w:rPr>
      <w:tblPr/>
    </w:tblStylePr>
    <w:tblStylePr w:type="firstRow">
      <w:rPr>
        <w:b/>
        <w:color w:themeColor="text1"/>
      </w:rPr>
      <w:tblPr/>
      <w:tcPr>
        <w:tcBorders>
          <w:bottom w:val="single" w:color="000000" w:themeColor="text1" w:sz="4" w:space="0"/>
        </w:tcBorders>
      </w:tcPr>
    </w:tblStylePr>
    <w:tblStylePr w:type="lastCol">
      <w:rPr>
        <w:b/>
        <w:color w:themeColor="text1"/>
      </w:rPr>
      <w:tblPr/>
    </w:tblStylePr>
    <w:tblStylePr w:type="lastRow">
      <w:rPr>
        <w:b/>
        <w:color w:themeColor="text1"/>
      </w:rPr>
      <w:tblPr/>
      <w:tcPr>
        <w:tcBorders>
          <w:top w:val="single" w:color="000000" w:themeColor="text1" w:sz="4" w:space="0"/>
        </w:tcBorders>
      </w:tcPr>
    </w:tblStylePr>
  </w:style>
  <w:style w:type="table" w:styleId="140">
    <w:name w:val="List Table 6 Colorful - Accent 1"/>
    <w:basedOn w:val="32"/>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themeColor="accent1" w:themeShade="95"/>
        <w:sz w:val="22"/>
      </w:rPr>
      <w:tblPr/>
      <w:tcPr>
        <w:shd w:val="clear" w:color="FFFFFF" w:fill="B6FDAA" w:themeFill="accent1" w:themeFillTint="40"/>
      </w:tcPr>
    </w:tblStylePr>
    <w:tblStylePr w:type="band1Vert">
      <w:tblPr/>
      <w:tcPr>
        <w:shd w:val="clear" w:color="FFFFFF" w:fill="B6FDAA" w:themeFill="accent1" w:themeFillTint="40"/>
      </w:tcPr>
    </w:tblStylePr>
    <w:tblStylePr w:type="band2Horz">
      <w:rPr>
        <w:color w:themeColor="accent1" w:themeShade="95"/>
        <w:sz w:val="22"/>
      </w:rPr>
      <w:tblPr/>
    </w:tblStylePr>
    <w:tblStylePr w:type="firstCol">
      <w:rPr>
        <w:b/>
        <w:color w:themeColor="accent1" w:themeShade="95"/>
      </w:rPr>
      <w:tblPr/>
    </w:tblStylePr>
    <w:tblStylePr w:type="firstRow">
      <w:rPr>
        <w:b/>
        <w:color w:themeColor="accent1" w:themeShade="95"/>
      </w:rPr>
      <w:tblPr/>
      <w:tcPr>
        <w:tcBorders>
          <w:bottom w:val="single" w:color="000000" w:themeColor="accent1" w:sz="4" w:space="0"/>
        </w:tcBorders>
      </w:tcPr>
    </w:tblStylePr>
    <w:tblStylePr w:type="lastCol">
      <w:rPr>
        <w:b/>
        <w:color w:themeColor="accent1" w:themeShade="95"/>
      </w:rPr>
      <w:tblPr/>
    </w:tblStylePr>
    <w:tblStylePr w:type="lastRow">
      <w:rPr>
        <w:b/>
        <w:color w:themeColor="accent1" w:themeShade="95"/>
      </w:rPr>
      <w:tbl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themeColor="accent2" w:themeTint="97" w:themeShade="95"/>
        <w:sz w:val="22"/>
      </w:rPr>
      <w:tblPr/>
      <w:tcPr>
        <w:shd w:val="clear" w:color="FFFFFF" w:fill="AAE1FD" w:themeFill="accent2" w:themeFillTint="40"/>
      </w:tcPr>
    </w:tblStylePr>
    <w:tblStylePr w:type="band1Vert">
      <w:tblPr/>
      <w:tcPr>
        <w:shd w:val="clear" w:color="FFFFFF" w:fill="AAE1FD" w:themeFill="accent2" w:themeFillTint="40"/>
      </w:tcPr>
    </w:tblStylePr>
    <w:tblStylePr w:type="band2Horz">
      <w:rPr>
        <w:color w:themeColor="accent2" w:themeTint="97" w:themeShade="95"/>
        <w:sz w:val="22"/>
      </w:rPr>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4" w:space="0"/>
        </w:tcBorders>
      </w:tcPr>
    </w:tblStylePr>
    <w:tblStylePr w:type="lastCol">
      <w:rPr>
        <w:b/>
        <w:color w:themeColor="accent2" w:themeTint="97" w:themeShade="95"/>
      </w:rPr>
      <w:tblPr/>
    </w:tblStylePr>
    <w:tblStylePr w:type="lastRow">
      <w:rPr>
        <w:b/>
        <w:color w:themeColor="accent2" w:themeTint="97" w:themeShade="95"/>
      </w:rPr>
      <w:tblPr/>
      <w:tcPr>
        <w:tcBorders>
          <w:top w:val="single" w:color="000000" w:themeColor="accent2" w:sz="4" w:space="0"/>
        </w:tcBorders>
      </w:tcPr>
    </w:tblStylePr>
  </w:style>
  <w:style w:type="table" w:styleId="142">
    <w:name w:val="List Table 6 Colorful - Accent 3"/>
    <w:basedOn w:val="32"/>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themeColor="accent3" w:themeTint="98" w:themeShade="95"/>
        <w:sz w:val="22"/>
      </w:rPr>
      <w:tblPr/>
      <w:tcPr>
        <w:shd w:val="clear" w:color="FFFFFF" w:fill="FDC7AA" w:themeFill="accent3" w:themeFillTint="40"/>
      </w:tcPr>
    </w:tblStylePr>
    <w:tblStylePr w:type="band1Vert">
      <w:tblPr/>
      <w:tcPr>
        <w:shd w:val="clear" w:color="FFFFFF" w:fill="FDC7AA" w:themeFill="accent3" w:themeFillTint="40"/>
      </w:tcPr>
    </w:tblStylePr>
    <w:tblStylePr w:type="band2Horz">
      <w:rPr>
        <w:color w:themeColor="accent3" w:themeTint="98" w:themeShade="95"/>
        <w:sz w:val="22"/>
      </w:rPr>
      <w:tblPr/>
    </w:tblStylePr>
    <w:tblStylePr w:type="firstCol">
      <w:rPr>
        <w:b/>
        <w:color w:themeColor="accent3" w:themeTint="98" w:themeShade="95"/>
      </w:rPr>
      <w:tblPr/>
    </w:tblStylePr>
    <w:tblStylePr w:type="firstRow">
      <w:rPr>
        <w:b/>
        <w:color w:themeColor="accent3" w:themeTint="98" w:themeShade="95"/>
      </w:rPr>
      <w:tblPr/>
      <w:tcPr>
        <w:tcBorders>
          <w:bottom w:val="single" w:color="000000" w:themeColor="accent3" w:sz="4" w:space="0"/>
        </w:tcBorders>
      </w:tcPr>
    </w:tblStylePr>
    <w:tblStylePr w:type="lastCol">
      <w:rPr>
        <w:b/>
        <w:color w:themeColor="accent3" w:themeTint="98" w:themeShade="95"/>
      </w:rPr>
      <w:tblPr/>
    </w:tblStylePr>
    <w:tblStylePr w:type="lastRow">
      <w:rPr>
        <w:b/>
        <w:color w:themeColor="accent3" w:themeTint="98" w:themeShade="95"/>
      </w:rPr>
      <w:tblPr/>
      <w:tcPr>
        <w:tcBorders>
          <w:top w:val="single" w:color="000000" w:themeColor="accent3" w:sz="4" w:space="0"/>
        </w:tcBorders>
      </w:tcPr>
    </w:tblStylePr>
  </w:style>
  <w:style w:type="table" w:styleId="143">
    <w:name w:val="List Table 6 Colorful - Accent 4"/>
    <w:basedOn w:val="32"/>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themeColor="accent4" w:themeTint="9a" w:themeShade="95"/>
        <w:sz w:val="22"/>
      </w:rPr>
      <w:tblPr/>
      <w:tcPr>
        <w:shd w:val="clear" w:color="FFFFFF" w:fill="F0AAFD" w:themeFill="accent4" w:themeFillTint="40"/>
      </w:tcPr>
    </w:tblStylePr>
    <w:tblStylePr w:type="band1Vert">
      <w:tblPr/>
      <w:tcPr>
        <w:shd w:val="clear" w:color="FFFFFF" w:fill="F0AAFD" w:themeFill="accent4" w:themeFillTint="40"/>
      </w:tcPr>
    </w:tblStylePr>
    <w:tblStylePr w:type="band2Horz">
      <w:rPr>
        <w:color w:themeColor="accent4" w:themeTint="9a" w:themeShade="95"/>
        <w:sz w:val="22"/>
      </w:rPr>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4" w:space="0"/>
        </w:tcBorders>
      </w:tcPr>
    </w:tblStylePr>
    <w:tblStylePr w:type="lastCol">
      <w:rPr>
        <w:b/>
        <w:color w:themeColor="accent4" w:themeTint="9a" w:themeShade="95"/>
      </w:rPr>
      <w:tblPr/>
    </w:tblStylePr>
    <w:tblStylePr w:type="lastRow">
      <w:rPr>
        <w:b/>
        <w:color w:themeColor="accent4" w:themeTint="9a" w:themeShade="95"/>
      </w:rPr>
      <w:tblPr/>
      <w:tcPr>
        <w:tcBorders>
          <w:top w:val="single" w:color="000000" w:themeColor="accent4" w:sz="4" w:space="0"/>
        </w:tcBorders>
      </w:tcPr>
    </w:tblStylePr>
  </w:style>
  <w:style w:type="table" w:styleId="144">
    <w:name w:val="List Table 6 Colorful - Accent 5"/>
    <w:basedOn w:val="32"/>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themeColor="accent5" w:themeTint="9a" w:themeShade="95"/>
        <w:sz w:val="22"/>
      </w:rPr>
      <w:tblPr/>
      <w:tcPr>
        <w:shd w:val="clear" w:color="FFFFFF" w:fill="FFEBB1" w:themeFill="accent5" w:themeFillTint="40"/>
      </w:tcPr>
    </w:tblStylePr>
    <w:tblStylePr w:type="band1Vert">
      <w:tblPr/>
      <w:tcPr>
        <w:shd w:val="clear" w:color="FFFFFF" w:fill="FFEBB1" w:themeFill="accent5" w:themeFillTint="40"/>
      </w:tcPr>
    </w:tblStylePr>
    <w:tblStylePr w:type="band2Horz">
      <w:rPr>
        <w:color w:themeColor="accent5" w:themeTint="9a" w:themeShade="95"/>
        <w:sz w:val="22"/>
      </w:rPr>
      <w:tblPr/>
    </w:tblStylePr>
    <w:tblStylePr w:type="firstCol">
      <w:rPr>
        <w:b/>
        <w:color w:themeColor="accent5" w:themeTint="9a" w:themeShade="95"/>
      </w:rPr>
      <w:tblPr/>
    </w:tblStylePr>
    <w:tblStylePr w:type="firstRow">
      <w:rPr>
        <w:b/>
        <w:color w:themeColor="accent5" w:themeTint="9a" w:themeShade="95"/>
      </w:rPr>
      <w:tblPr/>
      <w:tcPr>
        <w:tcBorders>
          <w:bottom w:val="single" w:color="000000" w:themeColor="accent5" w:sz="4" w:space="0"/>
        </w:tcBorders>
      </w:tcPr>
    </w:tblStylePr>
    <w:tblStylePr w:type="lastCol">
      <w:rPr>
        <w:b/>
        <w:color w:themeColor="accent5" w:themeTint="9a" w:themeShade="95"/>
      </w:rPr>
      <w:tblPr/>
    </w:tblStylePr>
    <w:tblStylePr w:type="lastRow">
      <w:rPr>
        <w:b/>
        <w:color w:themeColor="accent5" w:themeTint="9a" w:themeShade="95"/>
      </w:rPr>
      <w:tblPr/>
      <w:tcPr>
        <w:tcBorders>
          <w:top w:val="single" w:color="000000" w:themeColor="accent5" w:sz="4" w:space="0"/>
        </w:tcBorders>
      </w:tcPr>
    </w:tblStylePr>
  </w:style>
  <w:style w:type="table" w:styleId="145">
    <w:name w:val="List Table 6 Colorful - Accent 6"/>
    <w:basedOn w:val="32"/>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themeColor="accent6" w:themeTint="98" w:themeShade="95"/>
        <w:sz w:val="22"/>
      </w:rPr>
      <w:tblPr/>
      <w:tcPr>
        <w:shd w:val="clear" w:color="FFFFFF" w:fill="F5C2C2" w:themeFill="accent6" w:themeFillTint="40"/>
      </w:tcPr>
    </w:tblStylePr>
    <w:tblStylePr w:type="band1Vert">
      <w:tblPr/>
      <w:tcPr>
        <w:shd w:val="clear" w:color="FFFFFF" w:fill="F5C2C2" w:themeFill="accent6" w:themeFillTint="40"/>
      </w:tcPr>
    </w:tblStylePr>
    <w:tblStylePr w:type="band2Horz">
      <w:rPr>
        <w:color w:themeColor="accent6" w:themeTint="98" w:themeShade="95"/>
        <w:sz w:val="22"/>
      </w:rPr>
      <w:tblPr/>
    </w:tblStylePr>
    <w:tblStylePr w:type="firstCol">
      <w:rPr>
        <w:b/>
        <w:color w:themeColor="accent6" w:themeTint="98" w:themeShade="95"/>
      </w:rPr>
      <w:tblPr/>
    </w:tblStylePr>
    <w:tblStylePr w:type="firstRow">
      <w:rPr>
        <w:b/>
        <w:color w:themeColor="accent6" w:themeTint="98" w:themeShade="95"/>
      </w:rPr>
      <w:tblPr/>
      <w:tcPr>
        <w:tcBorders>
          <w:bottom w:val="single" w:color="000000" w:themeColor="accent6" w:sz="4" w:space="0"/>
        </w:tcBorders>
      </w:tcPr>
    </w:tblStylePr>
    <w:tblStylePr w:type="lastCol">
      <w:rPr>
        <w:b/>
        <w:color w:themeColor="accent6" w:themeTint="98" w:themeShade="95"/>
      </w:rPr>
      <w:tblPr/>
    </w:tblStylePr>
    <w:tblStylePr w:type="lastRow">
      <w:rPr>
        <w:b/>
        <w:color w:themeColor="accent6" w:themeTint="98" w:themeShade="95"/>
      </w:rPr>
      <w:tblPr/>
      <w:tcPr>
        <w:tcBorders>
          <w:top w:val="single" w:color="000000" w:themeColor="accent6" w:sz="4" w:space="0"/>
        </w:tcBorders>
      </w:tcPr>
    </w:tblStylePr>
  </w:style>
  <w:style w:type="table" w:styleId="146">
    <w:name w:val="List Table 7 Colorful"/>
    <w:basedOn w:val="32"/>
    <w:uiPriority w:val="99"/>
    <w:pPr>
      <w:spacing w:after="0" w:line="240" w:lineRule="auto"/>
    </w:pPr>
    <w:tblPr>
      <w:tblStyleRowBandSize w:val="1"/>
      <w:tblStyleColBandSize w:val="1"/>
      <w:tblBorders>
        <w:right w:val="single" w:color="000000" w:themeColor="text1" w:themeTint="80" w:sz="4" w:space="0"/>
      </w:tblBorders>
    </w:tblPr>
    <w:tblStylePr w:type="band1Horz">
      <w:rPr>
        <w:color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themeTint="80" w:themeShade="95"/>
        <w:sz w:val="22"/>
      </w:rPr>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i/>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i/>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wholeTable">
      <w:rPr>
        <w:color w:themeColor="text1" w:themeTint="80" w:themeShade="95"/>
        <w:sz w:val="22"/>
      </w:rPr>
      <w:tblPr/>
    </w:tblStylePr>
  </w:style>
  <w:style w:type="table" w:styleId="147">
    <w:name w:val="List Table 7 Colorful - Accent 1"/>
    <w:basedOn w:val="32"/>
    <w:uiPriority w:val="99"/>
    <w:pPr>
      <w:spacing w:after="0" w:line="240" w:lineRule="auto"/>
    </w:pPr>
    <w:tblPr>
      <w:tblStyleRowBandSize w:val="1"/>
      <w:tblStyleColBandSize w:val="1"/>
      <w:tblBorders>
        <w:right w:val="single" w:color="000000" w:themeColor="accent1" w:sz="4" w:space="0"/>
      </w:tblBorders>
    </w:tblPr>
    <w:tblStylePr w:type="band1Horz">
      <w:rPr>
        <w:color w:themeColor="accent1" w:themeShade="95"/>
        <w:sz w:val="22"/>
      </w:rPr>
      <w:tblPr/>
      <w:tcPr>
        <w:shd w:val="clear" w:color="FFFFFF" w:fill="B6FDAA" w:themeFill="accent1" w:themeFillTint="40"/>
      </w:tcPr>
    </w:tblStylePr>
    <w:tblStylePr w:type="band1Vert">
      <w:tblPr/>
      <w:tcPr>
        <w:shd w:val="clear" w:color="FFFFFF" w:fill="B6FDAA" w:themeFill="accent1" w:themeFillTint="40"/>
      </w:tcPr>
    </w:tblStylePr>
    <w:tblStylePr w:type="band2Horz">
      <w:rPr>
        <w:color w:themeColor="accent1" w:themeShade="95"/>
        <w:sz w:val="22"/>
      </w:rPr>
      <w:tblPr/>
    </w:tblStylePr>
    <w:tblStylePr w:type="firstCol">
      <w:pPr>
        <w:jc w:val="right"/>
      </w:pPr>
      <w:rPr>
        <w:i/>
        <w:color w:themeColor="accent1" w:themeShade="95"/>
        <w:sz w:val="22"/>
      </w:rPr>
      <w:tblPr/>
      <w:tcPr>
        <w:tcBorders>
          <w:top w:val="none"/>
          <w:left w:val="none"/>
          <w:bottom w:val="none"/>
          <w:right w:val="single" w:color="000000" w:themeColor="accent1" w:sz="4" w:space="0"/>
        </w:tcBorders>
        <w:shd w:color="FFFFFF"/>
      </w:tcPr>
    </w:tblStylePr>
    <w:tblStylePr w:type="firstRow">
      <w:rPr>
        <w:i/>
        <w:color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Shade="95"/>
        <w:sz w:val="22"/>
      </w:rPr>
      <w:tblPr/>
      <w:tcPr>
        <w:tcBorders>
          <w:top w:val="none"/>
          <w:left w:val="single" w:color="000000" w:themeColor="accent1" w:sz="4" w:space="0"/>
          <w:bottom w:val="none"/>
          <w:right w:val="none"/>
        </w:tcBorders>
        <w:shd w:color="FFFFFF"/>
      </w:tcPr>
    </w:tblStylePr>
    <w:tblStylePr w:type="lastRow">
      <w:rPr>
        <w:i/>
        <w:color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wholeTable">
      <w:rPr>
        <w:color w:themeColor="accent1" w:themeShade="95"/>
        <w:sz w:val="22"/>
      </w:rPr>
      <w:tblPr/>
    </w:tblStylePr>
  </w:style>
  <w:style w:type="table" w:styleId="148">
    <w:name w:val="List Table 7 Colorful - Accent 2"/>
    <w:basedOn w:val="32"/>
    <w:uiPriority w:val="99"/>
    <w:pPr>
      <w:spacing w:after="0" w:line="240" w:lineRule="auto"/>
    </w:pPr>
    <w:tblPr>
      <w:tblStyleRowBandSize w:val="1"/>
      <w:tblStyleColBandSize w:val="1"/>
      <w:tblBorders>
        <w:right w:val="single" w:color="000000" w:themeColor="accent2" w:themeTint="97" w:sz="4" w:space="0"/>
      </w:tblBorders>
    </w:tblPr>
    <w:tblStylePr w:type="band1Horz">
      <w:rPr>
        <w:color w:themeColor="accent2" w:themeTint="97" w:themeShade="95"/>
        <w:sz w:val="22"/>
      </w:rPr>
      <w:tblPr/>
      <w:tcPr>
        <w:shd w:val="clear" w:color="FFFFFF" w:fill="AAE1FD" w:themeFill="accent2" w:themeFillTint="40"/>
      </w:tcPr>
    </w:tblStylePr>
    <w:tblStylePr w:type="band1Vert">
      <w:tblPr/>
      <w:tcPr>
        <w:shd w:val="clear" w:color="FFFFFF" w:fill="AAE1FD" w:themeFill="accent2" w:themeFillTint="40"/>
      </w:tcPr>
    </w:tblStylePr>
    <w:tblStylePr w:type="band2Horz">
      <w:rPr>
        <w:color w:themeColor="accent2" w:themeTint="97" w:themeShade="95"/>
        <w:sz w:val="22"/>
      </w:rPr>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i/>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i/>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wholeTable">
      <w:rPr>
        <w:color w:themeColor="accent2" w:themeTint="97" w:themeShade="95"/>
        <w:sz w:val="22"/>
      </w:rPr>
      <w:tblPr/>
    </w:tblStylePr>
  </w:style>
  <w:style w:type="table" w:styleId="149">
    <w:name w:val="List Table 7 Colorful - Accent 3"/>
    <w:basedOn w:val="32"/>
    <w:uiPriority w:val="99"/>
    <w:pPr>
      <w:spacing w:after="0" w:line="240" w:lineRule="auto"/>
    </w:pPr>
    <w:tblPr>
      <w:tblStyleRowBandSize w:val="1"/>
      <w:tblStyleColBandSize w:val="1"/>
      <w:tblBorders>
        <w:right w:val="single" w:color="000000" w:themeColor="accent3" w:themeTint="98" w:sz="4" w:space="0"/>
      </w:tblBorders>
    </w:tblPr>
    <w:tblStylePr w:type="band1Horz">
      <w:rPr>
        <w:color w:themeColor="accent3" w:themeTint="98" w:themeShade="95"/>
        <w:sz w:val="22"/>
      </w:rPr>
      <w:tblPr/>
      <w:tcPr>
        <w:shd w:val="clear" w:color="FFFFFF" w:fill="FDC7AA" w:themeFill="accent3" w:themeFillTint="40"/>
      </w:tcPr>
    </w:tblStylePr>
    <w:tblStylePr w:type="band1Vert">
      <w:tblPr/>
      <w:tcPr>
        <w:shd w:val="clear" w:color="FFFFFF" w:fill="FDC7AA" w:themeFill="accent3" w:themeFillTint="40"/>
      </w:tcPr>
    </w:tblStylePr>
    <w:tblStylePr w:type="band2Horz">
      <w:rPr>
        <w:color w:themeColor="accent3" w:themeTint="98" w:themeShade="95"/>
        <w:sz w:val="22"/>
      </w:rPr>
      <w:tblPr/>
    </w:tblStylePr>
    <w:tblStylePr w:type="firstCol">
      <w:pPr>
        <w:jc w:val="right"/>
      </w:pPr>
      <w:rPr>
        <w:i/>
        <w:color w:themeColor="accent3" w:themeTint="98" w:themeShade="95"/>
        <w:sz w:val="22"/>
      </w:rPr>
      <w:tblPr/>
      <w:tcPr>
        <w:tcBorders>
          <w:top w:val="none"/>
          <w:left w:val="none"/>
          <w:bottom w:val="none"/>
          <w:right w:val="single" w:color="000000" w:themeColor="accent3" w:sz="4" w:space="0"/>
        </w:tcBorders>
        <w:shd w:color="FFFFFF"/>
      </w:tcPr>
    </w:tblStylePr>
    <w:tblStylePr w:type="firstRow">
      <w:rPr>
        <w:i/>
        <w:color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98" w:themeShade="95"/>
        <w:sz w:val="22"/>
      </w:rPr>
      <w:tblPr/>
      <w:tcPr>
        <w:tcBorders>
          <w:top w:val="none"/>
          <w:left w:val="single" w:color="000000" w:themeColor="accent3" w:sz="4" w:space="0"/>
          <w:bottom w:val="none"/>
          <w:right w:val="none"/>
        </w:tcBorders>
        <w:shd w:color="FFFFFF"/>
      </w:tcPr>
    </w:tblStylePr>
    <w:tblStylePr w:type="lastRow">
      <w:rPr>
        <w:i/>
        <w:color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wholeTable">
      <w:rPr>
        <w:color w:themeColor="accent3" w:themeTint="98" w:themeShade="95"/>
        <w:sz w:val="22"/>
      </w:rPr>
      <w:tblPr/>
    </w:tblStylePr>
  </w:style>
  <w:style w:type="table" w:styleId="150">
    <w:name w:val="List Table 7 Colorful - Accent 4"/>
    <w:basedOn w:val="32"/>
    <w:uiPriority w:val="99"/>
    <w:pPr>
      <w:spacing w:after="0" w:line="240" w:lineRule="auto"/>
    </w:pPr>
    <w:tblPr>
      <w:tblStyleRowBandSize w:val="1"/>
      <w:tblStyleColBandSize w:val="1"/>
      <w:tblBorders>
        <w:right w:val="single" w:color="000000" w:themeColor="accent4" w:themeTint="9a" w:sz="4" w:space="0"/>
      </w:tblBorders>
    </w:tblPr>
    <w:tblStylePr w:type="band1Horz">
      <w:rPr>
        <w:color w:themeColor="accent4" w:themeTint="9a" w:themeShade="95"/>
        <w:sz w:val="22"/>
      </w:rPr>
      <w:tblPr/>
      <w:tcPr>
        <w:shd w:val="clear" w:color="FFFFFF" w:fill="F0AAFD" w:themeFill="accent4" w:themeFillTint="40"/>
      </w:tcPr>
    </w:tblStylePr>
    <w:tblStylePr w:type="band1Vert">
      <w:tblPr/>
      <w:tcPr>
        <w:shd w:val="clear" w:color="FFFFFF" w:fill="F0AAFD" w:themeFill="accent4" w:themeFillTint="40"/>
      </w:tcPr>
    </w:tblStylePr>
    <w:tblStylePr w:type="band2Horz">
      <w:rPr>
        <w:color w:themeColor="accent4" w:themeTint="9a" w:themeShade="95"/>
        <w:sz w:val="22"/>
      </w:rPr>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i/>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i/>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wholeTable">
      <w:rPr>
        <w:color w:themeColor="accent4" w:themeTint="9a" w:themeShade="95"/>
        <w:sz w:val="22"/>
      </w:rPr>
      <w:tblPr/>
    </w:tblStylePr>
  </w:style>
  <w:style w:type="table" w:styleId="151">
    <w:name w:val="List Table 7 Colorful - Accent 5"/>
    <w:basedOn w:val="32"/>
    <w:uiPriority w:val="99"/>
    <w:pPr>
      <w:spacing w:after="0" w:line="240" w:lineRule="auto"/>
    </w:pPr>
    <w:tblPr>
      <w:tblStyleRowBandSize w:val="1"/>
      <w:tblStyleColBandSize w:val="1"/>
      <w:tblBorders>
        <w:right w:val="single" w:color="000000" w:themeColor="accent5" w:themeTint="9a" w:sz="4" w:space="0"/>
      </w:tblBorders>
    </w:tblPr>
    <w:tblStylePr w:type="band1Horz">
      <w:rPr>
        <w:color w:themeColor="accent5" w:themeTint="9a" w:themeShade="95"/>
        <w:sz w:val="22"/>
      </w:rPr>
      <w:tblPr/>
      <w:tcPr>
        <w:shd w:val="clear" w:color="FFFFFF" w:fill="FFEBB1" w:themeFill="accent5" w:themeFillTint="40"/>
      </w:tcPr>
    </w:tblStylePr>
    <w:tblStylePr w:type="band1Vert">
      <w:tblPr/>
      <w:tcPr>
        <w:shd w:val="clear" w:color="FFFFFF" w:fill="FFEBB1" w:themeFill="accent5" w:themeFillTint="40"/>
      </w:tcPr>
    </w:tblStylePr>
    <w:tblStylePr w:type="band2Horz">
      <w:rPr>
        <w:color w:themeColor="accent5" w:themeTint="9a" w:themeShade="95"/>
        <w:sz w:val="22"/>
      </w:rPr>
      <w:tblPr/>
    </w:tblStylePr>
    <w:tblStylePr w:type="firstCol">
      <w:pPr>
        <w:jc w:val="right"/>
      </w:pPr>
      <w:rPr>
        <w:i/>
        <w:color w:themeColor="accent5" w:themeTint="9a" w:themeShade="95"/>
        <w:sz w:val="22"/>
      </w:rPr>
      <w:tblPr/>
      <w:tcPr>
        <w:tcBorders>
          <w:top w:val="none"/>
          <w:left w:val="none"/>
          <w:bottom w:val="none"/>
          <w:right w:val="single" w:color="000000" w:themeColor="accent5" w:sz="4" w:space="0"/>
        </w:tcBorders>
        <w:shd w:color="FFFFFF"/>
      </w:tcPr>
    </w:tblStylePr>
    <w:tblStylePr w:type="firstRow">
      <w:rPr>
        <w:i/>
        <w:color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Tint="9a" w:themeShade="95"/>
        <w:sz w:val="22"/>
      </w:rPr>
      <w:tblPr/>
      <w:tcPr>
        <w:tcBorders>
          <w:top w:val="none"/>
          <w:left w:val="single" w:color="000000" w:themeColor="accent5" w:sz="4" w:space="0"/>
          <w:bottom w:val="none"/>
          <w:right w:val="none"/>
        </w:tcBorders>
        <w:shd w:color="FFFFFF"/>
      </w:tcPr>
    </w:tblStylePr>
    <w:tblStylePr w:type="lastRow">
      <w:rPr>
        <w:i/>
        <w:color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wholeTable">
      <w:rPr>
        <w:color w:themeColor="accent5" w:themeTint="9a" w:themeShade="95"/>
        <w:sz w:val="22"/>
      </w:rPr>
      <w:tblPr/>
    </w:tblStylePr>
  </w:style>
  <w:style w:type="table" w:styleId="152">
    <w:name w:val="List Table 7 Colorful - Accent 6"/>
    <w:basedOn w:val="32"/>
    <w:uiPriority w:val="99"/>
    <w:pPr>
      <w:spacing w:after="0" w:line="240" w:lineRule="auto"/>
    </w:pPr>
    <w:tblPr>
      <w:tblStyleRowBandSize w:val="1"/>
      <w:tblStyleColBandSize w:val="1"/>
      <w:tblBorders>
        <w:right w:val="single" w:color="000000" w:themeColor="accent6" w:themeTint="98" w:sz="4" w:space="0"/>
      </w:tblBorders>
    </w:tblPr>
    <w:tblStylePr w:type="band1Horz">
      <w:rPr>
        <w:color w:themeColor="accent6" w:themeTint="98" w:themeShade="95"/>
        <w:sz w:val="22"/>
      </w:rPr>
      <w:tblPr/>
      <w:tcPr>
        <w:shd w:val="clear" w:color="FFFFFF" w:fill="F5C2C2" w:themeFill="accent6" w:themeFillTint="40"/>
      </w:tcPr>
    </w:tblStylePr>
    <w:tblStylePr w:type="band1Vert">
      <w:tblPr/>
      <w:tcPr>
        <w:shd w:val="clear" w:color="FFFFFF" w:fill="F5C2C2" w:themeFill="accent6" w:themeFillTint="40"/>
      </w:tcPr>
    </w:tblStylePr>
    <w:tblStylePr w:type="band2Horz">
      <w:rPr>
        <w:color w:themeColor="accent6" w:themeTint="98" w:themeShade="95"/>
        <w:sz w:val="22"/>
      </w:rPr>
      <w:tblPr/>
    </w:tblStylePr>
    <w:tblStylePr w:type="firstCol">
      <w:pPr>
        <w:jc w:val="right"/>
      </w:pPr>
      <w:rPr>
        <w:i/>
        <w:color w:themeColor="accent6" w:themeTint="98" w:themeShade="95"/>
        <w:sz w:val="22"/>
      </w:rPr>
      <w:tblPr/>
      <w:tcPr>
        <w:tcBorders>
          <w:top w:val="none"/>
          <w:left w:val="none"/>
          <w:bottom w:val="none"/>
          <w:right w:val="single" w:color="000000" w:themeColor="accent6" w:sz="4" w:space="0"/>
        </w:tcBorders>
        <w:shd w:color="FFFFFF"/>
      </w:tcPr>
    </w:tblStylePr>
    <w:tblStylePr w:type="firstRow">
      <w:rPr>
        <w:i/>
        <w:color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Tint="98" w:themeShade="95"/>
        <w:sz w:val="22"/>
      </w:rPr>
      <w:tblPr/>
      <w:tcPr>
        <w:tcBorders>
          <w:top w:val="none"/>
          <w:left w:val="single" w:color="000000" w:themeColor="accent6" w:sz="4" w:space="0"/>
          <w:bottom w:val="none"/>
          <w:right w:val="none"/>
        </w:tcBorders>
        <w:shd w:color="FFFFFF"/>
      </w:tcPr>
    </w:tblStylePr>
    <w:tblStylePr w:type="lastRow">
      <w:rPr>
        <w:i/>
        <w:color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wholeTable">
      <w:rPr>
        <w:color w:themeColor="accent6" w:themeTint="98" w:themeShade="95"/>
        <w:sz w:val="22"/>
      </w:rPr>
      <w:tblPr/>
    </w:tblStylePr>
  </w:style>
  <w:style w:type="table" w:styleId="153">
    <w:name w:val="Lined - Accent"/>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style>
  <w:style w:type="table" w:styleId="154">
    <w:name w:val="Lined - Accent 1"/>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A3FC95" w:themeFill="accent1" w:themeFillTint="50"/>
      </w:tcPr>
    </w:tblStylePr>
    <w:tblStylePr w:type="band2Vert">
      <w:rPr>
        <w:sz w:val="22"/>
      </w:rPr>
      <w:tblPr/>
      <w:tcPr>
        <w:shd w:val="clear" w:color="FFFFFF" w:fill="A3FC95" w:themeFill="accent1" w:themeFillTint="50"/>
      </w:tcPr>
    </w:tblStylePr>
    <w:tblStylePr w:type="firstCol">
      <w:rPr>
        <w:sz w:val="22"/>
      </w:rPr>
      <w:tblPr/>
      <w:tcPr>
        <w:shd w:val="clear" w:color="FFFFFF" w:fill="1EBE03" w:themeFill="accent1" w:themeFillTint="ea"/>
      </w:tcPr>
    </w:tblStylePr>
    <w:tblStylePr w:type="firstRow">
      <w:rPr>
        <w:sz w:val="22"/>
      </w:rPr>
      <w:tblPr/>
      <w:tcPr>
        <w:shd w:val="clear" w:color="FFFFFF" w:fill="1EBE03" w:themeFill="accent1" w:themeFillTint="ea"/>
      </w:tcPr>
    </w:tblStylePr>
    <w:tblStylePr w:type="lastCol">
      <w:rPr>
        <w:sz w:val="22"/>
      </w:rPr>
      <w:tblPr/>
      <w:tcPr>
        <w:shd w:val="clear" w:color="FFFFFF" w:fill="1EBE03" w:themeFill="accent1" w:themeFillTint="ea"/>
      </w:tcPr>
    </w:tblStylePr>
    <w:tblStylePr w:type="lastRow">
      <w:rPr>
        <w:sz w:val="22"/>
      </w:rPr>
      <w:tblPr/>
      <w:tcPr>
        <w:shd w:val="clear" w:color="FFFFFF" w:fill="1EBE03" w:themeFill="accent1" w:themeFillTint="ea"/>
      </w:tcPr>
    </w:tblStylePr>
  </w:style>
  <w:style w:type="table" w:styleId="155">
    <w:name w:val="Lined - Accent 2"/>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BCE7FD" w:themeFill="accent2" w:themeFillTint="32"/>
      </w:tcPr>
    </w:tblStylePr>
    <w:tblStylePr w:type="band2Vert">
      <w:rPr>
        <w:sz w:val="22"/>
      </w:rPr>
      <w:tblPr/>
      <w:tcPr>
        <w:shd w:val="clear" w:color="FFFFFF" w:fill="BCE7FD" w:themeFill="accent2" w:themeFillTint="32"/>
      </w:tcPr>
    </w:tblStylePr>
    <w:tblStylePr w:type="firstCol">
      <w:rPr>
        <w:sz w:val="22"/>
      </w:rPr>
      <w:tblPr/>
      <w:tcPr>
        <w:shd w:val="clear" w:color="FFFFFF" w:fill="36B8FB" w:themeFill="accent2" w:themeFillTint="97"/>
      </w:tcPr>
    </w:tblStylePr>
    <w:tblStylePr w:type="firstRow">
      <w:rPr>
        <w:sz w:val="22"/>
      </w:rPr>
      <w:tblPr/>
      <w:tcPr>
        <w:shd w:val="clear" w:color="FFFFFF" w:fill="36B8FB" w:themeFill="accent2" w:themeFillTint="97"/>
      </w:tcPr>
    </w:tblStylePr>
    <w:tblStylePr w:type="lastCol">
      <w:rPr>
        <w:sz w:val="22"/>
      </w:rPr>
      <w:tblPr/>
      <w:tcPr>
        <w:shd w:val="clear" w:color="FFFFFF" w:fill="36B8FB" w:themeFill="accent2" w:themeFillTint="97"/>
      </w:tcPr>
    </w:tblStylePr>
    <w:tblStylePr w:type="lastRow">
      <w:rPr>
        <w:sz w:val="22"/>
      </w:rPr>
      <w:tblPr/>
      <w:tcPr>
        <w:shd w:val="clear" w:color="FFFFFF" w:fill="36B8FB" w:themeFill="accent2" w:themeFillTint="97"/>
      </w:tcPr>
    </w:tblStylePr>
  </w:style>
  <w:style w:type="table" w:styleId="156">
    <w:name w:val="Lined - Accent 3"/>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DD2BA" w:themeFill="accent3" w:themeFillTint="34"/>
      </w:tcPr>
    </w:tblStylePr>
    <w:tblStylePr w:type="band2Vert">
      <w:rPr>
        <w:sz w:val="22"/>
      </w:rPr>
      <w:tblPr/>
      <w:tcPr>
        <w:shd w:val="clear" w:color="FFFFFF" w:fill="FDD2BA" w:themeFill="accent3" w:themeFillTint="34"/>
      </w:tcPr>
    </w:tblStylePr>
    <w:tblStylePr w:type="firstCol">
      <w:rPr>
        <w:sz w:val="22"/>
      </w:rPr>
      <w:tblPr/>
      <w:tcPr>
        <w:shd w:val="clear" w:color="FFFFFF" w:fill="A43C03" w:themeFill="accent3" w:themeFillTint="fe"/>
      </w:tcPr>
    </w:tblStylePr>
    <w:tblStylePr w:type="firstRow">
      <w:rPr>
        <w:sz w:val="22"/>
      </w:rPr>
      <w:tblPr/>
      <w:tcPr>
        <w:shd w:val="clear" w:color="FFFFFF" w:fill="A43C03" w:themeFill="accent3" w:themeFillTint="fe"/>
      </w:tcPr>
    </w:tblStylePr>
    <w:tblStylePr w:type="lastCol">
      <w:rPr>
        <w:sz w:val="22"/>
      </w:rPr>
      <w:tblPr/>
      <w:tcPr>
        <w:shd w:val="clear" w:color="FFFFFF" w:fill="A43C03" w:themeFill="accent3" w:themeFillTint="fe"/>
      </w:tcPr>
    </w:tblStylePr>
    <w:tblStylePr w:type="lastRow">
      <w:rPr>
        <w:sz w:val="22"/>
      </w:rPr>
      <w:tblPr/>
      <w:tcPr>
        <w:shd w:val="clear" w:color="FFFFFF" w:fill="A43C03" w:themeFill="accent3" w:themeFillTint="fe"/>
      </w:tcPr>
    </w:tblStylePr>
  </w:style>
  <w:style w:type="table" w:styleId="157">
    <w:name w:val="Lined - Accent 4"/>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3BAFD" w:themeFill="accent4" w:themeFillTint="34"/>
      </w:tcPr>
    </w:tblStylePr>
    <w:tblStylePr w:type="band2Vert">
      <w:rPr>
        <w:sz w:val="22"/>
      </w:rPr>
      <w:tblPr/>
      <w:tcPr>
        <w:shd w:val="clear" w:color="FFFFFF" w:fill="F3BAFD" w:themeFill="accent4" w:themeFillTint="34"/>
      </w:tcPr>
    </w:tblStylePr>
    <w:tblStylePr w:type="firstCol">
      <w:rPr>
        <w:sz w:val="22"/>
      </w:rPr>
      <w:tblPr/>
      <w:tcPr>
        <w:shd w:val="clear" w:color="FFFFFF" w:fill="DC33FA" w:themeFill="accent4" w:themeFillTint="9a"/>
      </w:tcPr>
    </w:tblStylePr>
    <w:tblStylePr w:type="firstRow">
      <w:rPr>
        <w:sz w:val="22"/>
      </w:rPr>
      <w:tblPr/>
      <w:tcPr>
        <w:shd w:val="clear" w:color="FFFFFF" w:fill="DC33FA" w:themeFill="accent4" w:themeFillTint="9a"/>
      </w:tcPr>
    </w:tblStylePr>
    <w:tblStylePr w:type="lastCol">
      <w:rPr>
        <w:sz w:val="22"/>
      </w:rPr>
      <w:tblPr/>
      <w:tcPr>
        <w:shd w:val="clear" w:color="FFFFFF" w:fill="DC33FA" w:themeFill="accent4" w:themeFillTint="9a"/>
      </w:tcPr>
    </w:tblStylePr>
    <w:tblStylePr w:type="lastRow">
      <w:rPr>
        <w:sz w:val="22"/>
      </w:rPr>
      <w:tblPr/>
      <w:tcPr>
        <w:shd w:val="clear" w:color="FFFFFF" w:fill="DC33FA" w:themeFill="accent4" w:themeFillTint="9a"/>
      </w:tcPr>
    </w:tblStylePr>
  </w:style>
  <w:style w:type="table" w:styleId="158">
    <w:name w:val="Lined - Accent 5"/>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FEFBF" w:themeFill="accent5" w:themeFillTint="34"/>
      </w:tcPr>
    </w:tblStylePr>
    <w:tblStylePr w:type="band2Vert">
      <w:rPr>
        <w:sz w:val="22"/>
      </w:rPr>
      <w:tblPr/>
      <w:tcPr>
        <w:shd w:val="clear" w:color="FFFFFF" w:fill="FFEFBF" w:themeFill="accent5" w:themeFillTint="34"/>
      </w:tcPr>
    </w:tblStylePr>
    <w:tblStylePr w:type="firstCol">
      <w:rPr>
        <w:sz w:val="22"/>
      </w:rPr>
      <w:tblPr/>
      <w:tcPr>
        <w:shd w:val="clear" w:color="FFFFFF" w:fill="C99C00" w:themeFill="accent5"/>
      </w:tcPr>
    </w:tblStylePr>
    <w:tblStylePr w:type="firstRow">
      <w:rPr>
        <w:sz w:val="22"/>
      </w:rPr>
      <w:tblPr/>
      <w:tcPr>
        <w:shd w:val="clear" w:color="FFFFFF" w:fill="C99C00" w:themeFill="accent5"/>
      </w:tcPr>
    </w:tblStylePr>
    <w:tblStylePr w:type="lastCol">
      <w:rPr>
        <w:sz w:val="22"/>
      </w:rPr>
      <w:tblPr/>
      <w:tcPr>
        <w:shd w:val="clear" w:color="FFFFFF" w:fill="C99C00" w:themeFill="accent5"/>
      </w:tcPr>
    </w:tblStylePr>
    <w:tblStylePr w:type="lastRow">
      <w:rPr>
        <w:sz w:val="22"/>
      </w:rPr>
      <w:tblPr/>
      <w:tcPr>
        <w:shd w:val="clear" w:color="FFFFFF" w:fill="C99C00" w:themeFill="accent5"/>
      </w:tcPr>
    </w:tblStylePr>
  </w:style>
  <w:style w:type="table" w:styleId="159">
    <w:name w:val="Lined - Accent 6"/>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7CCCC" w:themeFill="accent6" w:themeFillTint="34"/>
      </w:tcPr>
    </w:tblStylePr>
    <w:tblStylePr w:type="band2Vert">
      <w:rPr>
        <w:sz w:val="22"/>
      </w:rPr>
      <w:tblPr/>
      <w:tcPr>
        <w:shd w:val="clear" w:color="FFFFFF" w:fill="F7CCCC" w:themeFill="accent6" w:themeFillTint="34"/>
      </w:tcPr>
    </w:tblStylePr>
    <w:tblStylePr w:type="firstCol">
      <w:rPr>
        <w:sz w:val="22"/>
      </w:rPr>
      <w:tblPr/>
      <w:tcPr>
        <w:shd w:val="clear" w:color="FFFFFF" w:fill="C9211E" w:themeFill="accent6"/>
      </w:tcPr>
    </w:tblStylePr>
    <w:tblStylePr w:type="firstRow">
      <w:rPr>
        <w:sz w:val="22"/>
      </w:rPr>
      <w:tblPr/>
      <w:tcPr>
        <w:shd w:val="clear" w:color="FFFFFF" w:fill="C9211E" w:themeFill="accent6"/>
      </w:tcPr>
    </w:tblStylePr>
    <w:tblStylePr w:type="lastCol">
      <w:rPr>
        <w:sz w:val="22"/>
      </w:rPr>
      <w:tblPr/>
      <w:tcPr>
        <w:shd w:val="clear" w:color="FFFFFF" w:fill="C9211E" w:themeFill="accent6"/>
      </w:tcPr>
    </w:tblStylePr>
    <w:tblStylePr w:type="lastRow">
      <w:rPr>
        <w:sz w:val="22"/>
      </w:rPr>
      <w:tblPr/>
      <w:tcPr>
        <w:shd w:val="clear" w:color="FFFFFF" w:fill="C9211E" w:themeFill="accent6"/>
      </w:tcPr>
    </w:tblStylePr>
  </w:style>
  <w:style w:type="table" w:styleId="160">
    <w:name w:val="Bordered &amp; Lined - Accent"/>
    <w:basedOn w:val="32"/>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style>
  <w:style w:type="table" w:styleId="161">
    <w:name w:val="Bordered &amp; Lined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Pr/>
    </w:tblStylePr>
    <w:tblStylePr w:type="band1Vert">
      <w:rPr>
        <w:sz w:val="22"/>
      </w:rPr>
      <w:tblPr/>
    </w:tblStylePr>
    <w:tblStylePr w:type="band2Horz">
      <w:rPr>
        <w:sz w:val="22"/>
      </w:rPr>
      <w:tblPr/>
      <w:tcPr>
        <w:shd w:val="clear" w:color="FFFFFF" w:fill="A3FC95" w:themeFill="accent1" w:themeFillTint="50"/>
      </w:tcPr>
    </w:tblStylePr>
    <w:tblStylePr w:type="band2Vert">
      <w:rPr>
        <w:sz w:val="22"/>
      </w:rPr>
      <w:tblPr/>
      <w:tcPr>
        <w:shd w:val="clear" w:color="FFFFFF" w:fill="A3FC95" w:themeFill="accent1" w:themeFillTint="50"/>
      </w:tcPr>
    </w:tblStylePr>
    <w:tblStylePr w:type="firstCol">
      <w:rPr>
        <w:sz w:val="22"/>
      </w:rPr>
      <w:tblPr/>
      <w:tcPr>
        <w:shd w:val="clear" w:color="FFFFFF" w:fill="1EBE03" w:themeFill="accent1" w:themeFillTint="ea"/>
      </w:tcPr>
    </w:tblStylePr>
    <w:tblStylePr w:type="firstRow">
      <w:rPr>
        <w:sz w:val="22"/>
      </w:rPr>
      <w:tblPr/>
      <w:tcPr>
        <w:shd w:val="clear" w:color="FFFFFF" w:fill="1EBE03" w:themeFill="accent1" w:themeFillTint="ea"/>
      </w:tcPr>
    </w:tblStylePr>
    <w:tblStylePr w:type="lastCol">
      <w:rPr>
        <w:sz w:val="22"/>
      </w:rPr>
      <w:tblPr/>
      <w:tcPr>
        <w:shd w:val="clear" w:color="FFFFFF" w:fill="1EBE03" w:themeFill="accent1" w:themeFillTint="ea"/>
      </w:tcPr>
    </w:tblStylePr>
    <w:tblStylePr w:type="lastRow">
      <w:rPr>
        <w:sz w:val="22"/>
      </w:rPr>
      <w:tblPr/>
      <w:tcPr>
        <w:shd w:val="clear" w:color="FFFFFF" w:fill="1EBE03" w:themeFill="accent1" w:themeFillTint="ea"/>
      </w:tcPr>
    </w:tblStylePr>
  </w:style>
  <w:style w:type="table" w:styleId="162">
    <w:name w:val="Bordered &amp; Lined - Accent 2"/>
    <w:basedOn w:val="3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Pr/>
    </w:tblStylePr>
    <w:tblStylePr w:type="band1Vert">
      <w:rPr>
        <w:sz w:val="22"/>
      </w:rPr>
      <w:tblPr/>
    </w:tblStylePr>
    <w:tblStylePr w:type="band2Horz">
      <w:rPr>
        <w:sz w:val="22"/>
      </w:rPr>
      <w:tblPr/>
      <w:tcPr>
        <w:shd w:val="clear" w:color="FFFFFF" w:fill="BCE7FD" w:themeFill="accent2" w:themeFillTint="32"/>
      </w:tcPr>
    </w:tblStylePr>
    <w:tblStylePr w:type="band2Vert">
      <w:rPr>
        <w:sz w:val="22"/>
      </w:rPr>
      <w:tblPr/>
      <w:tcPr>
        <w:shd w:val="clear" w:color="FFFFFF" w:fill="BCE7FD" w:themeFill="accent2" w:themeFillTint="32"/>
      </w:tcPr>
    </w:tblStylePr>
    <w:tblStylePr w:type="firstCol">
      <w:rPr>
        <w:sz w:val="22"/>
      </w:rPr>
      <w:tblPr/>
      <w:tcPr>
        <w:shd w:val="clear" w:color="FFFFFF" w:fill="36B8FB" w:themeFill="accent2" w:themeFillTint="97"/>
      </w:tcPr>
    </w:tblStylePr>
    <w:tblStylePr w:type="firstRow">
      <w:rPr>
        <w:sz w:val="22"/>
      </w:rPr>
      <w:tblPr/>
      <w:tcPr>
        <w:shd w:val="clear" w:color="FFFFFF" w:fill="36B8FB" w:themeFill="accent2" w:themeFillTint="97"/>
      </w:tcPr>
    </w:tblStylePr>
    <w:tblStylePr w:type="lastCol">
      <w:rPr>
        <w:sz w:val="22"/>
      </w:rPr>
      <w:tblPr/>
      <w:tcPr>
        <w:shd w:val="clear" w:color="FFFFFF" w:fill="36B8FB" w:themeFill="accent2" w:themeFillTint="97"/>
      </w:tcPr>
    </w:tblStylePr>
    <w:tblStylePr w:type="lastRow">
      <w:rPr>
        <w:sz w:val="22"/>
      </w:rPr>
      <w:tblPr/>
      <w:tcPr>
        <w:shd w:val="clear" w:color="FFFFFF" w:fill="36B8FB" w:themeFill="accent2" w:themeFillTint="97"/>
      </w:tcPr>
    </w:tblStylePr>
  </w:style>
  <w:style w:type="table" w:styleId="163">
    <w:name w:val="Bordered &amp; Lined - Accent 3"/>
    <w:basedOn w:val="32"/>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Pr/>
    </w:tblStylePr>
    <w:tblStylePr w:type="band1Vert">
      <w:rPr>
        <w:sz w:val="22"/>
      </w:rPr>
      <w:tblPr/>
    </w:tblStylePr>
    <w:tblStylePr w:type="band2Horz">
      <w:rPr>
        <w:sz w:val="22"/>
      </w:rPr>
      <w:tblPr/>
      <w:tcPr>
        <w:shd w:val="clear" w:color="FFFFFF" w:fill="FDD2BA" w:themeFill="accent3" w:themeFillTint="34"/>
      </w:tcPr>
    </w:tblStylePr>
    <w:tblStylePr w:type="band2Vert">
      <w:rPr>
        <w:sz w:val="22"/>
      </w:rPr>
      <w:tblPr/>
      <w:tcPr>
        <w:shd w:val="clear" w:color="FFFFFF" w:fill="FDD2BA" w:themeFill="accent3" w:themeFillTint="34"/>
      </w:tcPr>
    </w:tblStylePr>
    <w:tblStylePr w:type="firstCol">
      <w:rPr>
        <w:sz w:val="22"/>
      </w:rPr>
      <w:tblPr/>
      <w:tcPr>
        <w:shd w:val="clear" w:color="FFFFFF" w:fill="A43C03" w:themeFill="accent3" w:themeFillTint="fe"/>
      </w:tcPr>
    </w:tblStylePr>
    <w:tblStylePr w:type="firstRow">
      <w:rPr>
        <w:sz w:val="22"/>
      </w:rPr>
      <w:tblPr/>
      <w:tcPr>
        <w:shd w:val="clear" w:color="FFFFFF" w:fill="A43C03" w:themeFill="accent3" w:themeFillTint="fe"/>
      </w:tcPr>
    </w:tblStylePr>
    <w:tblStylePr w:type="lastCol">
      <w:rPr>
        <w:sz w:val="22"/>
      </w:rPr>
      <w:tblPr/>
      <w:tcPr>
        <w:shd w:val="clear" w:color="FFFFFF" w:fill="A43C03" w:themeFill="accent3" w:themeFillTint="fe"/>
      </w:tcPr>
    </w:tblStylePr>
    <w:tblStylePr w:type="lastRow">
      <w:rPr>
        <w:sz w:val="22"/>
      </w:rPr>
      <w:tblPr/>
      <w:tcPr>
        <w:shd w:val="clear" w:color="FFFFFF" w:fill="A43C03" w:themeFill="accent3" w:themeFillTint="fe"/>
      </w:tcPr>
    </w:tblStylePr>
  </w:style>
  <w:style w:type="table" w:styleId="164">
    <w:name w:val="Bordered &amp; Lined - Accent 4"/>
    <w:basedOn w:val="32"/>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Pr/>
    </w:tblStylePr>
    <w:tblStylePr w:type="band1Vert">
      <w:rPr>
        <w:sz w:val="22"/>
      </w:rPr>
      <w:tblPr/>
    </w:tblStylePr>
    <w:tblStylePr w:type="band2Horz">
      <w:rPr>
        <w:sz w:val="22"/>
      </w:rPr>
      <w:tblPr/>
      <w:tcPr>
        <w:shd w:val="clear" w:color="FFFFFF" w:fill="F3BAFD" w:themeFill="accent4" w:themeFillTint="34"/>
      </w:tcPr>
    </w:tblStylePr>
    <w:tblStylePr w:type="band2Vert">
      <w:rPr>
        <w:sz w:val="22"/>
      </w:rPr>
      <w:tblPr/>
      <w:tcPr>
        <w:shd w:val="clear" w:color="FFFFFF" w:fill="F3BAFD" w:themeFill="accent4" w:themeFillTint="34"/>
      </w:tcPr>
    </w:tblStylePr>
    <w:tblStylePr w:type="firstCol">
      <w:rPr>
        <w:sz w:val="22"/>
      </w:rPr>
      <w:tblPr/>
      <w:tcPr>
        <w:shd w:val="clear" w:color="FFFFFF" w:fill="DC33FA" w:themeFill="accent4" w:themeFillTint="9a"/>
      </w:tcPr>
    </w:tblStylePr>
    <w:tblStylePr w:type="firstRow">
      <w:rPr>
        <w:sz w:val="22"/>
      </w:rPr>
      <w:tblPr/>
      <w:tcPr>
        <w:shd w:val="clear" w:color="FFFFFF" w:fill="DC33FA" w:themeFill="accent4" w:themeFillTint="9a"/>
      </w:tcPr>
    </w:tblStylePr>
    <w:tblStylePr w:type="lastCol">
      <w:rPr>
        <w:sz w:val="22"/>
      </w:rPr>
      <w:tblPr/>
      <w:tcPr>
        <w:shd w:val="clear" w:color="FFFFFF" w:fill="DC33FA" w:themeFill="accent4" w:themeFillTint="9a"/>
      </w:tcPr>
    </w:tblStylePr>
    <w:tblStylePr w:type="lastRow">
      <w:rPr>
        <w:sz w:val="22"/>
      </w:rPr>
      <w:tblPr/>
      <w:tcPr>
        <w:shd w:val="clear" w:color="FFFFFF" w:fill="DC33FA" w:themeFill="accent4" w:themeFillTint="9a"/>
      </w:tcPr>
    </w:tblStylePr>
  </w:style>
  <w:style w:type="table" w:styleId="165">
    <w:name w:val="Bordered &amp; Lined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Pr/>
    </w:tblStylePr>
    <w:tblStylePr w:type="band1Vert">
      <w:rPr>
        <w:sz w:val="22"/>
      </w:rPr>
      <w:tblPr/>
    </w:tblStylePr>
    <w:tblStylePr w:type="band2Horz">
      <w:rPr>
        <w:sz w:val="22"/>
      </w:rPr>
      <w:tblPr/>
      <w:tcPr>
        <w:shd w:val="clear" w:color="FFFFFF" w:fill="FFEFBF" w:themeFill="accent5" w:themeFillTint="34"/>
      </w:tcPr>
    </w:tblStylePr>
    <w:tblStylePr w:type="band2Vert">
      <w:rPr>
        <w:sz w:val="22"/>
      </w:rPr>
      <w:tblPr/>
      <w:tcPr>
        <w:shd w:val="clear" w:color="FFFFFF" w:fill="FFEFBF" w:themeFill="accent5" w:themeFillTint="34"/>
      </w:tcPr>
    </w:tblStylePr>
    <w:tblStylePr w:type="firstCol">
      <w:rPr>
        <w:sz w:val="22"/>
      </w:rPr>
      <w:tblPr/>
      <w:tcPr>
        <w:shd w:val="clear" w:color="FFFFFF" w:fill="C99C00" w:themeFill="accent5"/>
      </w:tcPr>
    </w:tblStylePr>
    <w:tblStylePr w:type="firstRow">
      <w:rPr>
        <w:sz w:val="22"/>
      </w:rPr>
      <w:tblPr/>
      <w:tcPr>
        <w:shd w:val="clear" w:color="FFFFFF" w:fill="C99C00" w:themeFill="accent5"/>
      </w:tcPr>
    </w:tblStylePr>
    <w:tblStylePr w:type="lastCol">
      <w:rPr>
        <w:sz w:val="22"/>
      </w:rPr>
      <w:tblPr/>
      <w:tcPr>
        <w:shd w:val="clear" w:color="FFFFFF" w:fill="C99C00" w:themeFill="accent5"/>
      </w:tcPr>
    </w:tblStylePr>
    <w:tblStylePr w:type="lastRow">
      <w:rPr>
        <w:sz w:val="22"/>
      </w:rPr>
      <w:tblPr/>
      <w:tcPr>
        <w:shd w:val="clear" w:color="FFFFFF" w:fill="C99C00" w:themeFill="accent5"/>
      </w:tcPr>
    </w:tblStylePr>
  </w:style>
  <w:style w:type="table" w:styleId="166">
    <w:name w:val="Bordered &amp; Lined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Pr/>
    </w:tblStylePr>
    <w:tblStylePr w:type="band1Vert">
      <w:rPr>
        <w:sz w:val="22"/>
      </w:rPr>
      <w:tblPr/>
    </w:tblStylePr>
    <w:tblStylePr w:type="band2Horz">
      <w:rPr>
        <w:sz w:val="22"/>
      </w:rPr>
      <w:tblPr/>
      <w:tcPr>
        <w:shd w:val="clear" w:color="FFFFFF" w:fill="F7CCCC" w:themeFill="accent6" w:themeFillTint="34"/>
      </w:tcPr>
    </w:tblStylePr>
    <w:tblStylePr w:type="band2Vert">
      <w:rPr>
        <w:sz w:val="22"/>
      </w:rPr>
      <w:tblPr/>
      <w:tcPr>
        <w:shd w:val="clear" w:color="FFFFFF" w:fill="F7CCCC" w:themeFill="accent6" w:themeFillTint="34"/>
      </w:tcPr>
    </w:tblStylePr>
    <w:tblStylePr w:type="firstCol">
      <w:rPr>
        <w:sz w:val="22"/>
      </w:rPr>
      <w:tblPr/>
      <w:tcPr>
        <w:shd w:val="clear" w:color="FFFFFF" w:fill="C9211E" w:themeFill="accent6"/>
      </w:tcPr>
    </w:tblStylePr>
    <w:tblStylePr w:type="firstRow">
      <w:rPr>
        <w:sz w:val="22"/>
      </w:rPr>
      <w:tblPr/>
      <w:tcPr>
        <w:shd w:val="clear" w:color="FFFFFF" w:fill="C9211E" w:themeFill="accent6"/>
      </w:tcPr>
    </w:tblStylePr>
    <w:tblStylePr w:type="lastCol">
      <w:rPr>
        <w:sz w:val="22"/>
      </w:rPr>
      <w:tblPr/>
      <w:tcPr>
        <w:shd w:val="clear" w:color="FFFFFF" w:fill="C9211E" w:themeFill="accent6"/>
      </w:tcPr>
    </w:tblStylePr>
    <w:tblStylePr w:type="lastRow">
      <w:rPr>
        <w:sz w:val="22"/>
      </w:rPr>
      <w:tblPr/>
      <w:tcPr>
        <w:shd w:val="clear" w:color="FFFFFF" w:fill="C9211E" w:themeFill="accent6"/>
      </w:tcPr>
    </w:tblStylePr>
  </w:style>
  <w:style w:type="table" w:styleId="167">
    <w:name w:val="Bordered"/>
    <w:basedOn w:val="32"/>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Pr/>
    </w:tblStylePr>
    <w:tblStylePr w:type="firstRow">
      <w:rPr>
        <w:sz w:val="22"/>
      </w:rPr>
      <w:tblPr/>
      <w:tcPr>
        <w:tcBorders>
          <w:bottom w:val="single" w:color="000000" w:themeColor="text1" w:sz="12" w:space="0"/>
        </w:tcBorders>
      </w:tcPr>
    </w:tblStylePr>
    <w:tblStylePr w:type="lastCol">
      <w:rPr>
        <w:sz w:val="22"/>
      </w:rPr>
      <w:tblPr/>
      <w:tcPr>
        <w:tcBorders>
          <w:left w:val="single" w:color="000000" w:themeColor="text1" w:sz="12" w:space="0"/>
        </w:tcBorders>
      </w:tcPr>
    </w:tblStylePr>
    <w:tblStylePr w:type="lastRow">
      <w:rPr>
        <w:sz w:val="22"/>
      </w:rPr>
      <w:tblPr/>
      <w:tcPr>
        <w:tcBorders>
          <w:top w:val="single" w:color="000000" w:themeColor="text1" w:sz="12" w:space="0"/>
        </w:tcBorders>
      </w:tcPr>
    </w:tblStylePr>
  </w:style>
  <w:style w:type="table" w:styleId="168">
    <w:name w:val="Bordered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sz w:val="22"/>
      </w:rPr>
      <w:tblPr/>
    </w:tblStylePr>
    <w:tblStylePr w:type="firstRow">
      <w:rPr>
        <w:sz w:val="22"/>
      </w:rPr>
      <w:tblPr/>
      <w:tcPr>
        <w:tcBorders>
          <w:bottom w:val="single" w:color="000000" w:themeColor="accent1" w:sz="12" w:space="0"/>
        </w:tcBorders>
      </w:tcPr>
    </w:tblStylePr>
    <w:tblStylePr w:type="lastCol">
      <w:rPr>
        <w:sz w:val="22"/>
      </w:rPr>
      <w:tblPr/>
      <w:tcPr>
        <w:tcBorders>
          <w:left w:val="single" w:color="000000" w:themeColor="accent1" w:sz="12" w:space="0"/>
        </w:tcBorders>
      </w:tcPr>
    </w:tblStylePr>
    <w:tblStylePr w:type="lastRow">
      <w:rPr>
        <w:sz w:val="22"/>
      </w:rPr>
      <w:tbl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sz w:val="22"/>
      </w:rPr>
      <w:tblPr/>
    </w:tblStylePr>
    <w:tblStylePr w:type="firstRow">
      <w:rPr>
        <w:sz w:val="22"/>
      </w:rPr>
      <w:tblPr/>
      <w:tcPr>
        <w:tcBorders>
          <w:bottom w:val="single" w:color="000000" w:themeColor="accent2" w:sz="12" w:space="0"/>
        </w:tcBorders>
      </w:tcPr>
    </w:tblStylePr>
    <w:tblStylePr w:type="lastCol">
      <w:rPr>
        <w:sz w:val="22"/>
      </w:rPr>
      <w:tblPr/>
      <w:tcPr>
        <w:tcBorders>
          <w:left w:val="single" w:color="000000" w:themeColor="accent2" w:sz="12" w:space="0"/>
        </w:tcBorders>
      </w:tcPr>
    </w:tblStylePr>
    <w:tblStylePr w:type="lastRow">
      <w:rPr>
        <w:sz w:val="22"/>
      </w:rPr>
      <w:tblPr/>
      <w:tcPr>
        <w:tcBorders>
          <w:top w:val="single" w:color="000000" w:themeColor="accent2" w:sz="12" w:space="0"/>
        </w:tcBorders>
      </w:tcPr>
    </w:tblStylePr>
  </w:style>
  <w:style w:type="table" w:styleId="170">
    <w:name w:val="Bordered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sz w:val="22"/>
      </w:rPr>
      <w:tblPr/>
    </w:tblStylePr>
    <w:tblStylePr w:type="firstRow">
      <w:rPr>
        <w:sz w:val="22"/>
      </w:rPr>
      <w:tblPr/>
      <w:tcPr>
        <w:tcBorders>
          <w:bottom w:val="single" w:color="000000" w:themeColor="accent3" w:sz="12" w:space="0"/>
        </w:tcBorders>
      </w:tcPr>
    </w:tblStylePr>
    <w:tblStylePr w:type="lastCol">
      <w:rPr>
        <w:sz w:val="22"/>
      </w:rPr>
      <w:tblPr/>
      <w:tcPr>
        <w:tcBorders>
          <w:left w:val="single" w:color="000000" w:themeColor="accent3" w:sz="12" w:space="0"/>
        </w:tcBorders>
      </w:tcPr>
    </w:tblStylePr>
    <w:tblStylePr w:type="lastRow">
      <w:rPr>
        <w:sz w:val="22"/>
      </w:rPr>
      <w:tblPr/>
      <w:tcPr>
        <w:tcBorders>
          <w:top w:val="single" w:color="000000" w:themeColor="accent3" w:sz="12" w:space="0"/>
        </w:tcBorders>
      </w:tcPr>
    </w:tblStylePr>
  </w:style>
  <w:style w:type="table" w:styleId="171">
    <w:name w:val="Bordered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sz w:val="22"/>
      </w:rPr>
      <w:tblPr/>
    </w:tblStylePr>
    <w:tblStylePr w:type="firstRow">
      <w:rPr>
        <w:sz w:val="22"/>
      </w:rPr>
      <w:tblPr/>
      <w:tcPr>
        <w:tcBorders>
          <w:bottom w:val="single" w:color="000000" w:themeColor="accent4" w:sz="12" w:space="0"/>
        </w:tcBorders>
      </w:tcPr>
    </w:tblStylePr>
    <w:tblStylePr w:type="lastCol">
      <w:rPr>
        <w:sz w:val="22"/>
      </w:rPr>
      <w:tblPr/>
      <w:tcPr>
        <w:tcBorders>
          <w:left w:val="single" w:color="000000" w:themeColor="accent4" w:sz="12" w:space="0"/>
        </w:tcBorders>
      </w:tcPr>
    </w:tblStylePr>
    <w:tblStylePr w:type="lastRow">
      <w:rPr>
        <w:sz w:val="22"/>
      </w:rPr>
      <w:tblPr/>
      <w:tcPr>
        <w:tcBorders>
          <w:top w:val="single" w:color="000000" w:themeColor="accent4" w:sz="12" w:space="0"/>
        </w:tcBorders>
      </w:tcPr>
    </w:tblStylePr>
  </w:style>
  <w:style w:type="table" w:styleId="172">
    <w:name w:val="Bordered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sz w:val="22"/>
      </w:rPr>
      <w:tblPr/>
    </w:tblStylePr>
    <w:tblStylePr w:type="firstRow">
      <w:rPr>
        <w:sz w:val="22"/>
      </w:rPr>
      <w:tblPr/>
      <w:tcPr>
        <w:tcBorders>
          <w:bottom w:val="single" w:color="000000" w:themeColor="accent5" w:sz="12" w:space="0"/>
        </w:tcBorders>
      </w:tcPr>
    </w:tblStylePr>
    <w:tblStylePr w:type="lastCol">
      <w:rPr>
        <w:sz w:val="22"/>
      </w:rPr>
      <w:tblPr/>
      <w:tcPr>
        <w:tcBorders>
          <w:left w:val="single" w:color="000000" w:themeColor="accent5" w:sz="12" w:space="0"/>
        </w:tcBorders>
      </w:tcPr>
    </w:tblStylePr>
    <w:tblStylePr w:type="lastRow">
      <w:rPr>
        <w:sz w:val="22"/>
      </w:rPr>
      <w:tblPr/>
      <w:tcPr>
        <w:tcBorders>
          <w:top w:val="single" w:color="000000" w:themeColor="accent5" w:sz="12" w:space="0"/>
        </w:tcBorders>
      </w:tcPr>
    </w:tblStylePr>
  </w:style>
  <w:style w:type="table" w:styleId="173">
    <w:name w:val="Bordered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sz w:val="22"/>
      </w:rPr>
      <w:tblPr/>
    </w:tblStylePr>
    <w:tblStylePr w:type="firstRow">
      <w:rPr>
        <w:sz w:val="22"/>
      </w:rPr>
      <w:tblPr/>
      <w:tcPr>
        <w:tcBorders>
          <w:bottom w:val="single" w:color="000000" w:themeColor="accent6" w:sz="12" w:space="0"/>
        </w:tcBorders>
      </w:tcPr>
    </w:tblStylePr>
    <w:tblStylePr w:type="lastCol">
      <w:rPr>
        <w:sz w:val="22"/>
      </w:rPr>
      <w:tblPr/>
      <w:tcPr>
        <w:tcBorders>
          <w:left w:val="single" w:color="000000" w:themeColor="accent6" w:sz="12" w:space="0"/>
        </w:tcBorders>
      </w:tcPr>
    </w:tblStylePr>
    <w:tblStylePr w:type="lastRow">
      <w:rPr>
        <w:sz w:val="22"/>
      </w:rPr>
      <w:tblPr/>
      <w:tcPr>
        <w:tcBorders>
          <w:top w:val="single" w:color="000000" w:themeColor="accent6" w:sz="12" w:space="0"/>
        </w:tcBorders>
      </w:tcPr>
    </w:tblStylePr>
  </w:style>
  <w:style w:type="table" w:default="1" w:styleId="828">
    <w:name w:val="Normal Table"/>
    <w:uiPriority w:val="99"/>
    <w:semiHidden/>
    <w:unhideWhenUsed/>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DB78E-7306-41F4-960C-EF1E87D05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1824</TotalTime>
  <Application>LibreOffice/7.6.6.3$Linux_X86_64 LibreOffice_project/60$Build-3</Application>
  <AppVersion>15.0000</AppVersion>
  <Pages>23</Pages>
  <Words>5006</Words>
  <Characters>39838</Characters>
  <CharactersWithSpaces>44866</CharactersWithSpaces>
  <Paragraphs>371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2023-10-12T06:59:00Z</dcterms:created>
  <dc:creator>1</dc:creator>
  <dc:description/>
  <dc:language>ru-RU</dc:language>
  <cp:lastModifiedBy/>
  <cp:lastPrinted>2025-03-12T11:15:15Z</cp:lastPrinted>
  <dcterms:modified xsi:type="dcterms:W3CDTF">2025-03-12T11:15:49Z</dcterms:modified>
  <cp:revision>101</cp:revision>
  <dc:subject/>
  <dc:title/>
</cp:coreProperties>
</file>

<file path=docProps/custom.xml><?xml version="1.0" encoding="utf-8"?>
<Properties xmlns="http://schemas.openxmlformats.org/officeDocument/2006/custom-properties" xmlns:vt="http://schemas.openxmlformats.org/officeDocument/2006/docPropsVTypes"/>
</file>