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tabs>
          <w:tab w:val="clear" w:pos="708"/>
          <w:tab w:val="center" w:pos="4677" w:leader="none"/>
          <w:tab w:val="left" w:pos="7563" w:leader="none"/>
          <w:tab w:val="left" w:pos="7832" w:leader="none"/>
        </w:tabs>
        <w:ind w:hanging="0" w:left="0"/>
        <w:outlineLvl w:val="0"/>
        <w:rPr>
          <w:rFonts w:eastAsia="Times New Roman" w:cs="Times New Roman"/>
          <w:bCs/>
          <w:kern w:val="0"/>
          <w:sz w:val="32"/>
          <w:szCs w:val="28"/>
          <w:lang w:eastAsia="ru-RU" w:bidi="ar-SA"/>
        </w:rPr>
      </w:pPr>
      <w:r>
        <w:rPr>
          <w:rFonts w:eastAsia="Times New Roman" w:cs="Times New Roman"/>
          <w:b/>
          <w:bCs/>
          <w:kern w:val="0"/>
          <w:sz w:val="32"/>
          <w:szCs w:val="28"/>
          <w:lang w:eastAsia="ru-RU" w:bidi="ar-SA"/>
        </w:rPr>
        <w:tab/>
        <w:t>П О С Т А Н О В Л Е Н И Е</w:t>
        <w:tab/>
        <w:t>ПРОЕКТ</w:t>
      </w:r>
    </w:p>
    <w:p>
      <w:pPr>
        <w:pStyle w:val="Normal"/>
        <w:numPr>
          <w:ilvl w:val="0"/>
          <w:numId w:val="0"/>
        </w:numPr>
        <w:ind w:hanging="0" w:left="0"/>
        <w:jc w:val="center"/>
        <w:outlineLvl w:val="0"/>
        <w:rPr>
          <w:rFonts w:eastAsia="Times New Roman" w:cs="Times New Roman"/>
          <w:kern w:val="0"/>
          <w:sz w:val="32"/>
          <w:szCs w:val="28"/>
          <w:lang w:eastAsia="ru-RU" w:bidi="ar-SA"/>
        </w:rPr>
      </w:pPr>
      <w:r>
        <w:rPr>
          <w:rFonts w:eastAsia="Times New Roman" w:cs="Times New Roman"/>
          <w:kern w:val="0"/>
          <w:sz w:val="32"/>
          <w:szCs w:val="28"/>
          <w:lang w:eastAsia="ru-RU" w:bidi="ar-SA"/>
        </w:rPr>
      </w:r>
    </w:p>
    <w:p>
      <w:pPr>
        <w:pStyle w:val="Normal"/>
        <w:jc w:val="center"/>
        <w:rPr>
          <w:rFonts w:eastAsia="Times New Roman" w:cs="Times New Roman"/>
          <w:kern w:val="0"/>
          <w:szCs w:val="28"/>
          <w:lang w:eastAsia="ru-RU" w:bidi="ar-SA"/>
        </w:rPr>
      </w:pPr>
      <w:r>
        <w:rPr>
          <w:rFonts w:eastAsia="Times New Roman" w:cs="Times New Roman"/>
          <w:kern w:val="0"/>
          <w:szCs w:val="28"/>
          <w:lang w:eastAsia="ru-RU" w:bidi="ar-SA"/>
        </w:rPr>
        <w:t>АДМИНИСТРАЦИИ ПЕТРОВСКОГО МУНИЦИПАЛЬНОГО ОКРУГА</w:t>
      </w:r>
    </w:p>
    <w:p>
      <w:pPr>
        <w:pStyle w:val="Normal"/>
        <w:jc w:val="center"/>
        <w:rPr>
          <w:rFonts w:eastAsia="Times New Roman" w:cs="Times New Roman"/>
          <w:kern w:val="0"/>
          <w:szCs w:val="28"/>
          <w:lang w:eastAsia="ru-RU" w:bidi="ar-SA"/>
        </w:rPr>
      </w:pPr>
      <w:r>
        <w:rPr>
          <w:rFonts w:eastAsia="Times New Roman" w:cs="Times New Roman"/>
          <w:kern w:val="0"/>
          <w:szCs w:val="28"/>
          <w:lang w:eastAsia="ru-RU" w:bidi="ar-SA"/>
        </w:rPr>
        <w:t>СТАВРОПОЛЬСКОГО КРАЯ</w:t>
      </w:r>
    </w:p>
    <w:p>
      <w:pPr>
        <w:pStyle w:val="Normal"/>
        <w:jc w:val="center"/>
        <w:rPr>
          <w:rFonts w:eastAsia="Times New Roman" w:cs="Times New Roman"/>
          <w:kern w:val="0"/>
          <w:szCs w:val="28"/>
          <w:lang w:eastAsia="ru-RU" w:bidi="ar-SA"/>
        </w:rPr>
      </w:pPr>
      <w:r>
        <w:rPr>
          <w:rFonts w:eastAsia="Times New Roman" w:cs="Times New Roman"/>
          <w:kern w:val="0"/>
          <w:szCs w:val="28"/>
          <w:lang w:eastAsia="ru-RU" w:bidi="ar-SA"/>
        </w:rPr>
      </w:r>
    </w:p>
    <w:tbl>
      <w:tblPr>
        <w:tblW w:w="9356"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3254"/>
        <w:gridCol w:w="3119"/>
        <w:gridCol w:w="2983"/>
      </w:tblGrid>
      <w:tr>
        <w:trPr/>
        <w:tc>
          <w:tcPr>
            <w:tcW w:w="3254" w:type="dxa"/>
            <w:tcBorders/>
            <w:shd w:color="auto" w:fill="auto" w:val="clear"/>
          </w:tcPr>
          <w:p>
            <w:pPr>
              <w:pStyle w:val="Normal"/>
              <w:widowControl w:val="false"/>
              <w:spacing w:lineRule="auto" w:line="276" w:beforeAutospacing="1" w:after="142"/>
              <w:rPr>
                <w:rFonts w:eastAsia="Times New Roman" w:cs="Times New Roman"/>
                <w:kern w:val="0"/>
                <w:lang w:eastAsia="ru-RU" w:bidi="ar-SA"/>
              </w:rPr>
            </w:pPr>
            <w:r>
              <w:rPr/>
            </w:r>
          </w:p>
        </w:tc>
        <w:tc>
          <w:tcPr>
            <w:tcW w:w="3119" w:type="dxa"/>
            <w:tcBorders/>
            <w:shd w:color="auto" w:fill="auto" w:val="clear"/>
          </w:tcPr>
          <w:p>
            <w:pPr>
              <w:pStyle w:val="Normal"/>
              <w:widowControl w:val="false"/>
              <w:spacing w:lineRule="auto" w:line="276" w:beforeAutospacing="1" w:after="0"/>
              <w:jc w:val="center"/>
              <w:rPr>
                <w:rFonts w:eastAsia="Times New Roman" w:cs="Times New Roman"/>
                <w:kern w:val="0"/>
                <w:sz w:val="28"/>
                <w:szCs w:val="28"/>
                <w:lang w:eastAsia="ru-RU" w:bidi="ar-SA"/>
              </w:rPr>
            </w:pPr>
            <w:r>
              <w:rPr>
                <w:rFonts w:eastAsia="Times New Roman" w:cs="Times New Roman"/>
                <w:kern w:val="0"/>
                <w:szCs w:val="28"/>
                <w:lang w:eastAsia="ru-RU" w:bidi="ar-SA"/>
              </w:rPr>
              <w:t>г. Светлоград</w:t>
            </w:r>
          </w:p>
        </w:tc>
        <w:tc>
          <w:tcPr>
            <w:tcW w:w="2983" w:type="dxa"/>
            <w:tcBorders/>
            <w:shd w:color="auto" w:fill="auto" w:val="clear"/>
          </w:tcPr>
          <w:p>
            <w:pPr>
              <w:pStyle w:val="Normal"/>
              <w:widowControl w:val="false"/>
              <w:spacing w:lineRule="auto" w:line="276" w:beforeAutospacing="1" w:after="142"/>
              <w:jc w:val="right"/>
              <w:rPr>
                <w:rFonts w:eastAsia="Times New Roman" w:cs="Times New Roman"/>
                <w:kern w:val="0"/>
                <w:lang w:eastAsia="ru-RU" w:bidi="ar-SA"/>
              </w:rPr>
            </w:pPr>
            <w:r>
              <w:rPr>
                <w:rFonts w:eastAsia="Times New Roman" w:cs="Times New Roman"/>
                <w:kern w:val="0"/>
                <w:lang w:eastAsia="ru-RU" w:bidi="ar-SA"/>
              </w:rPr>
              <w:t xml:space="preserve">№ </w:t>
            </w:r>
          </w:p>
        </w:tc>
      </w:tr>
    </w:tbl>
    <w:p>
      <w:pPr>
        <w:pStyle w:val="Normal"/>
        <w:spacing w:lineRule="exact" w:line="2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spacing w:lineRule="exact" w:line="2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ConsPlusTitle"/>
        <w:spacing w:lineRule="exact" w:line="240"/>
        <w:jc w:val="both"/>
        <w:rPr/>
      </w:pPr>
      <w:r>
        <w:rPr>
          <w:rFonts w:cs="Times New Roman" w:ascii="Times New Roman" w:hAnsi="Times New Roman"/>
          <w:b w:val="false"/>
          <w:sz w:val="28"/>
          <w:szCs w:val="28"/>
        </w:rPr>
        <w:t xml:space="preserve">О внесении изменений в постановление администрации Петровского муниципального округа Ставропольского края  от 14 ноября 2024 г. № 2001 </w:t>
      </w:r>
      <w:r>
        <w:rPr>
          <w:rFonts w:eastAsia="Times New Roman" w:cs="Times New Roman" w:ascii="Times New Roman" w:hAnsi="Times New Roman"/>
          <w:b w:val="false"/>
          <w:kern w:val="0"/>
          <w:sz w:val="28"/>
          <w:szCs w:val="28"/>
          <w:lang w:eastAsia="ru-RU" w:bidi="ar-SA"/>
        </w:rPr>
        <w:t>«О Порядке предоставления грантов субъектам малого и среднего предпринимательства за счет средств бюджета Петровского муниципального округа Ставропольского края»</w:t>
      </w:r>
    </w:p>
    <w:p>
      <w:pPr>
        <w:pStyle w:val="ConsPlusTitle"/>
        <w:spacing w:lineRule="exact" w:line="24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eastAsia="Times New Roman" w:cs="Times New Roman"/>
          <w:kern w:val="0"/>
          <w:lang w:eastAsia="ru-RU" w:bidi="ar-SA"/>
        </w:rPr>
      </w:pPr>
      <w:r>
        <w:rPr>
          <w:rFonts w:eastAsia="Times New Roman" w:cs="Times New Roman"/>
          <w:kern w:val="0"/>
          <w:lang w:eastAsia="ru-RU" w:bidi="ar-SA"/>
        </w:rPr>
      </w:r>
    </w:p>
    <w:p>
      <w:pPr>
        <w:pStyle w:val="ConsPlusNormal"/>
        <w:ind w:firstLine="540"/>
        <w:jc w:val="both"/>
        <w:rPr/>
      </w:pPr>
      <w:r>
        <w:rPr>
          <w:rFonts w:ascii="Times New Roman" w:hAnsi="Times New Roman"/>
          <w:color w:val="000000"/>
          <w:sz w:val="28"/>
          <w:szCs w:val="28"/>
        </w:rPr>
        <w:t xml:space="preserve">В соответствии с </w:t>
      </w:r>
      <w:hyperlink r:id="rId2">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16 ноября 2024 г. № 1573 «О внесении изменений в постановление Правительства Российской Федерации от </w:t>
      </w:r>
      <w:r>
        <w:rPr>
          <w:rFonts w:eastAsia="Calibri" w:ascii="Times New Roman" w:hAnsi="Times New Roman"/>
          <w:color w:val="000000"/>
          <w:sz w:val="28"/>
          <w:szCs w:val="28"/>
          <w:lang w:eastAsia="en-US"/>
        </w:rPr>
        <w:t>25 октября 2023 г. № 1782»,</w:t>
      </w:r>
      <w:r>
        <w:rPr>
          <w:rFonts w:ascii="Times New Roman" w:hAnsi="Times New Roman"/>
          <w:color w:val="000000"/>
          <w:sz w:val="28"/>
          <w:szCs w:val="28"/>
        </w:rPr>
        <w:t xml:space="preserve"> администрация Петровского муниципального округа Ставропольского края </w:t>
      </w:r>
    </w:p>
    <w:p>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r>
    </w:p>
    <w:p>
      <w:pPr>
        <w:pStyle w:val="ConsPlusNormal"/>
        <w:ind w:firstLine="540"/>
        <w:jc w:val="both"/>
        <w:rPr/>
      </w:pPr>
      <w:r>
        <w:rPr>
          <w:rFonts w:ascii="Times New Roman" w:hAnsi="Times New Roman"/>
          <w:color w:val="000000"/>
          <w:sz w:val="28"/>
          <w:szCs w:val="28"/>
        </w:rPr>
        <w:t>ПОСТАНОВЛЯЕТ:</w:t>
      </w:r>
    </w:p>
    <w:p>
      <w:pPr>
        <w:pStyle w:val="Normal"/>
        <w:ind w:firstLine="709"/>
        <w:jc w:val="both"/>
        <w:rPr>
          <w:rFonts w:eastAsia="Calibri"/>
          <w:sz w:val="28"/>
          <w:lang w:eastAsia="en-US"/>
        </w:rPr>
      </w:pPr>
      <w:r>
        <w:rPr>
          <w:rFonts w:eastAsia="Calibri"/>
          <w:sz w:val="28"/>
          <w:lang w:eastAsia="en-US"/>
        </w:rPr>
      </w:r>
    </w:p>
    <w:p>
      <w:pPr>
        <w:pStyle w:val="Normal"/>
        <w:ind w:hanging="0"/>
        <w:jc w:val="both"/>
        <w:rPr>
          <w:rFonts w:eastAsia="Times New Roman" w:cs="Times New Roman"/>
          <w:sz w:val="28"/>
          <w:szCs w:val="28"/>
        </w:rPr>
      </w:pPr>
      <w:r>
        <w:rPr>
          <w:rFonts w:eastAsia="Times New Roman" w:cs="Times New Roman"/>
          <w:kern w:val="0"/>
          <w:sz w:val="28"/>
          <w:szCs w:val="28"/>
          <w:lang w:eastAsia="ru-RU" w:bidi="ar-SA"/>
        </w:rPr>
        <w:tab/>
        <w:t>1. Внести в</w:t>
      </w:r>
      <w:r>
        <w:rPr>
          <w:rFonts w:eastAsia="Times New Roman" w:cs="Times New Roman"/>
          <w:b w:val="false"/>
          <w:kern w:val="0"/>
          <w:sz w:val="28"/>
          <w:szCs w:val="28"/>
          <w:lang w:eastAsia="ru-RU" w:bidi="ar-SA"/>
        </w:rPr>
        <w:t xml:space="preserve"> постановление администрации Петровского муниципального округа Ставропольского края  от 14 ноября 2024 г. № 2001 «О Порядке предоставления грантов субъектам малого и среднего предпринимательства за счет средств бюджета Петровского муниципального округа Ставропольского края» следующие изменения:</w:t>
      </w:r>
    </w:p>
    <w:p>
      <w:pPr>
        <w:pStyle w:val="Normal"/>
        <w:ind w:hanging="0"/>
        <w:jc w:val="both"/>
        <w:rPr>
          <w:rFonts w:eastAsia="Times New Roman" w:cs="Times New Roman"/>
          <w:sz w:val="28"/>
          <w:szCs w:val="28"/>
        </w:rPr>
      </w:pPr>
      <w:r>
        <w:rPr>
          <w:rFonts w:eastAsia="Times New Roman" w:cs="Times New Roman"/>
          <w:b w:val="false"/>
          <w:kern w:val="0"/>
          <w:sz w:val="28"/>
          <w:szCs w:val="28"/>
          <w:lang w:eastAsia="ru-RU" w:bidi="ar-SA"/>
        </w:rPr>
        <w:tab/>
        <w:t>1.1 Пункт 1 изложить в следующей редакции:</w:t>
      </w:r>
    </w:p>
    <w:p>
      <w:pPr>
        <w:pStyle w:val="Normal"/>
        <w:tabs>
          <w:tab w:val="clear" w:pos="708"/>
          <w:tab w:val="left" w:pos="0" w:leader="none"/>
        </w:tabs>
        <w:spacing w:lineRule="auto" w:line="240"/>
        <w:ind w:right="-2"/>
        <w:jc w:val="both"/>
        <w:rPr/>
      </w:pPr>
      <w:r>
        <w:rPr>
          <w:sz w:val="28"/>
          <w:szCs w:val="28"/>
        </w:rPr>
        <w:tab/>
        <w:t>«1. Утвердить прилагаемые:</w:t>
      </w:r>
    </w:p>
    <w:p>
      <w:pPr>
        <w:pStyle w:val="Normal"/>
        <w:tabs>
          <w:tab w:val="clear" w:pos="708"/>
          <w:tab w:val="left" w:pos="0" w:leader="none"/>
        </w:tabs>
        <w:spacing w:lineRule="auto" w:line="240"/>
        <w:ind w:right="-2"/>
        <w:jc w:val="both"/>
        <w:rPr/>
      </w:pPr>
      <w:r>
        <w:rPr>
          <w:sz w:val="28"/>
          <w:szCs w:val="28"/>
        </w:rPr>
        <w:tab/>
        <w:t xml:space="preserve">1.1  </w:t>
      </w:r>
      <w:r>
        <w:rPr>
          <w:rFonts w:eastAsia="Times New Roman" w:cs="Times New Roman"/>
          <w:sz w:val="28"/>
          <w:szCs w:val="28"/>
        </w:rPr>
        <w:t>Порядок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p>
    <w:p>
      <w:pPr>
        <w:pStyle w:val="Normal"/>
        <w:tabs>
          <w:tab w:val="clear" w:pos="708"/>
          <w:tab w:val="left" w:pos="0" w:leader="none"/>
        </w:tabs>
        <w:spacing w:lineRule="auto" w:line="240"/>
        <w:ind w:right="-2"/>
        <w:jc w:val="both"/>
        <w:rPr/>
      </w:pPr>
      <w:r>
        <w:rPr>
          <w:rFonts w:eastAsia="Times New Roman" w:cs="Times New Roman"/>
          <w:sz w:val="28"/>
          <w:szCs w:val="28"/>
        </w:rPr>
        <w:tab/>
      </w:r>
      <w:r>
        <w:rPr>
          <w:rFonts w:eastAsia="Times New Roman" w:cs="Times New Roman"/>
          <w:sz w:val="28"/>
          <w:szCs w:val="28"/>
        </w:rPr>
        <w:t xml:space="preserve">1.2  </w:t>
      </w:r>
      <w:hyperlink w:anchor="Par101" w:tgtFrame="ПОЛОЖЕНИЕ">
        <w:r>
          <w:rPr>
            <w:rFonts w:eastAsia="Times New Roman" w:cs="Times New Roman"/>
            <w:b w:val="false"/>
            <w:bCs w:val="false"/>
            <w:kern w:val="0"/>
            <w:sz w:val="28"/>
            <w:szCs w:val="28"/>
            <w:lang w:eastAsia="ru-RU" w:bidi="ar-SA"/>
          </w:rPr>
          <w:t>Положение</w:t>
        </w:r>
      </w:hyperlink>
      <w:r>
        <w:rPr>
          <w:rFonts w:eastAsia="Times New Roman" w:cs="Times New Roman"/>
          <w:b w:val="false"/>
          <w:bCs w:val="false"/>
          <w:kern w:val="0"/>
          <w:sz w:val="28"/>
          <w:szCs w:val="28"/>
          <w:lang w:eastAsia="ru-RU" w:bidi="ar-SA"/>
        </w:rPr>
        <w:t xml:space="preserve"> о конкурсной комиссии по отбору</w:t>
      </w:r>
      <w:r>
        <w:rPr>
          <w:rFonts w:eastAsia="Times New Roman" w:cs="Times New Roman"/>
          <w:b w:val="false"/>
          <w:kern w:val="0"/>
          <w:sz w:val="28"/>
          <w:szCs w:val="28"/>
          <w:lang w:eastAsia="ru-RU" w:bidi="ar-SA"/>
        </w:rPr>
        <w:t xml:space="preserve"> субъектов малого и среднего предпринимательства для предоставления грантов за счет средств бюджета муниципального образования Петровского муниципального округа Ставропольского края.»</w:t>
      </w:r>
    </w:p>
    <w:p>
      <w:pPr>
        <w:pStyle w:val="Normal"/>
        <w:tabs>
          <w:tab w:val="clear" w:pos="708"/>
          <w:tab w:val="left" w:pos="0" w:leader="none"/>
        </w:tabs>
        <w:spacing w:lineRule="auto" w:line="240"/>
        <w:ind w:right="-2"/>
        <w:jc w:val="both"/>
        <w:rPr/>
      </w:pPr>
      <w:r>
        <w:rPr>
          <w:rFonts w:eastAsia="Times New Roman" w:cs="Times New Roman"/>
          <w:sz w:val="28"/>
          <w:szCs w:val="28"/>
        </w:rPr>
        <w:tab/>
        <w:t>1.2   Порядок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 изложить в прилагаемой редакции.</w:t>
      </w:r>
    </w:p>
    <w:p>
      <w:pPr>
        <w:pStyle w:val="Normal"/>
        <w:ind w:hanging="0"/>
        <w:jc w:val="both"/>
        <w:rPr>
          <w:rFonts w:eastAsia="Times New Roman" w:cs="Times New Roman"/>
          <w:sz w:val="28"/>
          <w:szCs w:val="28"/>
        </w:rPr>
      </w:pPr>
      <w:r>
        <w:rPr>
          <w:rFonts w:eastAsia="Times New Roman" w:cs="Times New Roman"/>
          <w:b w:val="false"/>
          <w:kern w:val="0"/>
          <w:sz w:val="28"/>
          <w:szCs w:val="28"/>
          <w:lang w:eastAsia="ru-RU" w:bidi="ar-SA"/>
        </w:rPr>
        <w:tab/>
        <w:t xml:space="preserve">1.3 Дополнить  </w:t>
      </w:r>
      <w:hyperlink w:anchor="Par101" w:tgtFrame="ПОЛОЖЕНИЕ">
        <w:r>
          <w:rPr>
            <w:rFonts w:eastAsia="Times New Roman" w:cs="Times New Roman"/>
            <w:b w:val="false"/>
            <w:bCs w:val="false"/>
            <w:kern w:val="0"/>
            <w:sz w:val="28"/>
            <w:szCs w:val="28"/>
            <w:lang w:eastAsia="ru-RU" w:bidi="ar-SA"/>
          </w:rPr>
          <w:t>Положение</w:t>
        </w:r>
      </w:hyperlink>
      <w:r>
        <w:rPr>
          <w:rFonts w:eastAsia="Times New Roman" w:cs="Times New Roman"/>
          <w:b w:val="false"/>
          <w:bCs w:val="false"/>
          <w:kern w:val="0"/>
          <w:sz w:val="28"/>
          <w:szCs w:val="28"/>
          <w:lang w:eastAsia="ru-RU" w:bidi="ar-SA"/>
        </w:rPr>
        <w:t>м о конкурсной комиссии по отбору</w:t>
      </w:r>
      <w:r>
        <w:rPr>
          <w:rFonts w:eastAsia="Times New Roman" w:cs="Times New Roman"/>
          <w:b w:val="false"/>
          <w:kern w:val="0"/>
          <w:sz w:val="28"/>
          <w:szCs w:val="28"/>
          <w:lang w:eastAsia="ru-RU" w:bidi="ar-SA"/>
        </w:rPr>
        <w:t xml:space="preserve"> субъектов малого и среднего предпринимательства для предоставления грантов за счет средств бюджета муниципального образования Петровского муниципального округа Ставропольского края в прилагаемой редакции.</w:t>
      </w:r>
    </w:p>
    <w:p>
      <w:pPr>
        <w:pStyle w:val="Normal"/>
        <w:ind w:firstLine="709"/>
        <w:jc w:val="both"/>
        <w:rPr>
          <w:rFonts w:eastAsia="Times New Roman" w:cs="Times New Roman"/>
          <w:sz w:val="28"/>
          <w:szCs w:val="28"/>
        </w:rPr>
      </w:pPr>
      <w:r>
        <w:rPr>
          <w:rFonts w:eastAsia="Times New Roman" w:cs="Times New Roman"/>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2.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Е.И.</w:t>
      </w:r>
    </w:p>
    <w:p>
      <w:pPr>
        <w:pStyle w:val="Normal"/>
        <w:ind w:firstLine="709"/>
        <w:jc w:val="both"/>
        <w:rPr>
          <w:rFonts w:eastAsia="Times New Roman" w:cs="Times New Roman"/>
          <w:kern w:val="0"/>
          <w:sz w:val="28"/>
          <w:lang w:eastAsia="ru-RU" w:bidi="ar-SA"/>
        </w:rPr>
      </w:pPr>
      <w:r>
        <w:rPr>
          <w:rFonts w:eastAsia="Times New Roman" w:cs="Times New Roman"/>
          <w:kern w:val="0"/>
          <w:sz w:val="28"/>
          <w:lang w:eastAsia="ru-RU" w:bidi="ar-SA"/>
        </w:rPr>
      </w:r>
    </w:p>
    <w:p>
      <w:pPr>
        <w:pStyle w:val="Normal"/>
        <w:ind w:hanging="0"/>
        <w:jc w:val="both"/>
        <w:rPr>
          <w:rFonts w:eastAsia="Times New Roman" w:cs="Times New Roman"/>
          <w:kern w:val="0"/>
          <w:lang w:eastAsia="ru-RU" w:bidi="ar-SA"/>
        </w:rPr>
      </w:pPr>
      <w:r>
        <w:rPr>
          <w:rFonts w:eastAsia="Times New Roman" w:cs="Times New Roman"/>
          <w:kern w:val="0"/>
          <w:sz w:val="28"/>
          <w:szCs w:val="28"/>
          <w:lang w:eastAsia="ru-RU" w:bidi="ar-SA"/>
        </w:rPr>
        <w:tab/>
        <w:t>3. Настоящее постановление вступает в силу со дня его официального опубликования в газете «Вестник Петровского муниципального округа».</w:t>
      </w:r>
    </w:p>
    <w:p>
      <w:pPr>
        <w:pStyle w:val="Normal"/>
        <w:rPr>
          <w:rFonts w:eastAsia="Times New Roman" w:cs="Times New Roman"/>
          <w:kern w:val="0"/>
          <w:lang w:eastAsia="ru-RU" w:bidi="ar-SA"/>
        </w:rPr>
      </w:pPr>
      <w:r>
        <w:rPr>
          <w:rFonts w:eastAsia="Times New Roman" w:cs="Times New Roman"/>
          <w:kern w:val="0"/>
          <w:lang w:eastAsia="ru-RU" w:bidi="ar-SA"/>
        </w:rPr>
      </w:r>
    </w:p>
    <w:p>
      <w:pPr>
        <w:pStyle w:val="Normal"/>
        <w:jc w:val="both"/>
        <w:rPr>
          <w:sz w:val="28"/>
          <w:szCs w:val="28"/>
          <w:highlight w:val="yellow"/>
        </w:rPr>
      </w:pPr>
      <w:r>
        <w:rPr>
          <w:sz w:val="28"/>
          <w:szCs w:val="28"/>
          <w:highlight w:val="yellow"/>
        </w:rPr>
      </w:r>
    </w:p>
    <w:p>
      <w:pPr>
        <w:pStyle w:val="ConsNonformat"/>
        <w:widowControl/>
        <w:spacing w:lineRule="exact" w:line="240"/>
        <w:ind w:right="0"/>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ConsNonformat"/>
        <w:widowControl/>
        <w:spacing w:lineRule="exact" w:line="240"/>
        <w:ind w:right="0"/>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Normal"/>
        <w:spacing w:lineRule="exact" w:line="240"/>
        <w:rPr>
          <w:sz w:val="28"/>
        </w:rPr>
      </w:pPr>
      <w:r>
        <w:rPr>
          <w:sz w:val="28"/>
          <w:szCs w:val="28"/>
        </w:rPr>
        <w:t>Ставропольского края                                                                         Н.В.Конкина</w:t>
      </w:r>
    </w:p>
    <w:p>
      <w:pPr>
        <w:pStyle w:val="Normal"/>
        <w:rPr>
          <w:rFonts w:eastAsia="Times New Roman" w:cs="Times New Roman"/>
          <w:kern w:val="0"/>
          <w:lang w:eastAsia="ru-RU" w:bidi="ar-SA"/>
        </w:rPr>
      </w:pPr>
      <w:r>
        <w:rPr>
          <w:rFonts w:eastAsia="Times New Roman" w:cs="Times New Roman"/>
          <w:kern w:val="0"/>
          <w:lang w:eastAsia="ru-RU" w:bidi="ar-SA"/>
        </w:rPr>
      </w:r>
    </w:p>
    <w:p>
      <w:pPr>
        <w:pStyle w:val="Normal"/>
        <w:suppressAutoHyphens w:val="false"/>
        <w:spacing w:lineRule="exact" w:line="24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suppressAutoHyphens w:val="false"/>
        <w:spacing w:lineRule="exact" w:line="24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spacing w:lineRule="exact" w:line="240"/>
        <w:jc w:val="both"/>
        <w:rPr>
          <w:color w:themeColor="background1" w:val="FFFFFF"/>
          <w:sz w:val="28"/>
          <w:szCs w:val="28"/>
        </w:rPr>
      </w:pPr>
      <w:r>
        <w:rPr>
          <w:color w:themeColor="background1" w:val="FFFFFF"/>
          <w:sz w:val="28"/>
          <w:szCs w:val="28"/>
        </w:rPr>
        <w:t xml:space="preserve">Проект постановления вносит заместитель </w:t>
      </w:r>
    </w:p>
    <w:p>
      <w:pPr>
        <w:pStyle w:val="Normal"/>
        <w:spacing w:lineRule="exact" w:line="240"/>
        <w:jc w:val="both"/>
        <w:rPr>
          <w:color w:themeColor="background1" w:val="FFFFFF"/>
          <w:sz w:val="28"/>
          <w:szCs w:val="28"/>
        </w:rPr>
      </w:pPr>
      <w:r>
        <w:rPr>
          <w:color w:themeColor="background1" w:val="FFFFFF"/>
          <w:sz w:val="28"/>
          <w:szCs w:val="28"/>
        </w:rPr>
      </w:r>
    </w:p>
    <w:p>
      <w:pPr>
        <w:pStyle w:val="BodyText"/>
        <w:spacing w:lineRule="exact" w:line="283" w:before="0" w:after="26"/>
        <w:jc w:val="both"/>
        <w:rPr/>
      </w:pPr>
      <w:r>
        <w:rPr>
          <w:sz w:val="28"/>
          <w:szCs w:val="28"/>
        </w:rPr>
        <w:t xml:space="preserve">Проект постановления </w:t>
      </w:r>
      <w:r>
        <w:rPr>
          <w:rFonts w:eastAsia="Arial Unicode MS"/>
          <w:sz w:val="28"/>
          <w:szCs w:val="28"/>
        </w:rPr>
        <w:t>вносит первый заместитель главы администрации Петровского муниципального округа Ставропольского края</w:t>
      </w:r>
      <w:r>
        <w:rPr>
          <w:sz w:val="28"/>
          <w:szCs w:val="28"/>
        </w:rPr>
        <w:t xml:space="preserve">         </w:t>
      </w:r>
    </w:p>
    <w:p>
      <w:pPr>
        <w:pStyle w:val="BodyText"/>
        <w:spacing w:lineRule="exact" w:line="283" w:before="0" w:after="26"/>
        <w:jc w:val="both"/>
        <w:rPr/>
      </w:pPr>
      <w:r>
        <w:rPr>
          <w:sz w:val="28"/>
          <w:szCs w:val="28"/>
        </w:rPr>
        <w:t xml:space="preserve">                                                                                                               </w:t>
      </w:r>
      <w:r>
        <w:rPr>
          <w:sz w:val="28"/>
          <w:szCs w:val="28"/>
        </w:rPr>
        <w:t>Е.И.Сергеева</w:t>
      </w:r>
    </w:p>
    <w:p>
      <w:pPr>
        <w:pStyle w:val="Normal"/>
        <w:tabs>
          <w:tab w:val="clear" w:pos="708"/>
          <w:tab w:val="left" w:pos="0" w:leader="none"/>
        </w:tabs>
        <w:spacing w:lineRule="exact" w:line="240"/>
        <w:ind w:right="-2"/>
        <w:rPr/>
      </w:pPr>
      <w:r>
        <w:rPr/>
      </w:r>
    </w:p>
    <w:p>
      <w:pPr>
        <w:pStyle w:val="Normal"/>
        <w:tabs>
          <w:tab w:val="clear" w:pos="708"/>
          <w:tab w:val="left" w:pos="0" w:leader="none"/>
        </w:tabs>
        <w:spacing w:lineRule="exact" w:line="240"/>
        <w:ind w:right="-2"/>
        <w:rPr/>
      </w:pPr>
      <w:r>
        <w:rPr/>
      </w:r>
    </w:p>
    <w:p>
      <w:pPr>
        <w:pStyle w:val="Normal"/>
        <w:tabs>
          <w:tab w:val="clear" w:pos="708"/>
          <w:tab w:val="left" w:pos="0" w:leader="none"/>
        </w:tabs>
        <w:spacing w:lineRule="exact" w:line="240"/>
        <w:ind w:right="-2"/>
        <w:rPr/>
      </w:pPr>
      <w:r>
        <w:rPr/>
      </w:r>
    </w:p>
    <w:p>
      <w:pPr>
        <w:pStyle w:val="Normal"/>
        <w:tabs>
          <w:tab w:val="clear" w:pos="708"/>
          <w:tab w:val="left" w:pos="0" w:leader="none"/>
        </w:tabs>
        <w:spacing w:lineRule="exact" w:line="240"/>
        <w:ind w:right="-2"/>
        <w:rPr/>
      </w:pPr>
      <w:r>
        <w:rPr/>
      </w:r>
    </w:p>
    <w:p>
      <w:pPr>
        <w:pStyle w:val="Normal"/>
        <w:tabs>
          <w:tab w:val="clear" w:pos="708"/>
          <w:tab w:val="left" w:pos="0" w:leader="none"/>
        </w:tabs>
        <w:spacing w:lineRule="exact" w:line="240"/>
        <w:ind w:firstLine="703" w:right="-2"/>
        <w:rPr>
          <w:sz w:val="28"/>
          <w:szCs w:val="28"/>
        </w:rPr>
      </w:pPr>
      <w:r>
        <w:rPr>
          <w:sz w:val="28"/>
          <w:szCs w:val="28"/>
        </w:rPr>
        <w:t>Визируют:</w:t>
      </w:r>
    </w:p>
    <w:p>
      <w:pPr>
        <w:pStyle w:val="Normal"/>
        <w:tabs>
          <w:tab w:val="clear" w:pos="708"/>
          <w:tab w:val="left" w:pos="0" w:leader="none"/>
        </w:tabs>
        <w:spacing w:lineRule="exact" w:line="240"/>
        <w:ind w:firstLine="703" w:right="-2"/>
        <w:rPr>
          <w:sz w:val="28"/>
          <w:szCs w:val="28"/>
        </w:rPr>
      </w:pPr>
      <w:r>
        <w:rPr>
          <w:sz w:val="28"/>
          <w:szCs w:val="28"/>
        </w:rPr>
      </w:r>
    </w:p>
    <w:p>
      <w:pPr>
        <w:pStyle w:val="Normal"/>
        <w:tabs>
          <w:tab w:val="clear" w:pos="708"/>
          <w:tab w:val="left" w:pos="0" w:leader="none"/>
        </w:tabs>
        <w:spacing w:lineRule="exact" w:line="240"/>
        <w:ind w:right="-2"/>
        <w:rPr>
          <w:sz w:val="28"/>
          <w:szCs w:val="28"/>
        </w:rPr>
      </w:pPr>
      <w:r>
        <w:rPr>
          <w:sz w:val="28"/>
          <w:szCs w:val="28"/>
        </w:rPr>
      </w:r>
    </w:p>
    <w:p>
      <w:pPr>
        <w:pStyle w:val="Normal"/>
        <w:tabs>
          <w:tab w:val="clear" w:pos="708"/>
          <w:tab w:val="left" w:pos="0" w:leader="none"/>
        </w:tabs>
        <w:spacing w:lineRule="exact" w:line="240"/>
        <w:ind w:right="-2"/>
        <w:rPr>
          <w:sz w:val="28"/>
          <w:szCs w:val="28"/>
        </w:rPr>
      </w:pPr>
      <w:r>
        <w:rPr>
          <w:sz w:val="28"/>
          <w:szCs w:val="28"/>
        </w:rPr>
        <w:tab/>
      </w:r>
    </w:p>
    <w:p>
      <w:pPr>
        <w:pStyle w:val="Normal"/>
        <w:spacing w:lineRule="exact" w:line="240"/>
        <w:ind w:right="-59"/>
        <w:rPr>
          <w:sz w:val="28"/>
          <w:szCs w:val="28"/>
        </w:rPr>
      </w:pPr>
      <w:r>
        <w:rPr>
          <w:sz w:val="28"/>
          <w:szCs w:val="28"/>
        </w:rPr>
        <w:t xml:space="preserve">Начальник правового отдела администрации </w:t>
      </w:r>
    </w:p>
    <w:p>
      <w:pPr>
        <w:pStyle w:val="Normal"/>
        <w:spacing w:lineRule="exact" w:line="240"/>
        <w:ind w:right="-59"/>
        <w:rPr>
          <w:sz w:val="28"/>
          <w:szCs w:val="28"/>
        </w:rPr>
      </w:pPr>
      <w:r>
        <w:rPr>
          <w:sz w:val="28"/>
          <w:szCs w:val="28"/>
        </w:rPr>
        <w:t xml:space="preserve">Петровского муниципального округа </w:t>
      </w:r>
    </w:p>
    <w:p>
      <w:pPr>
        <w:pStyle w:val="Normal"/>
        <w:spacing w:lineRule="exact" w:line="240"/>
        <w:ind w:right="-59"/>
        <w:rPr>
          <w:sz w:val="28"/>
          <w:szCs w:val="28"/>
        </w:rPr>
      </w:pPr>
      <w:r>
        <w:rPr>
          <w:sz w:val="28"/>
          <w:szCs w:val="28"/>
        </w:rPr>
        <w:t>Ставропольского края</w:t>
        <w:tab/>
        <w:tab/>
        <w:tab/>
        <w:tab/>
        <w:tab/>
        <w:t xml:space="preserve">                       О.А.Нехаенко</w:t>
      </w:r>
    </w:p>
    <w:p>
      <w:pPr>
        <w:pStyle w:val="Normal"/>
        <w:tabs>
          <w:tab w:val="clear" w:pos="708"/>
          <w:tab w:val="left" w:pos="0" w:leader="none"/>
        </w:tabs>
        <w:spacing w:lineRule="exact" w:line="240"/>
        <w:ind w:firstLine="703" w:right="-2"/>
        <w:rPr>
          <w:sz w:val="28"/>
          <w:szCs w:val="28"/>
        </w:rPr>
      </w:pPr>
      <w:r>
        <w:rPr>
          <w:sz w:val="28"/>
          <w:szCs w:val="28"/>
        </w:rPr>
      </w:r>
    </w:p>
    <w:p>
      <w:pPr>
        <w:pStyle w:val="Normal"/>
        <w:tabs>
          <w:tab w:val="clear" w:pos="708"/>
          <w:tab w:val="left" w:pos="0" w:leader="none"/>
        </w:tabs>
        <w:spacing w:lineRule="exact" w:line="240"/>
        <w:ind w:firstLine="703" w:right="-2"/>
        <w:rPr>
          <w:sz w:val="28"/>
          <w:szCs w:val="28"/>
        </w:rPr>
      </w:pPr>
      <w:r>
        <w:rPr>
          <w:sz w:val="28"/>
          <w:szCs w:val="28"/>
        </w:rPr>
      </w:r>
    </w:p>
    <w:p>
      <w:pPr>
        <w:pStyle w:val="Normal"/>
        <w:spacing w:lineRule="exact" w:line="240"/>
        <w:ind w:right="-2"/>
        <w:rPr>
          <w:sz w:val="28"/>
          <w:szCs w:val="28"/>
        </w:rPr>
      </w:pPr>
      <w:r>
        <w:rPr>
          <w:sz w:val="28"/>
          <w:szCs w:val="28"/>
        </w:rPr>
        <w:t xml:space="preserve">Начальник отдела по организационно - </w:t>
      </w:r>
    </w:p>
    <w:p>
      <w:pPr>
        <w:pStyle w:val="Normal"/>
        <w:spacing w:lineRule="exact" w:line="240"/>
        <w:ind w:right="-2"/>
        <w:rPr>
          <w:sz w:val="28"/>
          <w:szCs w:val="28"/>
        </w:rPr>
      </w:pPr>
      <w:r>
        <w:rPr>
          <w:sz w:val="28"/>
          <w:szCs w:val="28"/>
        </w:rPr>
        <w:t xml:space="preserve">кадровым вопросам и профилактике </w:t>
      </w:r>
    </w:p>
    <w:p>
      <w:pPr>
        <w:pStyle w:val="Normal"/>
        <w:spacing w:lineRule="exact" w:line="240"/>
        <w:ind w:right="-2"/>
        <w:rPr>
          <w:sz w:val="28"/>
          <w:szCs w:val="28"/>
        </w:rPr>
      </w:pPr>
      <w:r>
        <w:rPr>
          <w:sz w:val="28"/>
          <w:szCs w:val="28"/>
        </w:rPr>
        <w:t xml:space="preserve">коррупционных правонарушений </w:t>
      </w:r>
    </w:p>
    <w:p>
      <w:pPr>
        <w:pStyle w:val="Normal"/>
        <w:spacing w:lineRule="exact" w:line="240"/>
        <w:ind w:right="-2"/>
        <w:rPr>
          <w:sz w:val="28"/>
          <w:szCs w:val="28"/>
        </w:rPr>
      </w:pPr>
      <w:r>
        <w:rPr>
          <w:sz w:val="28"/>
          <w:szCs w:val="28"/>
        </w:rPr>
        <w:t xml:space="preserve">администрации Петровского муниципального  </w:t>
      </w:r>
    </w:p>
    <w:p>
      <w:pPr>
        <w:pStyle w:val="Normal"/>
        <w:spacing w:lineRule="exact" w:line="240"/>
        <w:ind w:right="-2"/>
        <w:rPr>
          <w:sz w:val="28"/>
          <w:szCs w:val="28"/>
        </w:rPr>
      </w:pPr>
      <w:r>
        <w:rPr>
          <w:sz w:val="28"/>
          <w:szCs w:val="28"/>
        </w:rPr>
        <w:t>округа Ставропольского края</w:t>
        <w:tab/>
        <w:tab/>
        <w:tab/>
        <w:tab/>
        <w:t xml:space="preserve">                       С.Н.Кулькина</w:t>
      </w:r>
    </w:p>
    <w:p>
      <w:pPr>
        <w:pStyle w:val="Normal"/>
        <w:spacing w:lineRule="exact" w:line="240"/>
        <w:ind w:firstLine="703" w:right="-2"/>
        <w:rPr>
          <w:sz w:val="28"/>
          <w:szCs w:val="28"/>
        </w:rPr>
      </w:pPr>
      <w:r>
        <w:rPr>
          <w:sz w:val="28"/>
          <w:szCs w:val="28"/>
        </w:rPr>
      </w:r>
    </w:p>
    <w:p>
      <w:pPr>
        <w:pStyle w:val="Normal"/>
        <w:tabs>
          <w:tab w:val="clear" w:pos="708"/>
          <w:tab w:val="left" w:pos="0" w:leader="none"/>
        </w:tabs>
        <w:spacing w:lineRule="exact" w:line="240"/>
        <w:ind w:firstLine="703" w:right="23"/>
        <w:rPr>
          <w:sz w:val="28"/>
          <w:szCs w:val="28"/>
        </w:rPr>
      </w:pPr>
      <w:r>
        <w:rPr>
          <w:sz w:val="28"/>
          <w:szCs w:val="28"/>
        </w:rPr>
      </w:r>
    </w:p>
    <w:p>
      <w:pPr>
        <w:pStyle w:val="Normal"/>
        <w:tabs>
          <w:tab w:val="clear" w:pos="708"/>
          <w:tab w:val="left" w:pos="0" w:leader="none"/>
        </w:tabs>
        <w:spacing w:lineRule="exact" w:line="240"/>
        <w:ind w:firstLine="703" w:right="23"/>
        <w:rPr/>
      </w:pPr>
      <w:r>
        <w:rPr/>
      </w:r>
    </w:p>
    <w:p>
      <w:pPr>
        <w:pStyle w:val="Normal"/>
        <w:spacing w:lineRule="exact" w:line="240"/>
        <w:rPr/>
      </w:pPr>
      <w:r>
        <w:rPr>
          <w:rFonts w:cs="Times New Roman"/>
          <w:sz w:val="28"/>
          <w:szCs w:val="28"/>
        </w:rPr>
        <w:t xml:space="preserve">Начальник финансового </w:t>
      </w:r>
    </w:p>
    <w:p>
      <w:pPr>
        <w:pStyle w:val="Normal"/>
        <w:spacing w:lineRule="exact" w:line="240"/>
        <w:rPr>
          <w:rFonts w:cs="Times New Roman"/>
          <w:sz w:val="28"/>
          <w:szCs w:val="28"/>
        </w:rPr>
      </w:pPr>
      <w:r>
        <w:rPr>
          <w:rFonts w:cs="Times New Roman"/>
          <w:sz w:val="28"/>
          <w:szCs w:val="28"/>
        </w:rPr>
        <w:t xml:space="preserve">управления администрации </w:t>
      </w:r>
    </w:p>
    <w:p>
      <w:pPr>
        <w:pStyle w:val="Normal"/>
        <w:spacing w:lineRule="exact" w:line="240"/>
        <w:rPr/>
      </w:pPr>
      <w:r>
        <w:rPr>
          <w:rFonts w:cs="Times New Roman"/>
          <w:sz w:val="28"/>
          <w:szCs w:val="28"/>
        </w:rPr>
        <w:t xml:space="preserve">Петровского муниципального </w:t>
      </w:r>
    </w:p>
    <w:p>
      <w:pPr>
        <w:pStyle w:val="Normal"/>
        <w:spacing w:lineRule="exact" w:line="240"/>
        <w:rPr/>
      </w:pPr>
      <w:r>
        <w:rPr>
          <w:rFonts w:cs="Times New Roman"/>
          <w:sz w:val="28"/>
          <w:szCs w:val="28"/>
        </w:rPr>
        <w:t>округа Ставропольского края                                                    Е.С.Меркулова</w:t>
      </w:r>
    </w:p>
    <w:p>
      <w:pPr>
        <w:pStyle w:val="Normal"/>
        <w:tabs>
          <w:tab w:val="clear" w:pos="708"/>
          <w:tab w:val="left" w:pos="0" w:leader="none"/>
        </w:tabs>
        <w:spacing w:lineRule="exact" w:line="240"/>
        <w:ind w:firstLine="703" w:right="-2"/>
        <w:rPr/>
      </w:pPr>
      <w:r>
        <w:rPr/>
      </w:r>
    </w:p>
    <w:p>
      <w:pPr>
        <w:pStyle w:val="Normal"/>
        <w:tabs>
          <w:tab w:val="clear" w:pos="708"/>
          <w:tab w:val="left" w:pos="0" w:leader="none"/>
        </w:tabs>
        <w:spacing w:lineRule="exact" w:line="240"/>
        <w:ind w:firstLine="703" w:right="-2"/>
        <w:rPr/>
      </w:pPr>
      <w:r>
        <w:rPr/>
      </w:r>
    </w:p>
    <w:p>
      <w:pPr>
        <w:pStyle w:val="Normal"/>
        <w:shd w:val="clear" w:color="auto" w:fill="FFFFFF"/>
        <w:spacing w:lineRule="exact" w:line="240" w:before="5" w:after="0"/>
        <w:rPr/>
      </w:pPr>
      <w:r>
        <w:rPr>
          <w:rFonts w:cs="Times New Roman"/>
          <w:sz w:val="28"/>
          <w:szCs w:val="28"/>
        </w:rPr>
        <w:t xml:space="preserve">Заместитель главы администрации </w:t>
      </w:r>
    </w:p>
    <w:p>
      <w:pPr>
        <w:pStyle w:val="Normal"/>
        <w:shd w:val="clear" w:color="auto" w:fill="FFFFFF"/>
        <w:spacing w:lineRule="exact" w:line="240" w:before="5" w:after="0"/>
        <w:rPr/>
      </w:pPr>
      <w:r>
        <w:rPr>
          <w:rFonts w:cs="Times New Roman"/>
          <w:sz w:val="28"/>
          <w:szCs w:val="28"/>
        </w:rPr>
        <w:t xml:space="preserve">Петровского муниципального округа </w:t>
      </w:r>
    </w:p>
    <w:p>
      <w:pPr>
        <w:pStyle w:val="Normal"/>
        <w:shd w:val="clear" w:color="auto" w:fill="FFFFFF"/>
        <w:spacing w:lineRule="exact" w:line="240" w:before="5" w:after="0"/>
        <w:rPr/>
      </w:pPr>
      <w:r>
        <w:rPr>
          <w:rFonts w:cs="Times New Roman"/>
          <w:sz w:val="28"/>
          <w:szCs w:val="28"/>
        </w:rPr>
        <w:t>Ставропольского края</w:t>
        <w:tab/>
        <w:tab/>
        <w:tab/>
        <w:tab/>
        <w:tab/>
        <w:tab/>
        <w:t xml:space="preserve">               Ю.В.Петрич</w:t>
      </w:r>
    </w:p>
    <w:p>
      <w:pPr>
        <w:pStyle w:val="Normal"/>
        <w:shd w:val="clear" w:color="auto" w:fill="FFFFFF"/>
        <w:spacing w:lineRule="exact" w:line="240" w:before="5" w:after="0"/>
        <w:rPr>
          <w:rFonts w:eastAsia="" w:eastAsiaTheme="minorEastAsia"/>
          <w:shd w:fill="FFFF00" w:val="clear"/>
        </w:rPr>
      </w:pPr>
      <w:r>
        <w:rPr>
          <w:rFonts w:eastAsia="" w:eastAsiaTheme="minorEastAsia"/>
          <w:shd w:fill="FFFF00" w:val="clear"/>
        </w:rPr>
      </w:r>
    </w:p>
    <w:p>
      <w:pPr>
        <w:pStyle w:val="Normal"/>
        <w:tabs>
          <w:tab w:val="clear" w:pos="708"/>
          <w:tab w:val="left" w:pos="0" w:leader="none"/>
        </w:tabs>
        <w:spacing w:lineRule="exact" w:line="240"/>
        <w:ind w:right="-2"/>
        <w:rPr/>
      </w:pPr>
      <w:r>
        <w:rPr/>
      </w:r>
    </w:p>
    <w:p>
      <w:pPr>
        <w:pStyle w:val="Normal"/>
        <w:tabs>
          <w:tab w:val="clear" w:pos="708"/>
          <w:tab w:val="left" w:pos="0" w:leader="none"/>
        </w:tabs>
        <w:spacing w:lineRule="exact" w:line="240"/>
        <w:ind w:right="-2"/>
        <w:rPr/>
      </w:pPr>
      <w:r>
        <w:rPr/>
      </w:r>
    </w:p>
    <w:p>
      <w:pPr>
        <w:pStyle w:val="Normal"/>
        <w:tabs>
          <w:tab w:val="clear" w:pos="708"/>
          <w:tab w:val="left" w:pos="0" w:leader="none"/>
        </w:tabs>
        <w:spacing w:lineRule="exact" w:line="240"/>
        <w:ind w:right="-2"/>
        <w:rPr/>
      </w:pPr>
      <w:r>
        <w:rPr/>
      </w:r>
    </w:p>
    <w:p>
      <w:pPr>
        <w:pStyle w:val="Normal"/>
        <w:tabs>
          <w:tab w:val="clear" w:pos="708"/>
          <w:tab w:val="left" w:pos="0" w:leader="none"/>
        </w:tabs>
        <w:spacing w:lineRule="exact" w:line="240"/>
        <w:ind w:right="-2"/>
        <w:jc w:val="both"/>
        <w:rPr>
          <w:sz w:val="28"/>
          <w:szCs w:val="28"/>
        </w:rPr>
      </w:pPr>
      <w:r>
        <w:rPr>
          <w:sz w:val="28"/>
          <w:szCs w:val="28"/>
        </w:rPr>
        <w:t xml:space="preserve">Проект постановления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                                                                                                                                                                          </w:t>
      </w:r>
      <w:bookmarkStart w:id="0" w:name="_GoBack_Копия_2_Копия_1"/>
      <w:bookmarkEnd w:id="0"/>
      <w:r>
        <w:rPr>
          <w:sz w:val="28"/>
          <w:szCs w:val="28"/>
        </w:rPr>
        <w:t xml:space="preserve">   </w:t>
      </w:r>
    </w:p>
    <w:p>
      <w:pPr>
        <w:pStyle w:val="Normal"/>
        <w:tabs>
          <w:tab w:val="clear" w:pos="708"/>
          <w:tab w:val="left" w:pos="0" w:leader="none"/>
        </w:tabs>
        <w:spacing w:lineRule="exact" w:line="240"/>
        <w:ind w:right="-2"/>
        <w:jc w:val="both"/>
        <w:rPr>
          <w:sz w:val="28"/>
          <w:szCs w:val="28"/>
        </w:rPr>
      </w:pPr>
      <w:r>
        <w:rPr>
          <w:sz w:val="28"/>
          <w:szCs w:val="28"/>
        </w:rPr>
        <w:t xml:space="preserve">                                                                                                       </w:t>
      </w:r>
      <w:bookmarkStart w:id="1" w:name="_GoBack_Копия_2"/>
      <w:bookmarkEnd w:id="1"/>
      <w:r>
        <w:rPr>
          <w:sz w:val="28"/>
          <w:szCs w:val="28"/>
        </w:rPr>
        <w:t xml:space="preserve">      </w:t>
      </w:r>
      <w:r>
        <w:rPr>
          <w:sz w:val="28"/>
          <w:szCs w:val="28"/>
        </w:rPr>
        <w:t xml:space="preserve">Л.П.Черскова </w:t>
      </w:r>
    </w:p>
    <w:tbl>
      <w:tblPr>
        <w:tblW w:w="946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208"/>
        <w:gridCol w:w="4255"/>
      </w:tblGrid>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jc w:val="center"/>
              <w:rPr>
                <w:highlight w:val="none"/>
                <w:shd w:fill="auto" w:val="clear"/>
              </w:rPr>
            </w:pPr>
            <w:r>
              <w:rPr>
                <w:sz w:val="28"/>
                <w:szCs w:val="28"/>
                <w:shd w:fill="auto" w:val="clear"/>
              </w:rPr>
              <w:t>Утвержден</w:t>
            </w:r>
          </w:p>
        </w:tc>
      </w:tr>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hd w:val="clear" w:color="auto" w:fill="FFFFFF"/>
              <w:spacing w:lineRule="exact" w:line="240" w:before="5" w:after="0"/>
              <w:jc w:val="center"/>
              <w:rPr>
                <w:highlight w:val="none"/>
                <w:shd w:fill="auto" w:val="clear"/>
              </w:rPr>
            </w:pPr>
            <w:r>
              <w:rPr>
                <w:sz w:val="28"/>
                <w:szCs w:val="28"/>
                <w:shd w:fill="auto" w:val="clear"/>
              </w:rPr>
              <w:t>постановлением администрации Петровского муниципального округа Ставропольского края</w:t>
            </w:r>
          </w:p>
          <w:p>
            <w:pPr>
              <w:pStyle w:val="Normal"/>
              <w:widowControl w:val="false"/>
              <w:shd w:val="clear" w:color="auto" w:fill="FFFFFF"/>
              <w:spacing w:lineRule="exact" w:line="240" w:before="5" w:after="0"/>
              <w:jc w:val="center"/>
              <w:rPr>
                <w:highlight w:val="none"/>
                <w:shd w:fill="auto" w:val="clear"/>
              </w:rPr>
            </w:pPr>
            <w:r>
              <w:rPr>
                <w:color w:themeColor="text1" w:val="000000"/>
                <w:sz w:val="28"/>
                <w:szCs w:val="28"/>
                <w:shd w:fill="auto" w:val="clear"/>
              </w:rPr>
              <w:t>от 14 ноября 2024 г. № 2001</w:t>
            </w:r>
          </w:p>
          <w:p>
            <w:pPr>
              <w:pStyle w:val="Normal"/>
              <w:widowControl w:val="false"/>
              <w:shd w:val="clear" w:color="auto" w:fill="FFFFFF"/>
              <w:spacing w:lineRule="exact" w:line="240" w:before="5" w:after="0"/>
              <w:jc w:val="center"/>
              <w:rPr>
                <w:highlight w:val="none"/>
                <w:shd w:fill="auto" w:val="clear"/>
              </w:rPr>
            </w:pPr>
            <w:r>
              <w:rPr>
                <w:color w:themeColor="text1" w:val="000000"/>
                <w:sz w:val="28"/>
                <w:szCs w:val="28"/>
                <w:shd w:fill="auto" w:val="clear"/>
              </w:rPr>
              <w:t>(в ред. от  №)</w:t>
            </w:r>
          </w:p>
        </w:tc>
      </w:tr>
    </w:tbl>
    <w:p>
      <w:pPr>
        <w:pStyle w:val="Normal"/>
        <w:numPr>
          <w:ilvl w:val="0"/>
          <w:numId w:val="0"/>
        </w:numPr>
        <w:spacing w:lineRule="exact" w:line="240" w:before="57" w:after="57"/>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spacing w:lineRule="exact" w:line="240" w:before="57" w:after="57"/>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spacing w:lineRule="exact" w:line="240" w:before="171" w:after="171"/>
        <w:ind w:hanging="0" w:left="0"/>
        <w:jc w:val="center"/>
        <w:outlineLvl w:val="0"/>
        <w:rPr/>
      </w:pPr>
      <w:bookmarkStart w:id="2" w:name="P47"/>
      <w:bookmarkEnd w:id="2"/>
      <w:r>
        <w:rPr>
          <w:rFonts w:eastAsia="Times New Roman" w:cs="Times New Roman"/>
          <w:kern w:val="0"/>
          <w:sz w:val="28"/>
          <w:szCs w:val="28"/>
          <w:lang w:eastAsia="ru-RU" w:bidi="ar-SA"/>
        </w:rPr>
        <w:t>ПОРЯДОК</w:t>
      </w:r>
    </w:p>
    <w:p>
      <w:pPr>
        <w:pStyle w:val="Normal"/>
        <w:spacing w:lineRule="exact" w:line="240"/>
        <w:jc w:val="center"/>
        <w:rPr>
          <w:rFonts w:eastAsia="Times New Roman" w:cs="Times New Roman"/>
          <w:kern w:val="0"/>
          <w:lang w:eastAsia="ru-RU" w:bidi="ar-SA"/>
        </w:rPr>
      </w:pPr>
      <w:bookmarkStart w:id="3" w:name="__DdeLink__2003_3001018259"/>
      <w:r>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bookmarkEnd w:id="3"/>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NormalWeb"/>
        <w:spacing w:lineRule="auto" w:line="240" w:beforeAutospacing="0" w:before="0" w:after="0"/>
        <w:ind w:firstLine="709"/>
        <w:jc w:val="both"/>
        <w:rPr>
          <w:sz w:val="28"/>
          <w:szCs w:val="28"/>
        </w:rPr>
      </w:pPr>
      <w:bookmarkStart w:id="4" w:name="P52"/>
      <w:bookmarkEnd w:id="4"/>
      <w:r>
        <w:rPr>
          <w:sz w:val="28"/>
          <w:szCs w:val="28"/>
        </w:rPr>
        <w:t xml:space="preserve">1. Настоящий Порядок определяет условия, цель и механизм предоставления за счет средств бюджета муниципального образования Петровского муниципального округа Ставропольского края грантов в форме субсидий </w:t>
      </w:r>
      <w:r>
        <w:rPr>
          <w:rFonts w:eastAsia="" w:eastAsiaTheme="minorEastAsia"/>
          <w:sz w:val="28"/>
          <w:szCs w:val="28"/>
        </w:rPr>
        <w:t>на возмещение части затрат субъектов малого и среднего предпринимательства,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r>
        <w:rPr>
          <w:sz w:val="28"/>
          <w:szCs w:val="28"/>
        </w:rPr>
        <w:t xml:space="preserve"> (далее соответственно – бюджет округа, гранты, субъект предпринимательства).</w:t>
      </w:r>
    </w:p>
    <w:p>
      <w:pPr>
        <w:pStyle w:val="NormalWeb"/>
        <w:spacing w:lineRule="auto" w:line="240" w:beforeAutospacing="0" w:before="0" w:after="0"/>
        <w:ind w:firstLine="709"/>
        <w:jc w:val="both"/>
        <w:rPr>
          <w:sz w:val="20"/>
          <w:szCs w:val="20"/>
        </w:rPr>
      </w:pPr>
      <w:r>
        <w:rPr>
          <w:sz w:val="20"/>
          <w:szCs w:val="20"/>
        </w:rPr>
      </w:r>
    </w:p>
    <w:p>
      <w:pPr>
        <w:pStyle w:val="NormalWeb"/>
        <w:spacing w:lineRule="auto" w:line="240" w:beforeAutospacing="0" w:before="0" w:after="0"/>
        <w:ind w:firstLine="709"/>
        <w:jc w:val="both"/>
        <w:rPr>
          <w:sz w:val="28"/>
          <w:szCs w:val="28"/>
        </w:rPr>
      </w:pPr>
      <w:r>
        <w:rPr>
          <w:rFonts w:eastAsia="" w:eastAsiaTheme="minorEastAsia"/>
          <w:sz w:val="28"/>
          <w:szCs w:val="28"/>
        </w:rPr>
        <w:t xml:space="preserve">2. Предоставление грантов осуществляется за счет средств бюджета округа, предусмотренных на цели, указанные в пункте 1 настоящего Порядка,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муниципального округа Ставропольского края (далее – администрация округа) в установленном порядке на предоставление грантов в рамках реализации </w:t>
      </w:r>
      <w:hyperlink r:id="rId3">
        <w:r>
          <w:rPr>
            <w:sz w:val="28"/>
            <w:szCs w:val="28"/>
          </w:rPr>
          <w:t>подпрограммы</w:t>
        </w:r>
      </w:hyperlink>
      <w:r>
        <w:rPr>
          <w:sz w:val="28"/>
          <w:szCs w:val="28"/>
        </w:rPr>
        <w:t xml:space="preserve"> «Поддержка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 № 1569 (далее - Порядок), а так же порядок возврата гранта.</w:t>
      </w:r>
    </w:p>
    <w:p>
      <w:pPr>
        <w:pStyle w:val="Normal"/>
        <w:ind w:firstLine="709"/>
        <w:jc w:val="both"/>
        <w:rPr/>
      </w:pPr>
      <w:r>
        <w:rPr>
          <w:sz w:val="28"/>
          <w:szCs w:val="28"/>
        </w:rPr>
        <w:t xml:space="preserve">3. </w:t>
      </w:r>
      <w:r>
        <w:rPr>
          <w:rFonts w:eastAsia="" w:cs="Times New Roman" w:eastAsiaTheme="minorEastAsia"/>
          <w:kern w:val="0"/>
          <w:sz w:val="28"/>
          <w:szCs w:val="28"/>
          <w:lang w:eastAsia="ru-RU" w:bidi="ar-SA"/>
        </w:rPr>
        <w:t>Способ предоставления субсидии – возмещение затрат.</w:t>
      </w:r>
    </w:p>
    <w:p>
      <w:pPr>
        <w:pStyle w:val="NormalWeb"/>
        <w:spacing w:lineRule="auto" w:line="240" w:beforeAutospacing="0" w:before="0" w:after="0"/>
        <w:ind w:firstLine="709"/>
        <w:jc w:val="both"/>
        <w:rPr>
          <w:rFonts w:eastAsia="" w:eastAsiaTheme="minorEastAsia"/>
          <w:bCs/>
          <w:sz w:val="28"/>
          <w:szCs w:val="28"/>
        </w:rPr>
      </w:pPr>
      <w:r>
        <w:rPr>
          <w:rFonts w:eastAsia="" w:eastAsiaTheme="minorEastAsia"/>
          <w:sz w:val="28"/>
          <w:szCs w:val="28"/>
        </w:rPr>
        <w:t xml:space="preserve">Гранты предоставляются в размере 50 процентов фактически произведенных субъектом предпринимательства затрат, </w:t>
      </w:r>
      <w:r>
        <w:rPr>
          <w:rFonts w:eastAsia="" w:eastAsiaTheme="minorEastAsia"/>
          <w:bCs/>
          <w:sz w:val="28"/>
          <w:szCs w:val="28"/>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pPr>
        <w:pStyle w:val="ConsPlusNormal"/>
        <w:ind w:firstLine="708"/>
        <w:jc w:val="both"/>
        <w:rPr>
          <w:highlight w:val="none"/>
          <w:shd w:fill="auto" w:val="clear"/>
        </w:rPr>
      </w:pPr>
      <w:r>
        <w:rPr>
          <w:rFonts w:cs="Times New Roman" w:ascii="Times New Roman" w:hAnsi="Times New Roman"/>
          <w:sz w:val="28"/>
          <w:szCs w:val="28"/>
          <w:shd w:fill="auto" w:val="clear"/>
        </w:rPr>
        <w:t>4. Организацию деятельности администрации округа по предоставлению грантов осуществляет 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w:t>
      </w:r>
    </w:p>
    <w:p>
      <w:pPr>
        <w:pStyle w:val="ConsPlusNormal"/>
        <w:ind w:firstLine="708"/>
        <w:jc w:val="both"/>
        <w:rPr>
          <w:rFonts w:ascii="Times New Roman" w:hAnsi="Times New Roman"/>
          <w:sz w:val="28"/>
          <w:szCs w:val="28"/>
        </w:rPr>
      </w:pPr>
      <w:r>
        <w:rPr>
          <w:rFonts w:ascii="Times New Roman" w:hAnsi="Times New Roman"/>
          <w:sz w:val="28"/>
          <w:szCs w:val="28"/>
        </w:rPr>
        <w:t xml:space="preserve">5. Информация о грантах размещается </w:t>
      </w:r>
      <w:r>
        <w:rPr>
          <w:rFonts w:ascii="Times New Roman" w:hAnsi="Times New Roman"/>
          <w:sz w:val="28"/>
          <w:szCs w:val="28"/>
          <w:shd w:fill="auto" w:val="clear"/>
        </w:rPr>
        <w:t xml:space="preserve">финансовым управлением администрации округа (далее – финансовое управление) </w:t>
      </w:r>
      <w:r>
        <w:rPr>
          <w:rFonts w:ascii="Times New Roman" w:hAnsi="Times New Roman"/>
          <w:sz w:val="28"/>
          <w:szCs w:val="28"/>
        </w:rPr>
        <w:t xml:space="preserve">на едином портале бюджетной системы Российской Федерации в информационно-телекоммуникационной сети «Интернет» (далее соответственно - единый портал, </w:t>
      </w:r>
      <w:r>
        <w:rPr>
          <w:rFonts w:cs="Times New Roman" w:ascii="Times New Roman" w:hAnsi="Times New Roman"/>
          <w:sz w:val="28"/>
          <w:szCs w:val="28"/>
        </w:rPr>
        <w:t>сеть «Интернет»</w:t>
      </w:r>
      <w:r>
        <w:rPr>
          <w:rFonts w:ascii="Times New Roman" w:hAnsi="Times New Roman"/>
          <w:sz w:val="28"/>
          <w:szCs w:val="28"/>
        </w:rPr>
        <w:t>) (в разделе единого портала) в порядке, установленном Министерством финансов Российской Федерации.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6. Отбор осуществляется администрацией округа посредством проведения на конкурентной основе конкурсного отбора субъектов предпринимательства на право получения из бюджета округа грантов (далее - конкурсный отбор).</w:t>
      </w:r>
    </w:p>
    <w:p>
      <w:pPr>
        <w:pStyle w:val="Normal"/>
        <w:ind w:firstLine="709"/>
        <w:jc w:val="both"/>
        <w:rPr>
          <w:rFonts w:eastAsia="" w:eastAsiaTheme="minorEastAsia"/>
          <w:highlight w:val="none"/>
          <w:shd w:fill="auto" w:val="clear"/>
        </w:rPr>
      </w:pPr>
      <w:r>
        <w:rPr>
          <w:rFonts w:eastAsia="" w:cs="Times New Roman" w:eastAsiaTheme="minorEastAsia"/>
          <w:kern w:val="0"/>
          <w:sz w:val="28"/>
          <w:szCs w:val="28"/>
          <w:shd w:fill="auto" w:val="clear"/>
          <w:lang w:eastAsia="ru-RU" w:bidi="ar-SA"/>
        </w:rPr>
        <w:t xml:space="preserve">7. Администрация округа с целью проведения конкурсного отбора, рассмотрения и оценки заявлений на участие в конкурсном отборе </w:t>
      </w:r>
      <w:r>
        <w:rPr>
          <w:rFonts w:eastAsia="" w:cs="Times New Roman" w:eastAsiaTheme="minorEastAsia"/>
          <w:kern w:val="0"/>
          <w:sz w:val="28"/>
          <w:szCs w:val="28"/>
          <w:shd w:fill="auto" w:val="clear"/>
          <w:lang w:eastAsia="ru-RU" w:bidi="ar-SA"/>
        </w:rPr>
        <w:t>(далее - заявление)</w:t>
      </w:r>
      <w:r>
        <w:rPr>
          <w:rFonts w:eastAsia="" w:cs="Times New Roman" w:eastAsiaTheme="minorEastAsia"/>
          <w:kern w:val="0"/>
          <w:sz w:val="28"/>
          <w:szCs w:val="28"/>
          <w:shd w:fill="auto" w:val="clear"/>
          <w:lang w:eastAsia="ru-RU" w:bidi="ar-SA"/>
        </w:rPr>
        <w:t xml:space="preserve"> образует конкурсную комиссию по отбору субъектов малого и среднего предпринимательства для предоставления грантов за счет средств бюджета муниципального образования Петровского муниципального округа Ставропольского края (далее — </w:t>
      </w:r>
      <w:r>
        <w:rPr>
          <w:rFonts w:eastAsia="" w:cs="Times New Roman" w:eastAsiaTheme="minorEastAsia"/>
          <w:kern w:val="0"/>
          <w:sz w:val="28"/>
          <w:szCs w:val="28"/>
          <w:shd w:fill="auto" w:val="clear"/>
          <w:lang w:eastAsia="ru-RU" w:bidi="ar-SA"/>
        </w:rPr>
        <w:t>комиссия</w:t>
      </w:r>
      <w:r>
        <w:rPr>
          <w:rFonts w:eastAsia="" w:cs="Times New Roman" w:eastAsiaTheme="minorEastAsia"/>
          <w:kern w:val="0"/>
          <w:sz w:val="28"/>
          <w:szCs w:val="28"/>
          <w:shd w:fill="auto" w:val="clear"/>
          <w:lang w:eastAsia="ru-RU" w:bidi="ar-SA"/>
        </w:rPr>
        <w:t>) и правовым актом утверждает ее состав.</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8. Проведение конкурсного отбора осуществляется в государственной интегрированной информационной системе управления общественными финансами «Электронный бюджет» (https://promote.budget.gov.ru) (далее - система «Электронный бюджет»).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9. В целях обеспечения проведения конкурсного отбора взаимодействие администрации округа, а также комиссии с субъектами предпринимательства осуществляется с использованием документов в электронной форме в системе «Электронный бюджет».</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10. Объявление о проведении конкурсного отбора и настоящий Порядок размещаются администрацией округа на официальном сайте администрации округа в</w:t>
      </w:r>
      <w:r>
        <w:rPr>
          <w:rFonts w:eastAsia="" w:cs="Times New Roman" w:eastAsiaTheme="minorEastAsia"/>
          <w:b/>
          <w:bCs/>
          <w:kern w:val="0"/>
          <w:sz w:val="28"/>
          <w:szCs w:val="28"/>
          <w:lang w:eastAsia="ru-RU" w:bidi="ar-SA"/>
        </w:rPr>
        <w:t xml:space="preserve"> </w:t>
      </w:r>
      <w:r>
        <w:rPr>
          <w:rFonts w:eastAsia="" w:cs="Times New Roman" w:eastAsiaTheme="minorEastAsia"/>
          <w:b w:val="false"/>
          <w:bCs w:val="false"/>
          <w:kern w:val="0"/>
          <w:sz w:val="28"/>
          <w:szCs w:val="28"/>
          <w:lang w:eastAsia="ru-RU" w:bidi="ar-SA"/>
        </w:rPr>
        <w:t>информационно-телекоммуникационной</w:t>
      </w:r>
      <w:r>
        <w:rPr>
          <w:rFonts w:eastAsia="" w:cs="Times New Roman" w:eastAsiaTheme="minorEastAsia"/>
          <w:b/>
          <w:bCs/>
          <w:kern w:val="0"/>
          <w:sz w:val="28"/>
          <w:szCs w:val="28"/>
          <w:lang w:eastAsia="ru-RU" w:bidi="ar-SA"/>
        </w:rPr>
        <w:t xml:space="preserve"> </w:t>
      </w:r>
      <w:r>
        <w:rPr>
          <w:rFonts w:eastAsia="" w:cs="Times New Roman" w:eastAsiaTheme="minorEastAsia"/>
          <w:kern w:val="0"/>
          <w:sz w:val="28"/>
          <w:szCs w:val="28"/>
          <w:lang w:eastAsia="ru-RU" w:bidi="ar-SA"/>
        </w:rPr>
        <w:t>сети «Интернет» (далее - официальный сайт) не позднее, чем за 30 календарных дней до даты окончания приема заявок.</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11. Объявление о проведении конкурсного отбора формируется в электронной форме посредством заполнения соответствующих экранных форм веб-интерфейса системы «Электронный бюджет» и включает в себя</w:t>
      </w:r>
      <w:r>
        <w:rPr/>
        <w:t xml:space="preserve"> </w:t>
      </w:r>
      <w:r>
        <w:rPr>
          <w:rFonts w:eastAsia="" w:cs="Times New Roman" w:eastAsiaTheme="minorEastAsia"/>
          <w:kern w:val="0"/>
          <w:sz w:val="28"/>
          <w:szCs w:val="28"/>
          <w:lang w:eastAsia="ru-RU" w:bidi="ar-SA"/>
        </w:rPr>
        <w:t xml:space="preserve">положения, предусмотренные пунктом 21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 (далее - общие требования). </w:t>
      </w:r>
    </w:p>
    <w:p>
      <w:pPr>
        <w:pStyle w:val="Normal"/>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ab/>
        <w:t>12. Администрация округа   вправе  внести  изменения  в объявление  о    проведении    конкурсного отбора   не  позднее наступления даты окончания приема заявлений с соблюдением условий, предусмотренных подпунктом «а» пункта 25  общих   требований.</w:t>
      </w:r>
    </w:p>
    <w:p>
      <w:pPr>
        <w:pStyle w:val="Normal"/>
        <w:ind w:firstLine="709"/>
        <w:jc w:val="both"/>
        <w:rPr/>
      </w:pPr>
      <w:r>
        <w:rPr>
          <w:rFonts w:eastAsia="" w:cs="Times New Roman" w:eastAsiaTheme="minorEastAsia"/>
          <w:kern w:val="0"/>
          <w:sz w:val="28"/>
          <w:szCs w:val="28"/>
          <w:lang w:eastAsia="ru-RU" w:bidi="ar-SA"/>
        </w:rPr>
        <w:t xml:space="preserve">13. Гранты предоставляются администрацией округа субъектам предпринимательства, соответствующим требованиям, установленным Федеральным </w:t>
      </w:r>
      <w:hyperlink r:id="rId4">
        <w:r>
          <w:rPr>
            <w:sz w:val="28"/>
            <w:szCs w:val="28"/>
          </w:rPr>
          <w:t>законом</w:t>
        </w:r>
      </w:hyperlink>
      <w:r>
        <w:rPr>
          <w:rFonts w:eastAsia="" w:cs="Times New Roman" w:eastAsiaTheme="minorEastAsia"/>
          <w:kern w:val="0"/>
          <w:sz w:val="28"/>
          <w:szCs w:val="28"/>
          <w:lang w:eastAsia="ru-RU" w:bidi="ar-SA"/>
        </w:rPr>
        <w:t xml:space="preserve"> от 24 июля 2007 года № 209-ФЗ «О развитии малого и среднего предпринимательства в Российской Федерации» к субъектам малого и среднего предпринимательства, </w:t>
      </w:r>
      <w:r>
        <w:rPr>
          <w:sz w:val="28"/>
          <w:szCs w:val="28"/>
        </w:rPr>
        <w:t xml:space="preserve">и Федеральным </w:t>
      </w:r>
      <w:hyperlink r:id="rId5">
        <w:r>
          <w:rPr>
            <w:sz w:val="28"/>
            <w:szCs w:val="28"/>
          </w:rPr>
          <w:t>законом</w:t>
        </w:r>
      </w:hyperlink>
      <w:r>
        <w:rPr>
          <w:sz w:val="28"/>
          <w:szCs w:val="28"/>
        </w:rPr>
        <w:t xml:space="preserve"> от 11 июня 2003 № 74-ФЗ «О крестьянском (фермерском) хозяйстве»</w:t>
      </w:r>
      <w:r>
        <w:rPr>
          <w:rFonts w:eastAsia="" w:cs="Times New Roman" w:eastAsiaTheme="minorEastAsia"/>
          <w:kern w:val="0"/>
          <w:sz w:val="28"/>
          <w:szCs w:val="28"/>
          <w:lang w:eastAsia="ru-RU" w:bidi="ar-SA"/>
        </w:rPr>
        <w:t>, зарегистрированным и осуществляющим деятельность на территории Петровского муниципального округа Ставропольского края (далее — муниципального округ) по приоритетным видам деятельности:</w:t>
      </w:r>
    </w:p>
    <w:p>
      <w:pPr>
        <w:pStyle w:val="Normal"/>
        <w:widowControl w:val="false"/>
        <w:ind w:firstLine="709"/>
        <w:jc w:val="both"/>
        <w:rPr/>
      </w:pPr>
      <w:r>
        <w:rPr>
          <w:rFonts w:eastAsia="" w:cs="Times New Roman" w:eastAsiaTheme="minorEastAsia"/>
          <w:kern w:val="0"/>
          <w:sz w:val="28"/>
          <w:szCs w:val="28"/>
          <w:lang w:eastAsia="ru-RU" w:bidi="ar-SA"/>
        </w:rPr>
        <w:t>оказание услуг населению;</w:t>
      </w:r>
    </w:p>
    <w:p>
      <w:pPr>
        <w:pStyle w:val="Normal"/>
        <w:widowControl w:val="false"/>
        <w:ind w:firstLine="709"/>
        <w:jc w:val="both"/>
        <w:rPr/>
      </w:pPr>
      <w:r>
        <w:rPr>
          <w:rFonts w:eastAsia="" w:cs="Times New Roman" w:eastAsiaTheme="minorEastAsia"/>
          <w:kern w:val="0"/>
          <w:sz w:val="28"/>
          <w:szCs w:val="28"/>
          <w:lang w:eastAsia="ru-RU" w:bidi="ar-SA"/>
        </w:rPr>
        <w:t>транспорт;</w:t>
      </w:r>
    </w:p>
    <w:p>
      <w:pPr>
        <w:pStyle w:val="Normal"/>
        <w:widowControl w:val="false"/>
        <w:ind w:firstLine="709"/>
        <w:jc w:val="both"/>
        <w:rPr/>
      </w:pPr>
      <w:r>
        <w:rPr>
          <w:rFonts w:eastAsia="" w:cs="Times New Roman" w:eastAsiaTheme="minorEastAsia"/>
          <w:kern w:val="0"/>
          <w:sz w:val="28"/>
          <w:szCs w:val="28"/>
          <w:lang w:eastAsia="ru-RU" w:bidi="ar-SA"/>
        </w:rPr>
        <w:t>сельскохозяйственное производство;</w:t>
      </w:r>
    </w:p>
    <w:p>
      <w:pPr>
        <w:pStyle w:val="Normal"/>
        <w:widowControl w:val="false"/>
        <w:ind w:firstLine="709"/>
        <w:jc w:val="both"/>
        <w:rPr/>
      </w:pPr>
      <w:r>
        <w:rPr>
          <w:rFonts w:eastAsia="" w:cs="Times New Roman" w:eastAsiaTheme="minorEastAsia"/>
          <w:kern w:val="0"/>
          <w:sz w:val="28"/>
          <w:szCs w:val="28"/>
          <w:lang w:eastAsia="ru-RU" w:bidi="ar-SA"/>
        </w:rPr>
        <w:t>обрабатывающая промышленность;</w:t>
      </w:r>
    </w:p>
    <w:p>
      <w:pPr>
        <w:pStyle w:val="Normal"/>
        <w:widowControl w:val="false"/>
        <w:ind w:firstLine="709"/>
        <w:jc w:val="both"/>
        <w:rPr/>
      </w:pPr>
      <w:r>
        <w:rPr>
          <w:rFonts w:eastAsia="" w:cs="Times New Roman" w:eastAsiaTheme="minorEastAsia"/>
          <w:kern w:val="0"/>
          <w:sz w:val="28"/>
          <w:szCs w:val="28"/>
          <w:lang w:eastAsia="ru-RU" w:bidi="ar-SA"/>
        </w:rPr>
        <w:t>ремесленничество;</w:t>
      </w:r>
    </w:p>
    <w:p>
      <w:pPr>
        <w:pStyle w:val="Normal"/>
        <w:widowControl w:val="false"/>
        <w:ind w:firstLine="709"/>
        <w:jc w:val="both"/>
        <w:rPr/>
      </w:pPr>
      <w:r>
        <w:rPr>
          <w:rFonts w:eastAsia="" w:cs="Times New Roman" w:eastAsiaTheme="minorEastAsia"/>
          <w:kern w:val="0"/>
          <w:sz w:val="28"/>
          <w:szCs w:val="28"/>
          <w:lang w:eastAsia="ru-RU" w:bidi="ar-SA"/>
        </w:rPr>
        <w:t>социальная сфера (образование, культура, здравоохранение, социальное обеспечение, спорт);</w:t>
      </w:r>
    </w:p>
    <w:p>
      <w:pPr>
        <w:pStyle w:val="Normal"/>
        <w:widowControl w:val="false"/>
        <w:ind w:firstLine="709"/>
        <w:jc w:val="both"/>
        <w:rPr/>
      </w:pPr>
      <w:r>
        <w:rPr>
          <w:rFonts w:eastAsia="" w:cs="Times New Roman" w:eastAsiaTheme="minorEastAsia"/>
          <w:kern w:val="0"/>
          <w:sz w:val="28"/>
          <w:szCs w:val="28"/>
          <w:lang w:eastAsia="ru-RU" w:bidi="ar-SA"/>
        </w:rPr>
        <w:t>защита окружающей среды;</w:t>
      </w:r>
    </w:p>
    <w:p>
      <w:pPr>
        <w:pStyle w:val="Normal"/>
        <w:widowControl w:val="false"/>
        <w:ind w:firstLine="709"/>
        <w:jc w:val="both"/>
        <w:rPr/>
      </w:pPr>
      <w:r>
        <w:rPr>
          <w:rFonts w:eastAsia="" w:cs="Times New Roman" w:eastAsiaTheme="minorEastAsia"/>
          <w:kern w:val="0"/>
          <w:sz w:val="28"/>
          <w:szCs w:val="28"/>
          <w:lang w:eastAsia="ru-RU" w:bidi="ar-SA"/>
        </w:rPr>
        <w:t>промышленное производство и инновации;</w:t>
      </w:r>
    </w:p>
    <w:p>
      <w:pPr>
        <w:pStyle w:val="Normal"/>
        <w:widowControl w:val="false"/>
        <w:ind w:firstLine="709"/>
        <w:jc w:val="both"/>
        <w:rPr/>
      </w:pPr>
      <w:r>
        <w:rPr>
          <w:rFonts w:eastAsia="" w:cs="Times New Roman" w:eastAsiaTheme="minorEastAsia"/>
          <w:kern w:val="0"/>
          <w:sz w:val="28"/>
          <w:szCs w:val="28"/>
          <w:lang w:eastAsia="ru-RU" w:bidi="ar-SA"/>
        </w:rPr>
        <w:t>жилищно-коммунальное хозяйство;</w:t>
      </w:r>
    </w:p>
    <w:p>
      <w:pPr>
        <w:pStyle w:val="Normal"/>
        <w:widowControl w:val="false"/>
        <w:spacing w:before="0" w:after="240"/>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строительство и производство строительных материалов.</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14. Субъект предпринимательства, претендующий на участие в конкурсном отборе, должен соответствовать следующим требованиям:</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государственная регистрация и осуществление деятельности субъекта предпринимательства на территории муниципального округа;</w:t>
      </w:r>
    </w:p>
    <w:p>
      <w:pPr>
        <w:pStyle w:val="ConsPlusNormal"/>
        <w:ind w:firstLine="708"/>
        <w:jc w:val="both"/>
        <w:rPr/>
      </w:pPr>
      <w:r>
        <w:rPr>
          <w:rFonts w:cs="Times New Roman" w:ascii="Times New Roman" w:hAnsi="Times New Roman"/>
          <w:sz w:val="28"/>
          <w:szCs w:val="28"/>
        </w:rPr>
        <w:t>2)</w:t>
      </w:r>
      <w:r>
        <w:rPr/>
        <w:t xml:space="preserve"> </w:t>
      </w:r>
      <w:r>
        <w:rPr>
          <w:rFonts w:cs="Times New Roman" w:ascii="Times New Roman" w:hAnsi="Times New Roman"/>
          <w:sz w:val="28"/>
          <w:szCs w:val="28"/>
        </w:rPr>
        <w:t>субъект предпринимательства не ранее чем за 30 календарных дней до даты подачи заявления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абзацем вторым подпункта "а" пункта 3 общих требований, в совокупности превышает 25 процентов (если иное не предусмотрено законодательством Российской Федерации);</w:t>
      </w:r>
    </w:p>
    <w:p>
      <w:pPr>
        <w:pStyle w:val="Normal"/>
        <w:ind w:firstLine="709"/>
        <w:jc w:val="both"/>
        <w:rPr/>
      </w:pPr>
      <w:r>
        <w:rPr>
          <w:rFonts w:eastAsia="" w:cs="Times New Roman" w:eastAsiaTheme="minorEastAsia"/>
          <w:kern w:val="0"/>
          <w:sz w:val="28"/>
          <w:szCs w:val="28"/>
          <w:lang w:eastAsia="ru-RU" w:bidi="ar-SA"/>
        </w:rPr>
        <w:t>3) субъект предпринимательства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ind w:firstLine="709"/>
        <w:jc w:val="both"/>
        <w:rPr/>
      </w:pPr>
      <w:r>
        <w:rPr>
          <w:rFonts w:eastAsia="" w:cs="Times New Roman" w:eastAsiaTheme="minorEastAsia"/>
          <w:kern w:val="0"/>
          <w:sz w:val="28"/>
          <w:szCs w:val="28"/>
          <w:lang w:eastAsia="ru-RU" w:bidi="ar-SA"/>
        </w:rPr>
        <w:t>4) субъект предпринимательства на дату не ранее чем за 30 календарных дней до даты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709"/>
        <w:jc w:val="both"/>
        <w:rPr/>
      </w:pPr>
      <w:r>
        <w:rPr>
          <w:rFonts w:eastAsia="" w:cs="Times New Roman" w:eastAsiaTheme="minorEastAsia"/>
          <w:kern w:val="0"/>
          <w:sz w:val="28"/>
          <w:szCs w:val="28"/>
          <w:lang w:eastAsia="ru-RU" w:bidi="ar-SA"/>
        </w:rPr>
        <w:t>5) субъект предпринимательства на дату не ранее чем за 30 календарных дней до даты подачи заявки не является получателем средств из бюджета округа на основании иных нормативных правовых актов администрации на цель, указанную в пункте 1 настоящего Порядка;</w:t>
      </w:r>
    </w:p>
    <w:p>
      <w:pPr>
        <w:pStyle w:val="Normal"/>
        <w:ind w:firstLine="709"/>
        <w:jc w:val="both"/>
        <w:rPr/>
      </w:pPr>
      <w:r>
        <w:rPr>
          <w:rFonts w:eastAsia="" w:cs="Times New Roman" w:eastAsiaTheme="minorEastAsia"/>
          <w:kern w:val="0"/>
          <w:sz w:val="28"/>
          <w:szCs w:val="28"/>
          <w:lang w:eastAsia="ru-RU" w:bidi="ar-SA"/>
        </w:rPr>
        <w:t>6) субъект предпринимательства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ind w:firstLine="709"/>
        <w:jc w:val="both"/>
        <w:rPr/>
      </w:pPr>
      <w:r>
        <w:rPr>
          <w:rFonts w:eastAsia="" w:cs="Times New Roman" w:eastAsiaTheme="minorEastAsia"/>
          <w:kern w:val="0"/>
          <w:sz w:val="28"/>
          <w:szCs w:val="28"/>
          <w:lang w:eastAsia="ru-RU" w:bidi="ar-SA"/>
        </w:rPr>
        <w:t>7) у субъекта предпринимательства на едином налоговом счете не ранее чем за 30 календарных дней до даты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ind w:firstLine="709"/>
        <w:jc w:val="both"/>
        <w:rPr/>
      </w:pPr>
      <w:r>
        <w:rPr>
          <w:rFonts w:eastAsia="" w:cs="Times New Roman" w:eastAsiaTheme="minorEastAsia"/>
          <w:kern w:val="0"/>
          <w:sz w:val="28"/>
          <w:szCs w:val="28"/>
          <w:lang w:eastAsia="ru-RU" w:bidi="ar-SA"/>
        </w:rPr>
        <w:t>8) субъект предпринимательства не ранее чем за 30 календарных дней до даты подачи заявки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pPr>
        <w:pStyle w:val="Normal"/>
        <w:ind w:firstLine="709"/>
        <w:jc w:val="both"/>
        <w:rPr/>
      </w:pPr>
      <w:r>
        <w:rPr>
          <w:rFonts w:eastAsia="" w:cs="Times New Roman" w:eastAsiaTheme="minorEastAsia"/>
          <w:kern w:val="0"/>
          <w:sz w:val="28"/>
          <w:szCs w:val="28"/>
          <w:lang w:eastAsia="ru-RU" w:bidi="ar-SA"/>
        </w:rPr>
        <w:t>9) наличие у субъекта предпринимательства согласия на осуществление администрацией округа и органом муниципального финансового контроля муниципального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
    <w:p>
      <w:pPr>
        <w:pStyle w:val="Normal"/>
        <w:ind w:firstLine="709"/>
        <w:jc w:val="both"/>
        <w:rPr/>
      </w:pPr>
      <w:r>
        <w:rPr>
          <w:rFonts w:eastAsia="" w:cs="Times New Roman" w:eastAsiaTheme="minorEastAsia"/>
          <w:kern w:val="0"/>
          <w:sz w:val="28"/>
          <w:szCs w:val="28"/>
          <w:lang w:eastAsia="ru-RU" w:bidi="ar-SA"/>
        </w:rPr>
        <w:t>10)</w:t>
      </w:r>
      <w:r>
        <w:rPr/>
        <w:t xml:space="preserve"> </w:t>
      </w:r>
      <w:r>
        <w:rPr>
          <w:rFonts w:eastAsia="" w:cs="Times New Roman" w:eastAsiaTheme="minorEastAsia"/>
          <w:kern w:val="0"/>
          <w:sz w:val="28"/>
          <w:szCs w:val="28"/>
          <w:lang w:eastAsia="ru-RU" w:bidi="ar-SA"/>
        </w:rPr>
        <w:t>наличие обязательства у субъекта предпринимательства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субъекта предпринимательства о включении в договоры, заключаемые субъектом предпринимательства с юридическими лицами, получающими средства из бюджета округа на основании данных договоров.</w:t>
      </w:r>
    </w:p>
    <w:p>
      <w:pPr>
        <w:pStyle w:val="Normal"/>
        <w:ind w:firstLine="709"/>
        <w:jc w:val="both"/>
        <w:rPr/>
      </w:pPr>
      <w:r>
        <w:rPr>
          <w:rFonts w:eastAsia="" w:cs="Times New Roman" w:eastAsiaTheme="minorEastAsia"/>
          <w:kern w:val="0"/>
          <w:sz w:val="28"/>
          <w:szCs w:val="28"/>
          <w:lang w:eastAsia="ru-RU" w:bidi="ar-SA"/>
        </w:rPr>
        <w:t>11) отсутствие у субъекта предпринимательства не ранее чем за 30 календарных дней до даты подачи заявки просроченной задолженности по возврату в бюджет округа, из которого планируется предоставление субсидии в соответствии с настоящим правовым актом, иных субсидий, бюджетных инвестиций, а также иной просроченной (неурегулированной) задолженности по денежным обязательствам перед Петровским муниципальным округом Ставропольского края;</w:t>
      </w:r>
    </w:p>
    <w:p>
      <w:pPr>
        <w:pStyle w:val="Normal"/>
        <w:ind w:firstLine="709"/>
        <w:jc w:val="both"/>
        <w:rPr/>
      </w:pPr>
      <w:r>
        <w:rPr>
          <w:rFonts w:eastAsia="" w:cs="Times New Roman" w:eastAsiaTheme="minorEastAsia"/>
          <w:kern w:val="0"/>
          <w:sz w:val="28"/>
          <w:szCs w:val="28"/>
          <w:lang w:eastAsia="ru-RU" w:bidi="ar-SA"/>
        </w:rPr>
        <w:t>12)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13)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14)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15) наличие у субъекта предпринимательства бизнес-плана (технико-экономического обоснования) проекта, реализуемого на территории муниципального округа (далее соответственно — бизнес-план);</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16) наличие у субъекта предпринимательства обязательства о сохранении на период не менее 24 месяцев со дня предоставления гранта существующих рабочих мест работников, заявленных в бизнес-плане, с обеспечением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17) наличие у субъекта предпринимательства обязательства об осуществлении предпринимательской деятельности не менее 24 месяцев со дня предоставления гранта;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18)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16) наличие у субъекта предпринимательства согласия на размещение в информационно-телекоммуникационной сети «Интернет» информации о субъекте предпринимательства, подаваемом субъектом предпринимательства заявлении, иной информации о субъекте предпринимательства, связанной с конкурсным отбором.</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 xml:space="preserve">15. При осуществлении взаимодействия между администрацией округа и субъектом предпринимательства, претендующим на участие в конкурсном отборе, запрещается требовать от субъекта предпринимательства представления документов и информации в целях подтверждения соответствия субъекта предпринимательства требованиям, определенным пунктом </w:t>
      </w:r>
      <w:r>
        <w:rPr>
          <w:rFonts w:eastAsia="" w:cs="Times New Roman" w:eastAsiaTheme="minorEastAsia"/>
          <w:kern w:val="0"/>
          <w:sz w:val="28"/>
          <w:szCs w:val="28"/>
          <w:shd w:fill="auto" w:val="clear"/>
          <w:lang w:eastAsia="ru-RU" w:bidi="ar-SA"/>
        </w:rPr>
        <w:t>14 н</w:t>
      </w:r>
      <w:r>
        <w:rPr>
          <w:rFonts w:eastAsia="" w:cs="Times New Roman" w:eastAsiaTheme="minorEastAsia"/>
          <w:kern w:val="0"/>
          <w:sz w:val="28"/>
          <w:szCs w:val="28"/>
          <w:lang w:eastAsia="ru-RU" w:bidi="ar-SA"/>
        </w:rPr>
        <w:t>астоящего Порядка, при наличии соответствующей информации в государственных информационных системах, доступ к которым у администрации округа имеется в рамках межведомственного электронного взаимодействия, за исключением случая, если субъект предпринимательства готов представить указанные документы и информацию администрации округа по собственной инициативе.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16. Администрация округа: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в целях подтверждения соответствия субъекта предпринимательства требованиям, установленным подпунктом «7» пункта 14 настоящего Порядка, - запрашивает информацию в рамках межведомственного электронного взаимодействия;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в целях подтверждения соответствия субъекта предпринимательства требованиям, установленным подпунктами «3», «4», «6» и «8» пункта 14 настоящего Порядка (за исключением требования о том, что деятельность субъекта предпринимательства не приостановлена в порядке, предусмотренном законодательством Российской Федерации), - использует информацию, содержащуюся на официальных сайтах федеральных органов исполнительной власти в сети «Интернет».</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17. Проверка субъекта предпринимательства на соответствие требованиям, установленным пунктом 14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18. Подтверждение соответствия субъекта предпринимательства требованиям, установленным подпунктами «1» - «8» пункта 14 настоящего Порядка, в случае отсутствия технической возможности осуществления автоматической проверки субъекта предпринимательства в системе «Электронный бюджет», производится путем проставления в электронном виде субъектом предпринимательства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19. Для участия в конкурсном отборе субъект предпринимательства формирует заявку в электронной форме посредством заполнения соответствующих экранных форм веб-интерфейса системы «Электронный бюджет», включающую информацию, и документы установленную пунктом 20 настоящего Порядка, с представлением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объявлении о проведении конкурса в соответствии с пунктом 21 настоящего Порядка.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Заявление представляется в соответствии с требованиями и в сроки, указанные в объявлении о проведении конкурсного отбора.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Заявление подписывается усиленной квалифицированной электронной подписью субъекта предпринимательства или уполномоченного им лица (далее - уполномоченное лицо).</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Датой представления субъектом предпринимательства заявления считается день подписания субъектом предпринимательства или уполномоченным лицом заявления с присвоением ей регистрационного номера в системе «Электронный бюджет».</w:t>
      </w:r>
    </w:p>
    <w:p>
      <w:pPr>
        <w:pStyle w:val="Normal"/>
        <w:ind w:firstLine="709"/>
        <w:jc w:val="both"/>
        <w:rPr>
          <w:rFonts w:eastAsia="" w:eastAsiaTheme="minorEastAsia"/>
          <w:highlight w:val="none"/>
          <w:shd w:fill="auto" w:val="clear"/>
        </w:rPr>
      </w:pPr>
      <w:r>
        <w:rPr>
          <w:rFonts w:eastAsia="" w:cs="Times New Roman" w:eastAsiaTheme="minorEastAsia"/>
          <w:kern w:val="0"/>
          <w:sz w:val="28"/>
          <w:szCs w:val="28"/>
          <w:shd w:fill="auto" w:val="clear"/>
          <w:lang w:eastAsia="ru-RU" w:bidi="ar-SA"/>
        </w:rPr>
        <w:t>20. Заявка содержит следующую информацию:</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1) информация о субъекте предпринимательства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контактная информация; адрес электронной почты; реквизиты расчетного или корреспондентского счета, открытого некоммерческой организации в учреждениях Центрального банка Российской Федерации или кредитных организациях);</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2) информация о видах деятельности, осуществляемых субъектом предпринимательства в соответствии с учредительными документами;</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 информация о согласии, предусмотренном </w:t>
      </w:r>
      <w:hyperlink w:anchor="Par249" w:tgtFrame=" 10) некоммерческая организация согласна на осуществление в отношении">
        <w:r>
          <w:rPr>
            <w:rFonts w:cs="Times New Roman" w:ascii="Times New Roman" w:hAnsi="Times New Roman"/>
            <w:sz w:val="28"/>
            <w:szCs w:val="28"/>
          </w:rPr>
          <w:t>подпунктом «9» пункта 14</w:t>
        </w:r>
      </w:hyperlink>
      <w:r>
        <w:rPr>
          <w:rFonts w:cs="Times New Roman" w:ascii="Times New Roman" w:hAnsi="Times New Roman"/>
          <w:sz w:val="28"/>
          <w:szCs w:val="28"/>
        </w:rPr>
        <w:t xml:space="preserve"> настоящего Порядка;</w:t>
      </w:r>
    </w:p>
    <w:p>
      <w:pPr>
        <w:pStyle w:val="ConsPlusNormal"/>
        <w:spacing w:before="240" w:after="0"/>
        <w:ind w:firstLine="540"/>
        <w:jc w:val="both"/>
        <w:rPr/>
      </w:pPr>
      <w:r>
        <w:rPr>
          <w:rFonts w:cs="Times New Roman" w:ascii="Times New Roman" w:hAnsi="Times New Roman"/>
          <w:sz w:val="28"/>
          <w:szCs w:val="28"/>
          <w:shd w:fill="auto" w:val="clear"/>
        </w:rPr>
        <w:t xml:space="preserve">4) информация об обязательствах, предусмотренных </w:t>
      </w:r>
      <w:hyperlink w:anchor="Par258" w:tgtFrame=" 11) некоммерческая организация обязуется включать в договоры">
        <w:r>
          <w:rPr>
            <w:rFonts w:cs="Times New Roman" w:ascii="Times New Roman" w:hAnsi="Times New Roman"/>
            <w:sz w:val="28"/>
            <w:szCs w:val="28"/>
            <w:shd w:fill="auto" w:val="clear"/>
          </w:rPr>
          <w:t>подпунктом «10</w:t>
        </w:r>
      </w:hyperlink>
      <w:r>
        <w:rPr>
          <w:rFonts w:cs="Times New Roman" w:ascii="Times New Roman" w:hAnsi="Times New Roman"/>
          <w:sz w:val="28"/>
          <w:szCs w:val="28"/>
          <w:shd w:fill="auto" w:val="clear"/>
        </w:rPr>
        <w:t xml:space="preserve">», «12», «16» и </w:t>
      </w:r>
      <w:hyperlink w:anchor="Par272" w:tgtFrame="12) некоммерческая организация обязуется соблюдать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
        <w:r>
          <w:rPr>
            <w:rFonts w:cs="Times New Roman" w:ascii="Times New Roman" w:hAnsi="Times New Roman"/>
            <w:sz w:val="28"/>
            <w:szCs w:val="28"/>
            <w:shd w:fill="auto" w:val="clear"/>
          </w:rPr>
          <w:t xml:space="preserve"> «17» пункта 14</w:t>
        </w:r>
      </w:hyperlink>
      <w:r>
        <w:rPr>
          <w:rFonts w:cs="Times New Roman" w:ascii="Times New Roman" w:hAnsi="Times New Roman"/>
          <w:sz w:val="28"/>
          <w:szCs w:val="28"/>
          <w:shd w:fill="auto" w:val="clear"/>
        </w:rPr>
        <w:t xml:space="preserve"> настоящего Порядка;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 xml:space="preserve">5) информация о соответствии субъекта предпринимательства требованиям, установленным </w:t>
      </w:r>
      <w:hyperlink w:anchor="Par240" w:tgtFrame="1) 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
        <w:r>
          <w:rPr>
            <w:rFonts w:cs="Times New Roman" w:ascii="Times New Roman" w:hAnsi="Times New Roman"/>
            <w:sz w:val="28"/>
            <w:szCs w:val="28"/>
          </w:rPr>
          <w:t>подпунктами «2</w:t>
        </w:r>
      </w:hyperlink>
      <w:r>
        <w:rPr>
          <w:rFonts w:cs="Times New Roman" w:ascii="Times New Roman" w:hAnsi="Times New Roman"/>
          <w:sz w:val="28"/>
          <w:szCs w:val="28"/>
        </w:rPr>
        <w:t xml:space="preserve">», </w:t>
      </w:r>
      <w:hyperlink w:anchor="Par243" w:tgtFrame="4) некоммерческая организация не является получателем средств из краевого бюджета на основании иных нормативных правовых актов Ставропольского края на цель, указанную в пункте 2 настоящего Порядка;">
        <w:r>
          <w:rPr>
            <w:rFonts w:cs="Times New Roman" w:ascii="Times New Roman" w:hAnsi="Times New Roman"/>
            <w:sz w:val="28"/>
            <w:szCs w:val="28"/>
          </w:rPr>
          <w:t>«5</w:t>
        </w:r>
      </w:hyperlink>
      <w:r>
        <w:rPr>
          <w:rFonts w:cs="Times New Roman" w:ascii="Times New Roman" w:hAnsi="Times New Roman"/>
          <w:sz w:val="28"/>
          <w:szCs w:val="28"/>
        </w:rPr>
        <w:t xml:space="preserve">» и </w:t>
      </w:r>
      <w:hyperlink w:anchor="Par246" w:tgtFrame="7) у некоммерческой организации отсутствует просроченная задолженность по возврату в краевой бюджет иных субсидий, бюджетных инвестиций и иная просроченная (неурегулированная) задолженность по денежным обязательствам перед Ставропольским краем;">
        <w:r>
          <w:rPr>
            <w:rFonts w:cs="Times New Roman" w:ascii="Times New Roman" w:hAnsi="Times New Roman"/>
            <w:sz w:val="28"/>
            <w:szCs w:val="28"/>
          </w:rPr>
          <w:t>«11</w:t>
        </w:r>
      </w:hyperlink>
      <w:r>
        <w:rPr>
          <w:rFonts w:cs="Times New Roman" w:ascii="Times New Roman" w:hAnsi="Times New Roman"/>
          <w:sz w:val="28"/>
          <w:szCs w:val="28"/>
        </w:rPr>
        <w:t xml:space="preserve">» </w:t>
      </w:r>
      <w:hyperlink w:anchor="Par248" w:tgtFrame="9) некоммерческая организация не имеет учредителя, являющегося государственным органом, органом местного самоуправления или публично-правовым образованием;">
        <w:r>
          <w:rPr>
            <w:rFonts w:cs="Times New Roman" w:ascii="Times New Roman" w:hAnsi="Times New Roman"/>
            <w:sz w:val="28"/>
            <w:szCs w:val="28"/>
          </w:rPr>
          <w:t xml:space="preserve"> пункта 14</w:t>
        </w:r>
      </w:hyperlink>
      <w:r>
        <w:rPr>
          <w:rFonts w:cs="Times New Roman" w:ascii="Times New Roman" w:hAnsi="Times New Roman"/>
          <w:sz w:val="28"/>
          <w:szCs w:val="28"/>
        </w:rPr>
        <w:t xml:space="preserve"> настоящего Порядка, и информация о том, что деятельность субъекта предпринимательства не приостановлена в порядке, предусмотренном законодательством Российской Федерации;</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6)</w:t>
      </w:r>
      <w:r>
        <w:rPr/>
        <w:t xml:space="preserve"> </w:t>
      </w:r>
      <w:r>
        <w:rPr>
          <w:rFonts w:cs="Times New Roman" w:ascii="Times New Roman" w:hAnsi="Times New Roman"/>
          <w:sz w:val="28"/>
          <w:szCs w:val="28"/>
        </w:rPr>
        <w:t>общее описание проекта (наименование; краткое описание; срок реализации);</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 xml:space="preserve">7) </w:t>
      </w:r>
      <w:r>
        <w:rPr>
          <w:rFonts w:eastAsia="" w:cs="Times New Roman" w:ascii="Times New Roman" w:hAnsi="Times New Roman" w:eastAsiaTheme="minorEastAsia"/>
          <w:sz w:val="28"/>
          <w:szCs w:val="28"/>
        </w:rPr>
        <w:t xml:space="preserve"> описание товаров, работ и услуг;</w:t>
      </w:r>
    </w:p>
    <w:p>
      <w:pPr>
        <w:pStyle w:val="Normal"/>
        <w:widowControl w:val="false"/>
        <w:ind w:firstLine="540"/>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8) план маркетинга;</w:t>
      </w:r>
    </w:p>
    <w:p>
      <w:pPr>
        <w:pStyle w:val="Normal"/>
        <w:widowControl w:val="false"/>
        <w:ind w:firstLine="540"/>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9) производственный план;</w:t>
      </w:r>
    </w:p>
    <w:p>
      <w:pPr>
        <w:pStyle w:val="Normal"/>
        <w:widowControl w:val="false"/>
        <w:ind w:firstLine="540"/>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10) календарный план;</w:t>
      </w:r>
    </w:p>
    <w:p>
      <w:pPr>
        <w:pStyle w:val="Normal"/>
        <w:widowControl w:val="false"/>
        <w:ind w:firstLine="540"/>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11) финансовый план.</w:t>
      </w:r>
    </w:p>
    <w:p>
      <w:pPr>
        <w:pStyle w:val="Normal"/>
        <w:ind w:firstLine="708"/>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 xml:space="preserve">21. В состав заявки включаются: </w:t>
      </w:r>
    </w:p>
    <w:p>
      <w:pPr>
        <w:pStyle w:val="Normal"/>
        <w:widowControl w:val="false"/>
        <w:ind w:firstLine="709"/>
        <w:jc w:val="both"/>
        <w:rPr/>
      </w:pPr>
      <w:r>
        <w:rPr>
          <w:rFonts w:eastAsia="" w:cs="Times New Roman" w:eastAsiaTheme="minorEastAsia"/>
          <w:kern w:val="0"/>
          <w:sz w:val="28"/>
          <w:szCs w:val="28"/>
          <w:lang w:eastAsia="ru-RU" w:bidi="ar-SA"/>
        </w:rPr>
        <w:t>1) заявление и анкета по форме согласно Приложению 1 к настоящему Порядку;</w:t>
      </w:r>
    </w:p>
    <w:p>
      <w:pPr>
        <w:pStyle w:val="Normal"/>
        <w:widowControl w:val="false"/>
        <w:ind w:firstLine="709"/>
        <w:jc w:val="both"/>
        <w:rPr/>
      </w:pPr>
      <w:r>
        <w:rPr>
          <w:rFonts w:eastAsia="" w:cs="Times New Roman" w:eastAsiaTheme="minorEastAsia"/>
          <w:kern w:val="0"/>
          <w:sz w:val="28"/>
          <w:szCs w:val="28"/>
          <w:lang w:eastAsia="ru-RU" w:bidi="ar-SA"/>
        </w:rPr>
        <w:t>2) копии учредительных документов субъекта предпринимательства и всех изменений к ним, заверенные субъектом предпринимательства;</w:t>
      </w:r>
    </w:p>
    <w:p>
      <w:pPr>
        <w:pStyle w:val="Normal"/>
        <w:widowControl w:val="false"/>
        <w:ind w:firstLine="709"/>
        <w:jc w:val="both"/>
        <w:rPr/>
      </w:pPr>
      <w:r>
        <w:rPr>
          <w:rFonts w:eastAsia="" w:cs="Times New Roman" w:eastAsiaTheme="minorEastAsia"/>
          <w:kern w:val="0"/>
          <w:sz w:val="28"/>
          <w:szCs w:val="28"/>
          <w:lang w:eastAsia="ru-RU" w:bidi="ar-SA"/>
        </w:rPr>
        <w:t>3)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pPr>
        <w:pStyle w:val="Normal"/>
        <w:widowControl w:val="false"/>
        <w:ind w:firstLine="709"/>
        <w:jc w:val="both"/>
        <w:rPr/>
      </w:pPr>
      <w:r>
        <w:rPr>
          <w:rFonts w:eastAsia="" w:cs="Times New Roman" w:eastAsiaTheme="minorEastAsia"/>
          <w:kern w:val="0"/>
          <w:sz w:val="28"/>
          <w:szCs w:val="28"/>
          <w:lang w:eastAsia="ru-RU" w:bidi="ar-SA"/>
        </w:rPr>
        <w:t xml:space="preserve">4) </w:t>
      </w:r>
      <w:r>
        <w:rPr>
          <w:sz w:val="28"/>
          <w:szCs w:val="28"/>
        </w:rPr>
        <w:t>справка, подтверждающая на дату не ранее чем за 30 календарных дней до даты подачи заявки отсутствие</w:t>
      </w:r>
      <w:r>
        <w:rPr>
          <w:rFonts w:eastAsia="" w:cs="Times New Roman" w:eastAsiaTheme="minorEastAsia"/>
          <w:kern w:val="0"/>
          <w:sz w:val="28"/>
          <w:szCs w:val="28"/>
          <w:lang w:eastAsia="ru-RU" w:bidi="ar-SA"/>
        </w:rPr>
        <w:t xml:space="preserve"> у субъекта предпринимательства просроченной задолженности по возврату в бюджет  муниципального округа субсидий, бюджетных инвестиций, предоставленных в том числе в соответствии с иными нормативными правовыми актами администрации округа, и иной просроченной (не урегулированной) задолженности по денежным обязательствам перед муниципального округом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false"/>
        <w:ind w:firstLine="709"/>
        <w:jc w:val="both"/>
        <w:rPr/>
      </w:pPr>
      <w:r>
        <w:rPr>
          <w:rFonts w:eastAsia="" w:cs="Times New Roman" w:eastAsiaTheme="minorEastAsia"/>
          <w:kern w:val="0"/>
          <w:sz w:val="28"/>
          <w:szCs w:val="28"/>
          <w:lang w:eastAsia="ru-RU" w:bidi="ar-SA"/>
        </w:rPr>
        <w:t xml:space="preserve">5) </w:t>
      </w:r>
      <w:r>
        <w:rPr>
          <w:sz w:val="28"/>
          <w:szCs w:val="28"/>
        </w:rPr>
        <w:t xml:space="preserve">справка, подтверждающая на дату не ранее чем за 30 календарных дней до даты подачи </w:t>
      </w:r>
      <w:r>
        <w:rPr>
          <w:rFonts w:eastAsia="" w:cs="Times New Roman" w:eastAsiaTheme="minorEastAsia"/>
          <w:kern w:val="0"/>
          <w:sz w:val="28"/>
          <w:szCs w:val="28"/>
          <w:lang w:eastAsia="ru-RU" w:bidi="ar-SA"/>
        </w:rPr>
        <w:t xml:space="preserve">документов на конкурсный отбор, что субъект предпринимательства не является </w:t>
      </w:r>
      <w:r>
        <w:rPr>
          <w:sz w:val="28"/>
          <w:szCs w:val="28"/>
        </w:rPr>
        <w:t>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Normal"/>
        <w:widowControl w:val="false"/>
        <w:ind w:firstLine="709"/>
        <w:jc w:val="both"/>
        <w:rPr/>
      </w:pPr>
      <w:r>
        <w:rPr>
          <w:rFonts w:eastAsia="" w:cs="Times New Roman" w:eastAsiaTheme="minorEastAsia"/>
          <w:kern w:val="0"/>
          <w:sz w:val="28"/>
          <w:szCs w:val="28"/>
          <w:lang w:eastAsia="ru-RU" w:bidi="ar-SA"/>
        </w:rPr>
        <w:t xml:space="preserve">6) </w:t>
      </w:r>
      <w:r>
        <w:rPr>
          <w:sz w:val="28"/>
          <w:szCs w:val="28"/>
        </w:rPr>
        <w:t xml:space="preserve">справка, подтверждающая на дату не ранее чем за 30 календарных дней до даты подачи </w:t>
      </w:r>
      <w:r>
        <w:rPr>
          <w:rFonts w:eastAsia="" w:cs="Times New Roman" w:eastAsiaTheme="minorEastAsia"/>
          <w:kern w:val="0"/>
          <w:sz w:val="28"/>
          <w:szCs w:val="28"/>
          <w:lang w:eastAsia="ru-RU" w:bidi="ar-SA"/>
        </w:rPr>
        <w:t xml:space="preserve">документов на конкурсный отбор, что субъект предпринимательства не получает средства бюджета муниципального округа в соответствии с иными нормативными правовыми актами администрации округа на цель, указанную в </w:t>
      </w:r>
      <w:hyperlink w:anchor="Par46">
        <w:r>
          <w:rPr>
            <w:sz w:val="28"/>
            <w:szCs w:val="28"/>
          </w:rPr>
          <w:t>пункте 1</w:t>
        </w:r>
      </w:hyperlink>
      <w:r>
        <w:rPr>
          <w:rFonts w:eastAsia="" w:cs="Times New Roman" w:eastAsiaTheme="minorEastAsia"/>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false"/>
        <w:ind w:firstLine="709"/>
        <w:jc w:val="both"/>
        <w:rPr/>
      </w:pPr>
      <w:r>
        <w:rPr>
          <w:rFonts w:eastAsia="" w:cs="Times New Roman" w:eastAsiaTheme="minorEastAsia"/>
          <w:kern w:val="0"/>
          <w:sz w:val="28"/>
          <w:szCs w:val="28"/>
          <w:lang w:eastAsia="ru-RU" w:bidi="ar-SA"/>
        </w:rPr>
        <w:t>7) копии договоров (при наличии) и (или) платежных документов о приобретении субъектом предпринимательства в собственность оборудования, заверенные субъектом предпринимательства;</w:t>
      </w:r>
    </w:p>
    <w:p>
      <w:pPr>
        <w:pStyle w:val="Normal"/>
        <w:widowControl w:val="false"/>
        <w:ind w:firstLine="709"/>
        <w:jc w:val="both"/>
        <w:rPr/>
      </w:pPr>
      <w:r>
        <w:rPr>
          <w:rFonts w:eastAsia="" w:cs="Times New Roman" w:eastAsiaTheme="minorEastAsia"/>
          <w:kern w:val="0"/>
          <w:sz w:val="28"/>
          <w:szCs w:val="28"/>
          <w:lang w:eastAsia="ru-RU" w:bidi="ar-SA"/>
        </w:rPr>
        <w:t xml:space="preserve">8) </w:t>
      </w:r>
      <w:r>
        <w:rPr>
          <w:sz w:val="28"/>
          <w:szCs w:val="28"/>
        </w:rPr>
        <w:t>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w:t>
      </w:r>
    </w:p>
    <w:p>
      <w:pPr>
        <w:pStyle w:val="Normal"/>
        <w:widowControl w:val="false"/>
        <w:ind w:firstLine="709"/>
        <w:jc w:val="both"/>
        <w:rPr/>
      </w:pPr>
      <w:r>
        <w:rPr>
          <w:rFonts w:eastAsia="" w:cs="Times New Roman" w:eastAsiaTheme="minorEastAsia"/>
          <w:kern w:val="0"/>
          <w:sz w:val="28"/>
          <w:szCs w:val="28"/>
          <w:lang w:eastAsia="ru-RU" w:bidi="ar-SA"/>
        </w:rPr>
        <w:t xml:space="preserve">9) </w:t>
      </w:r>
      <w:r>
        <w:rPr>
          <w:sz w:val="28"/>
          <w:szCs w:val="28"/>
        </w:rPr>
        <w:t xml:space="preserve">справка, подтверждающая </w:t>
      </w:r>
      <w:r>
        <w:rPr>
          <w:rFonts w:eastAsia="" w:cs="Times New Roman" w:eastAsiaTheme="minorEastAsia"/>
          <w:kern w:val="0"/>
          <w:sz w:val="28"/>
          <w:szCs w:val="28"/>
          <w:lang w:eastAsia="ru-RU" w:bidi="ar-SA"/>
        </w:rPr>
        <w:t>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false"/>
        <w:ind w:firstLine="709"/>
        <w:jc w:val="both"/>
        <w:rPr/>
      </w:pPr>
      <w:r>
        <w:rPr>
          <w:rFonts w:eastAsia="" w:cs="Times New Roman" w:eastAsiaTheme="minorEastAsia"/>
          <w:kern w:val="0"/>
          <w:sz w:val="28"/>
          <w:szCs w:val="28"/>
          <w:lang w:eastAsia="ru-RU" w:bidi="ar-SA"/>
        </w:rPr>
        <w:t>10) бизнес-план по форме согласно Приложению 2 к настоящему Порядку;</w:t>
      </w:r>
    </w:p>
    <w:p>
      <w:pPr>
        <w:pStyle w:val="Normal"/>
        <w:widowControl w:val="false"/>
        <w:ind w:firstLine="709"/>
        <w:jc w:val="both"/>
        <w:rPr/>
      </w:pPr>
      <w:r>
        <w:rPr>
          <w:rFonts w:eastAsia="" w:cs="Times New Roman" w:eastAsiaTheme="minorEastAsia"/>
          <w:kern w:val="0"/>
          <w:sz w:val="28"/>
          <w:szCs w:val="28"/>
          <w:lang w:eastAsia="ru-RU" w:bidi="ar-SA"/>
        </w:rPr>
        <w:t>11) согласие</w:t>
      </w:r>
      <w:r>
        <w:rPr>
          <w:rFonts w:eastAsia="" w:cs="Times New Roman" w:eastAsiaTheme="minorEastAsia"/>
          <w:color w:val="FF0000"/>
          <w:kern w:val="0"/>
          <w:sz w:val="28"/>
          <w:szCs w:val="28"/>
          <w:lang w:eastAsia="ru-RU" w:bidi="ar-SA"/>
        </w:rPr>
        <w:t xml:space="preserve"> </w:t>
      </w:r>
      <w:r>
        <w:rPr>
          <w:rFonts w:eastAsia="" w:cs="Times New Roman" w:eastAsiaTheme="minorEastAsia"/>
          <w:kern w:val="0"/>
          <w:sz w:val="28"/>
          <w:szCs w:val="28"/>
          <w:lang w:eastAsia="ru-RU" w:bidi="ar-SA"/>
        </w:rPr>
        <w:t>на осуществление администрацией округа и органом муниципального финансового контроля муниципального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
    <w:p>
      <w:pPr>
        <w:pStyle w:val="Normal"/>
        <w:widowControl w:val="false"/>
        <w:ind w:firstLine="709"/>
        <w:jc w:val="both"/>
        <w:rPr/>
      </w:pPr>
      <w:r>
        <w:rPr>
          <w:rFonts w:eastAsia="" w:cs="Times New Roman" w:eastAsiaTheme="minorEastAsia"/>
          <w:kern w:val="0"/>
          <w:sz w:val="28"/>
          <w:szCs w:val="28"/>
          <w:lang w:eastAsia="ru-RU" w:bidi="ar-SA"/>
        </w:rPr>
        <w:t>12) обязательство о с</w:t>
      </w:r>
      <w:r>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eastAsia="" w:cs="Times New Roman" w:eastAsiaTheme="minorEastAsia"/>
          <w:kern w:val="0"/>
          <w:sz w:val="28"/>
          <w:szCs w:val="28"/>
          <w:lang w:eastAsia="ru-RU" w:bidi="ar-SA"/>
        </w:rPr>
        <w:t>о</w:t>
      </w:r>
      <w:r>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 (в свободной форме), </w:t>
      </w:r>
      <w:r>
        <w:rPr>
          <w:rFonts w:eastAsia="" w:cs="Times New Roman" w:eastAsiaTheme="minorEastAsia"/>
          <w:kern w:val="0"/>
          <w:sz w:val="28"/>
          <w:szCs w:val="28"/>
          <w:lang w:eastAsia="ru-RU" w:bidi="ar-SA"/>
        </w:rPr>
        <w:t>подписанное субъектом предпринимательства и скрепленное печатью субъекта предпринимательства (при наличии)</w:t>
      </w:r>
      <w:r>
        <w:rPr>
          <w:rFonts w:eastAsia="Times New Roman" w:cs="Times New Roman"/>
          <w:kern w:val="0"/>
          <w:sz w:val="28"/>
          <w:szCs w:val="28"/>
          <w:lang w:eastAsia="ru-RU" w:bidi="ar-SA"/>
        </w:rPr>
        <w:t>;</w:t>
      </w:r>
    </w:p>
    <w:p>
      <w:pPr>
        <w:pStyle w:val="Normal"/>
        <w:ind w:firstLine="709"/>
        <w:jc w:val="both"/>
        <w:rPr/>
      </w:pPr>
      <w:r>
        <w:rPr>
          <w:rFonts w:eastAsia="" w:cs="Times New Roman" w:eastAsiaTheme="minorEastAsia"/>
          <w:kern w:val="0"/>
          <w:sz w:val="28"/>
          <w:szCs w:val="28"/>
          <w:lang w:eastAsia="ru-RU" w:bidi="ar-SA"/>
        </w:rPr>
        <w:t>13) обязательство</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 (в свободной форме),</w:t>
      </w:r>
      <w:r>
        <w:rPr>
          <w:rFonts w:eastAsia="" w:cs="Times New Roman" w:eastAsiaTheme="minorEastAsia"/>
          <w:kern w:val="0"/>
          <w:sz w:val="28"/>
          <w:szCs w:val="28"/>
          <w:lang w:eastAsia="ru-RU" w:bidi="ar-SA"/>
        </w:rPr>
        <w:t xml:space="preserve"> подписанное субъектом предпринимательства и скрепленное печатью субъекта предпринимательства (при наличии)</w:t>
      </w:r>
      <w:r>
        <w:rPr>
          <w:rFonts w:eastAsia="Times New Roman" w:cs="Times New Roman"/>
          <w:kern w:val="0"/>
          <w:sz w:val="28"/>
          <w:szCs w:val="28"/>
          <w:lang w:eastAsia="ru-RU" w:bidi="ar-SA"/>
        </w:rPr>
        <w:t>;</w:t>
      </w:r>
    </w:p>
    <w:p>
      <w:pPr>
        <w:pStyle w:val="Normal"/>
        <w:ind w:firstLine="709"/>
        <w:jc w:val="both"/>
        <w:rPr>
          <w:rFonts w:eastAsia="" w:cs="Times New Roman" w:eastAsiaTheme="minorEastAsia"/>
          <w:kern w:val="0"/>
          <w:sz w:val="28"/>
          <w:szCs w:val="28"/>
          <w:lang w:eastAsia="ru-RU" w:bidi="ar-SA"/>
        </w:rPr>
      </w:pPr>
      <w:r>
        <w:rPr>
          <w:rFonts w:eastAsia="Times New Roman" w:cs="Times New Roman"/>
          <w:kern w:val="0"/>
          <w:sz w:val="28"/>
          <w:szCs w:val="28"/>
          <w:lang w:eastAsia="ru-RU" w:bidi="ar-SA"/>
        </w:rPr>
        <w:t xml:space="preserve">14) обязательство </w:t>
      </w:r>
      <w:r>
        <w:rPr>
          <w:rFonts w:eastAsia="" w:cs="Times New Roman" w:eastAsiaTheme="minorEastAsia"/>
          <w:kern w:val="0"/>
          <w:sz w:val="28"/>
          <w:szCs w:val="28"/>
          <w:lang w:eastAsia="ru-RU" w:bidi="ar-SA"/>
        </w:rPr>
        <w:t>субъекта предпринимательства</w:t>
      </w:r>
      <w:r>
        <w:rPr>
          <w:rFonts w:eastAsia="BatangChe" w:cs="Times New Roman"/>
          <w:kern w:val="0"/>
          <w:sz w:val="28"/>
          <w:szCs w:val="28"/>
          <w:lang w:eastAsia="ru-RU" w:bidi="ar-SA"/>
        </w:rPr>
        <w:t xml:space="preserve">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w:t>
      </w:r>
      <w:r>
        <w:rPr>
          <w:rFonts w:eastAsia="" w:cs="Times New Roman" w:eastAsiaTheme="minorEastAsia"/>
          <w:kern w:val="0"/>
          <w:sz w:val="28"/>
          <w:szCs w:val="28"/>
          <w:lang w:eastAsia="ru-RU" w:bidi="ar-SA"/>
        </w:rPr>
        <w:t>субъекта предпринимательства</w:t>
      </w:r>
      <w:r>
        <w:rPr>
          <w:rFonts w:eastAsia="BatangChe" w:cs="Times New Roman"/>
          <w:kern w:val="0"/>
          <w:sz w:val="28"/>
          <w:szCs w:val="28"/>
          <w:lang w:eastAsia="ru-RU" w:bidi="ar-SA"/>
        </w:rPr>
        <w:t xml:space="preserve"> о включении в договоры, заключаемые </w:t>
      </w:r>
      <w:r>
        <w:rPr>
          <w:rFonts w:eastAsia="" w:cs="Times New Roman" w:eastAsiaTheme="minorEastAsia"/>
          <w:kern w:val="0"/>
          <w:sz w:val="28"/>
          <w:szCs w:val="28"/>
          <w:lang w:eastAsia="ru-RU" w:bidi="ar-SA"/>
        </w:rPr>
        <w:t>субъектом предпринимательства</w:t>
      </w:r>
      <w:r>
        <w:rPr>
          <w:rFonts w:eastAsia="BatangChe" w:cs="Times New Roman"/>
          <w:kern w:val="0"/>
          <w:sz w:val="28"/>
          <w:szCs w:val="28"/>
          <w:lang w:eastAsia="ru-RU" w:bidi="ar-SA"/>
        </w:rPr>
        <w:t xml:space="preserve"> с юридическими лицами, получающими средства из бюджета округа на основании данных договоров</w:t>
      </w:r>
      <w:bookmarkStart w:id="5" w:name="P71_Копия_1"/>
      <w:bookmarkEnd w:id="5"/>
      <w:r>
        <w:rPr>
          <w:rFonts w:eastAsia="BatangChe" w:cs="Times New Roman"/>
          <w:kern w:val="0"/>
          <w:sz w:val="28"/>
          <w:szCs w:val="28"/>
          <w:lang w:eastAsia="ru-RU" w:bidi="ar-SA"/>
        </w:rPr>
        <w:t xml:space="preserve"> </w:t>
      </w:r>
      <w:r>
        <w:rPr>
          <w:rFonts w:eastAsia="" w:cs="Times New Roman" w:eastAsiaTheme="minorEastAsia"/>
          <w:kern w:val="0"/>
          <w:sz w:val="28"/>
          <w:szCs w:val="28"/>
          <w:lang w:eastAsia="ru-RU" w:bidi="ar-SA"/>
        </w:rPr>
        <w:t>(в свободной форме), подписанная субъектом предпринимательства и скрепленная печатью субъекта предпринимательства (при наличии).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22. Для участия в конкурсном отборе один субъект предпринимательства имеет право представить только одну заявку.</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23. Заявка может быть отозвана субъектом предпринимательства до даты окончания приема заявок, указанной в объявлении о проведении конкурсного отбора, путем формирования уведомления об отзыве заявки в электронной форме с использованием системы «Электронный бюджет», подписанного субъектом предпринимательства или уполномоченным лицом.</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Отозванная заявка не учитывается при определении количества заявок, представленных для участия в конкурсном отборе.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24. Возврат заявки, в том числе на доработку, не осуществляется.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25. До даты окончания приема заявок, указанной в объявлении о проведении конкурсного отбора, субъект предпринимательства вправе внести изменения в представленную заявку посредством формирования в электронной форме с использованием системы «Электронный бюджет» уведомления об отзыве заявки и последующим формированием новой заявки.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26. Субъект предпринимательства не позднее 3 рабочих дней до даты окончания приема заявок вправе направить в администрацию округа запрос о разъяснении положений объявления о проведении конкурсного отбора путем формирования соответствующего запроса в системе «Электронный бюджет» (далее - запрос).</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Администрация округа направляет субъекту предпринимательства, направившему запрос, разъяснение положений объявления о проведении конкурсного отбора путем формирования соответствующего разъяснения в системе «Электронный бюджет» в течение 2 рабочих дней со дня поступления запроса в администрацию округа, но не позднее 1 рабочего дня до даты окончания приема заявок (далее - разъяснение положений объявления о проведении конкурсного отбора). Разъяснение положений объявления о проведении конкурсного отбора не может изменить суть информации, содержащейся в объявлении о проведении конкурсного отбора.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27. Администрация округа отменяет конкурсный отбор в случае возникновения обстоятельств непреодолимой силы в соответствии с пунктом 3 статьи 401 Гражданского кодекса Российской Федерации.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 xml:space="preserve">Объявление об отмене </w:t>
      </w:r>
      <w:bookmarkStart w:id="6" w:name="_Hlk190637617"/>
      <w:r>
        <w:rPr>
          <w:rFonts w:eastAsia="" w:cs="Times New Roman" w:eastAsiaTheme="minorEastAsia"/>
          <w:kern w:val="0"/>
          <w:sz w:val="28"/>
          <w:szCs w:val="28"/>
          <w:lang w:eastAsia="ru-RU" w:bidi="ar-SA"/>
        </w:rPr>
        <w:t>конкурсного отбора</w:t>
      </w:r>
      <w:bookmarkEnd w:id="6"/>
      <w:r>
        <w:rPr>
          <w:rFonts w:eastAsia="" w:cs="Times New Roman" w:eastAsiaTheme="minorEastAsia"/>
          <w:kern w:val="0"/>
          <w:sz w:val="28"/>
          <w:szCs w:val="28"/>
          <w:lang w:eastAsia="ru-RU" w:bidi="ar-SA"/>
        </w:rPr>
        <w:t xml:space="preserve"> с указанием причин отмены конкурсного отбора в срок не позднее чем за 1 рабочий день до даты окончания приема заявок размещается на едином портале, а также администрацией округа на официальном сайте.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Субъекты предпринимательства, подавшие заявки, информируются об отмене конкурсного отбора с использованием системы «Электронный бюджет».</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Конкурсный отбор считается отмененным со дня размещения объявления о его отмене на едином портале.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28. Если по окончании срока приема заявок не представлено ни одной заявки, или все заявки отозваны субъектами предпринимательства, или комиссией принято решение об отклонении всех заявок от участия в конкурсном отборе, конкурсный отбор признается несостоявшимся.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Информация о признании конкурсного отбора несостоявшимся с указанием причин признания конкурсного отбора несостоявшимся в срок не позднее 5 рабочих дней со дня признания конкурсного отбора несостоявшимся размещается на едином портале, а также администрацией округа на официальном сайте.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29. Администрации округа, а также комиссии не позднее 1 рабочего дня, следующего за датой окончания приема заявок в системе «Электронный бюджет», открывается доступ к представленным субъектами предпринимательства заявкам для их рассмотрения и оценки.</w:t>
      </w:r>
    </w:p>
    <w:p>
      <w:pPr>
        <w:pStyle w:val="Normal"/>
        <w:ind w:firstLine="709"/>
        <w:jc w:val="both"/>
        <w:rPr>
          <w:rFonts w:eastAsia="" w:eastAsiaTheme="minorEastAsia"/>
          <w:highlight w:val="none"/>
          <w:shd w:fill="auto" w:val="clear"/>
        </w:rPr>
      </w:pPr>
      <w:r>
        <w:rPr>
          <w:rFonts w:eastAsia="" w:cs="Times New Roman" w:eastAsiaTheme="minorEastAsia"/>
          <w:kern w:val="0"/>
          <w:sz w:val="28"/>
          <w:szCs w:val="28"/>
          <w:shd w:fill="auto" w:val="clear"/>
          <w:lang w:eastAsia="ru-RU" w:bidi="ar-SA"/>
        </w:rPr>
        <w:t>Протокол вскрытия заявок автоматически формируется на едином портале, подписывается усиленной квалифицированной электронной подписью председательствующего на заседании комиссии в системе «Электронный бюджет», а также автоматически размещается на едином портале не позднее 1 рабочего дня, следующего за днем его подписания.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Протокол вскрытия заявок размещается администрацией округа на официальном сайте в течение 5 календарных дней со дня его подписания.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30. Информация обо всех заявках (наименование субъекта предпринимательства, его основной государственный регистрационный номер и (или) идентификационный номер налогоплательщика, название и (или) краткое описание проекта, размер субсидии) в течение 15 календарных дней со дня окончания срока приема заявок размещается администрацией округа на официальном сайте.</w:t>
      </w:r>
    </w:p>
    <w:p>
      <w:pPr>
        <w:pStyle w:val="Normal"/>
        <w:ind w:firstLine="709"/>
        <w:jc w:val="both"/>
        <w:rPr>
          <w:rFonts w:eastAsia="" w:cs="Times New Roman" w:eastAsiaTheme="minorEastAsia"/>
          <w:color w:themeColor="text1" w:val="000000"/>
          <w:kern w:val="0"/>
          <w:sz w:val="28"/>
          <w:szCs w:val="28"/>
          <w:lang w:eastAsia="ru-RU" w:bidi="ar-SA"/>
        </w:rPr>
      </w:pPr>
      <w:r>
        <w:rPr>
          <w:rFonts w:eastAsia="" w:cs="Times New Roman" w:eastAsiaTheme="minorEastAsia"/>
          <w:color w:themeColor="text1" w:val="000000"/>
          <w:kern w:val="0"/>
          <w:sz w:val="28"/>
          <w:szCs w:val="28"/>
          <w:lang w:eastAsia="ru-RU" w:bidi="ar-SA"/>
        </w:rPr>
        <w:t>31. Администрация округа в течение 3 рабочих дней с даты окончания приема заявок, указанной в объявлении о проведении конкурсного отбора, получает информацию в порядке, предусмотренном пунктом 16 настоящего Порядка.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При представлении субъектами предпринимательства по собственной инициативе документов, содержащих информацию, предусмотренную подпунктами «3», «4», «6», «7» и «8» пункта 14 настоящего Порядка, администрация округа не осуществляет получение такой информации.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32. Комиссия в течение 5 рабочих дней со дня открытия доступа к заявкам, представленным субъектами предпринимательства в системе «Электронный бюджет», рассматривает заявки и информацию, указанную в пункте 31 настоящего Порядка, и принимает одно из следующих решений:</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о допуске заявки к участию в конкурсном отборе;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об отклонении заявки от участия в конкурсном отборе.</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33. Основаниями для принятия комиссией решения об отклонении заявки от участия в конкурсном отборе являются:</w:t>
      </w:r>
    </w:p>
    <w:p>
      <w:pPr>
        <w:pStyle w:val="Normal"/>
        <w:shd w:val="clear" w:color="auto" w:fill="FFFFFF" w:themeFill="background1"/>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несоответствие субъекта предпринимательства категориям и требованиям, установленным пунктами 13 и 14 настоящего Порядка;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непредставление (представление не в полном объеме) документов, предусмотренных пунктами 19 и 21 настоящего Порядка, указанных в объявлении о проведении конкурсного отбора;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несоответствие представленных субъектом предпринимательства заявки и (или) документов, предусмотренных пунктами 19 - 21 настоящего Порядка, требованиям, установленным в объявлении о проведении конкурсного отбора;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 недостоверность информации, содержащейся в документах, представленных субъектом предпринимательства в целях подтверждения соответствия субъекта предпринимательства категориям и требованиям, предусмотренным пунктами 13 и 14 настоящего Порядка;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5) подача субъектом предпринимательства заявки после даты окончания приема заявок;</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6) представление субъектом предпринимательства более одной заявки.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34. На основании результатов рассмотрения заявок на едином портале автоматически формируется протокол рассмотрения заявок, который подписывается в системе «Электронный бюджет» усиленной квалифицированной электронной подписью председательствующего на заседании комиссии</w:t>
      </w:r>
      <w:r>
        <w:rPr>
          <w:rFonts w:eastAsia="" w:cs="Times New Roman" w:eastAsiaTheme="minorEastAsia"/>
          <w:kern w:val="0"/>
          <w:sz w:val="28"/>
          <w:szCs w:val="28"/>
          <w:shd w:fill="auto" w:val="clear"/>
          <w:lang w:eastAsia="ru-RU" w:bidi="ar-SA"/>
        </w:rPr>
        <w:t>,</w:t>
      </w:r>
      <w:r>
        <w:rPr>
          <w:rFonts w:eastAsia="" w:cs="Times New Roman" w:eastAsiaTheme="minorEastAsia"/>
          <w:kern w:val="0"/>
          <w:sz w:val="28"/>
          <w:szCs w:val="28"/>
          <w:lang w:eastAsia="ru-RU" w:bidi="ar-SA"/>
        </w:rPr>
        <w:t xml:space="preserve"> и автоматически размещается на едином портале не позднее 1 рабочего дня, следующего за днем его подписания (далее - протокол рассмотрения заявок).</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Протокол рассмотрения заявок размещается администрацией округа на официальном сайте не позднее 5 календарных дней со дня его подписания.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35. Конкурсная комиссия рассматривает и оценивает заявки, допущенные к участию в конкурсном отборе, в течение 30 календарных дней со дня открытия доступа к заявкам, представленным в системе «Электронный бюджет», в соответствии со следующими критериями оценки:</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срок экономической окупаемости проекта;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срок бюджетной окупаемости проекта;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вид экономической деятельности субъекта предпринимательства;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 количество планируемых к созданию новых рабочих мест (количество полных ставок) в ходе реализации проекта, при условии принятия субъектом предпринимательства решения о создании новых рабочих мест.</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Оценка заявок по критериям оценки осуществляется конкурсной комиссией в соответствии балльной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муниципального округа Ставропольского края, приведенной в Приложении 3 к настоящему Порядку (далее - балльная шкала).</w:t>
      </w:r>
    </w:p>
    <w:p>
      <w:pPr>
        <w:pStyle w:val="ConsPlusNormal"/>
        <w:jc w:val="both"/>
        <w:rPr>
          <w:rFonts w:ascii="Times New Roman" w:hAnsi="Times New Roman" w:cs="Times New Roman"/>
          <w:sz w:val="28"/>
          <w:szCs w:val="28"/>
        </w:rPr>
      </w:pPr>
      <w:r>
        <w:rPr>
          <w:rFonts w:cs="Times New Roman" w:ascii="Times New Roman" w:hAnsi="Times New Roman"/>
          <w:sz w:val="28"/>
          <w:szCs w:val="28"/>
        </w:rPr>
        <w:tab/>
        <w:t>36. Итоговая оценка заявки субъекта предпринимательства, допущенной к участию в конкурсном отборе, определяется комиссией путем сложения итоговых баллов каждого критерия оценки заявки, (далее - итоговая оценка).</w:t>
      </w:r>
    </w:p>
    <w:p>
      <w:pPr>
        <w:pStyle w:val="ConsPlusNormal"/>
        <w:spacing w:before="240" w:after="0"/>
        <w:jc w:val="both"/>
        <w:rPr>
          <w:rFonts w:ascii="Times New Roman" w:hAnsi="Times New Roman" w:cs="Times New Roman"/>
          <w:sz w:val="28"/>
          <w:szCs w:val="28"/>
        </w:rPr>
      </w:pPr>
      <w:r>
        <w:rPr>
          <w:rFonts w:cs="Times New Roman" w:ascii="Times New Roman" w:hAnsi="Times New Roman"/>
          <w:sz w:val="28"/>
          <w:szCs w:val="28"/>
        </w:rPr>
        <w:tab/>
        <w:t>Победителем конкурсного отбора признается субъект предпринимательства, заявка которого по результатам итоговой оценки получила в сумме 60 и более баллов, исходя из очередности порядковых номеров, присвоенных их заявкам (далее - победитель конкурса).</w:t>
      </w:r>
    </w:p>
    <w:p>
      <w:pPr>
        <w:pStyle w:val="Normal"/>
        <w:widowControl w:val="false"/>
        <w:ind w:firstLine="709"/>
        <w:jc w:val="both"/>
        <w:rPr>
          <w:rFonts w:eastAsia="" w:eastAsiaTheme="minorEastAsia"/>
        </w:rPr>
      </w:pPr>
      <w:r>
        <w:rPr>
          <w:rFonts w:eastAsia="" w:cs="Times New Roman" w:eastAsiaTheme="minorEastAsia"/>
          <w:kern w:val="0"/>
          <w:sz w:val="28"/>
          <w:szCs w:val="28"/>
          <w:lang w:eastAsia="ru-RU" w:bidi="ar-SA"/>
        </w:rPr>
        <w:t>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предпринимательства, набравших такое же количество баллов по итогам конкурсного отбора.</w:t>
      </w:r>
    </w:p>
    <w:p>
      <w:pPr>
        <w:pStyle w:val="Normal"/>
        <w:widowControl w:val="false"/>
        <w:ind w:firstLine="709"/>
        <w:jc w:val="both"/>
        <w:rPr>
          <w:rFonts w:eastAsia="" w:eastAsiaTheme="minorEastAsia"/>
        </w:rPr>
      </w:pPr>
      <w:r>
        <w:rPr>
          <w:rFonts w:eastAsia="" w:cs="Times New Roman" w:eastAsiaTheme="minorEastAsia"/>
          <w:kern w:val="0"/>
          <w:sz w:val="28"/>
          <w:szCs w:val="28"/>
          <w:lang w:eastAsia="ru-RU" w:bidi="ar-SA"/>
        </w:rPr>
        <w:t>37. На основании результатов определения победителей конкурсного отбора на едином портале автоматически формируется протокол подведения итогов конкурсного отбора, который подписывается в системе «Электронный бюджет» усиленный квалифицированной электронной подписью</w:t>
      </w:r>
      <w:r>
        <w:rPr>
          <w:rFonts w:eastAsia="" w:cs="Times New Roman" w:eastAsiaTheme="minorEastAsia"/>
          <w:b/>
          <w:color w:val="FF0000"/>
          <w:kern w:val="0"/>
          <w:sz w:val="28"/>
          <w:szCs w:val="28"/>
          <w:lang w:eastAsia="ru-RU" w:bidi="ar-SA"/>
        </w:rPr>
        <w:t xml:space="preserve"> </w:t>
      </w:r>
      <w:r>
        <w:rPr>
          <w:rFonts w:eastAsia="" w:cs="Times New Roman" w:eastAsiaTheme="minorEastAsia"/>
          <w:b w:val="false"/>
          <w:bCs w:val="false"/>
          <w:color w:val="000000"/>
          <w:kern w:val="0"/>
          <w:sz w:val="28"/>
          <w:szCs w:val="28"/>
          <w:shd w:fill="auto" w:val="clear"/>
          <w:lang w:eastAsia="ru-RU" w:bidi="ar-SA"/>
        </w:rPr>
        <w:t xml:space="preserve">председательствующего на заседании комиссии </w:t>
      </w:r>
      <w:r>
        <w:rPr>
          <w:rFonts w:eastAsia="" w:cs="Times New Roman" w:eastAsiaTheme="minorEastAsia"/>
          <w:b w:val="false"/>
          <w:bCs w:val="false"/>
          <w:kern w:val="0"/>
          <w:sz w:val="28"/>
          <w:szCs w:val="28"/>
          <w:shd w:fill="auto" w:val="clear"/>
          <w:lang w:eastAsia="ru-RU" w:bidi="ar-SA"/>
        </w:rPr>
        <w:t xml:space="preserve">в системе «Электронный бюджет» </w:t>
      </w:r>
      <w:r>
        <w:rPr>
          <w:rFonts w:eastAsia="" w:cs="Times New Roman" w:eastAsiaTheme="minorEastAsia"/>
          <w:b w:val="false"/>
          <w:bCs w:val="false"/>
          <w:color w:val="FF0000"/>
          <w:kern w:val="0"/>
          <w:sz w:val="28"/>
          <w:szCs w:val="28"/>
          <w:shd w:fill="auto" w:val="clear"/>
          <w:lang w:eastAsia="ru-RU" w:bidi="ar-SA"/>
        </w:rPr>
        <w:t xml:space="preserve"> </w:t>
      </w:r>
      <w:r>
        <w:rPr>
          <w:rFonts w:eastAsia="" w:cs="Times New Roman" w:eastAsiaTheme="minorEastAsia"/>
          <w:kern w:val="0"/>
          <w:sz w:val="28"/>
          <w:szCs w:val="28"/>
          <w:lang w:eastAsia="ru-RU" w:bidi="ar-SA"/>
        </w:rPr>
        <w:t>(далее - протокол подведения итогов конкурса).</w:t>
      </w:r>
    </w:p>
    <w:p>
      <w:pPr>
        <w:pStyle w:val="ConsPlusNormal"/>
        <w:jc w:val="both"/>
        <w:rPr>
          <w:rFonts w:ascii="Times New Roman" w:hAnsi="Times New Roman"/>
          <w:sz w:val="28"/>
          <w:szCs w:val="28"/>
        </w:rPr>
      </w:pPr>
      <w:r>
        <w:rPr>
          <w:rFonts w:ascii="Times New Roman" w:hAnsi="Times New Roman"/>
          <w:sz w:val="28"/>
          <w:szCs w:val="28"/>
        </w:rPr>
        <w:tab/>
        <w:t>Протокол подведения итогов конкурса должен содержать сведения, предусмотренные подпунктом «г» пункта 22 общих требований.</w:t>
      </w:r>
    </w:p>
    <w:p>
      <w:pPr>
        <w:pStyle w:val="Normal"/>
        <w:widowControl w:val="false"/>
        <w:ind w:firstLine="709"/>
        <w:jc w:val="both"/>
        <w:rPr>
          <w:rFonts w:eastAsia="" w:eastAsiaTheme="minorEastAsia"/>
          <w:sz w:val="28"/>
          <w:szCs w:val="28"/>
        </w:rPr>
      </w:pPr>
      <w:r>
        <w:rPr>
          <w:rFonts w:eastAsia="" w:cs="Times New Roman" w:eastAsiaTheme="minorEastAsia"/>
          <w:kern w:val="0"/>
          <w:sz w:val="28"/>
          <w:szCs w:val="28"/>
          <w:lang w:eastAsia="ru-RU" w:bidi="ar-SA"/>
        </w:rPr>
        <w:t>Протокол подведения итогов конкурса автоматически размещается на едином портале в срок не позднее 1 рабочего дня, следующего за днем его подписания, а также размещается администрацией округа на официальном сайте не позднее 5 календарных дней со дня его подписания.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38.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 xml:space="preserve">39. Грант предоставляется администрацией округа победителю конкурсного отбора в размере, в соответствии с фактически произведенными субъектом предпринимательства затратами, </w:t>
      </w:r>
      <w:r>
        <w:rPr>
          <w:rFonts w:eastAsia="" w:cs="Times New Roman" w:eastAsiaTheme="minorEastAsia"/>
          <w:bCs/>
          <w:kern w:val="0"/>
          <w:sz w:val="28"/>
          <w:szCs w:val="28"/>
          <w:lang w:eastAsia="ru-RU" w:bidi="ar-SA"/>
        </w:rPr>
        <w:t>связанными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r>
        <w:rPr>
          <w:rFonts w:eastAsia="" w:cs="Times New Roman" w:eastAsiaTheme="minorEastAsia"/>
          <w:kern w:val="0"/>
          <w:sz w:val="28"/>
          <w:szCs w:val="28"/>
          <w:lang w:eastAsia="ru-RU" w:bidi="ar-SA"/>
        </w:rPr>
        <w:t xml:space="preserve"> в </w:t>
      </w:r>
      <w:r>
        <w:rPr>
          <w:rFonts w:eastAsia="" w:cs="Times New Roman" w:eastAsiaTheme="minorEastAsia"/>
          <w:kern w:val="0"/>
          <w:sz w:val="28"/>
          <w:szCs w:val="28"/>
          <w:shd w:fill="FFFF00" w:val="clear"/>
          <w:lang w:eastAsia="ru-RU" w:bidi="ar-SA"/>
        </w:rPr>
        <w:t xml:space="preserve">  </w:t>
      </w:r>
      <w:r>
        <w:rPr>
          <w:rFonts w:eastAsia="" w:cs="Times New Roman" w:eastAsiaTheme="minorEastAsia"/>
          <w:kern w:val="0"/>
          <w:sz w:val="28"/>
          <w:szCs w:val="28"/>
          <w:lang w:eastAsia="ru-RU" w:bidi="ar-SA"/>
        </w:rPr>
        <w:t>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округа.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40.</w:t>
      </w:r>
      <w:r>
        <w:rPr>
          <w:rFonts w:eastAsia="" w:cs="Times New Roman" w:eastAsiaTheme="minorEastAsia"/>
          <w:kern w:val="0"/>
          <w:lang w:eastAsia="ru-RU" w:bidi="ar-SA"/>
        </w:rPr>
        <w:t xml:space="preserve"> </w:t>
      </w:r>
      <w:r>
        <w:rPr>
          <w:rFonts w:eastAsia="" w:cs="Times New Roman" w:eastAsiaTheme="minorEastAsia"/>
          <w:kern w:val="0"/>
          <w:sz w:val="28"/>
          <w:szCs w:val="28"/>
          <w:lang w:eastAsia="ru-RU" w:bidi="ar-SA"/>
        </w:rPr>
        <w:t>Администрация округа в течение 20 рабочих дней со дня размещения протокола подведения итогов конкурса на едином портале принимает одно из следующих решений:</w:t>
      </w:r>
    </w:p>
    <w:p>
      <w:pPr>
        <w:pStyle w:val="ConsPlusNormal"/>
        <w:spacing w:before="240" w:after="0"/>
        <w:ind w:firstLine="540"/>
        <w:jc w:val="both"/>
        <w:rPr>
          <w:rFonts w:ascii="Times New Roman" w:hAnsi="Times New Roman"/>
          <w:sz w:val="28"/>
          <w:szCs w:val="28"/>
        </w:rPr>
      </w:pPr>
      <w:r>
        <w:rPr>
          <w:rFonts w:ascii="Times New Roman" w:hAnsi="Times New Roman"/>
          <w:sz w:val="28"/>
          <w:szCs w:val="28"/>
        </w:rPr>
        <w:t>1) о предоставлении гранта победителю конкурсного отбора и размере предоставляемого ему гранта;</w:t>
      </w:r>
    </w:p>
    <w:p>
      <w:pPr>
        <w:pStyle w:val="ConsPlusNormal"/>
        <w:spacing w:before="240" w:after="0"/>
        <w:ind w:firstLine="540"/>
        <w:jc w:val="both"/>
        <w:rPr>
          <w:rFonts w:ascii="Times New Roman" w:hAnsi="Times New Roman"/>
          <w:sz w:val="28"/>
          <w:szCs w:val="28"/>
        </w:rPr>
      </w:pPr>
      <w:r>
        <w:rPr>
          <w:rFonts w:ascii="Times New Roman" w:hAnsi="Times New Roman"/>
          <w:sz w:val="28"/>
          <w:szCs w:val="28"/>
        </w:rPr>
        <w:t>2) об отказе в предоставлении гранта.</w:t>
      </w:r>
    </w:p>
    <w:p>
      <w:pPr>
        <w:pStyle w:val="ConsPlusNormal"/>
        <w:spacing w:before="240" w:after="0"/>
        <w:ind w:firstLine="540"/>
        <w:jc w:val="both"/>
        <w:rPr>
          <w:rFonts w:ascii="Times New Roman" w:hAnsi="Times New Roman"/>
          <w:sz w:val="28"/>
          <w:szCs w:val="28"/>
        </w:rPr>
      </w:pPr>
      <w:r>
        <w:rPr>
          <w:rFonts w:ascii="Times New Roman" w:hAnsi="Times New Roman"/>
          <w:sz w:val="28"/>
          <w:szCs w:val="28"/>
        </w:rPr>
        <w:t>42. Основаниями для принятия администрацией округа решения об отказе в предоставлении гранта являются:</w:t>
      </w:r>
    </w:p>
    <w:p>
      <w:pPr>
        <w:pStyle w:val="ConsPlusNormal"/>
        <w:spacing w:before="240" w:after="0"/>
        <w:ind w:firstLine="540"/>
        <w:jc w:val="both"/>
        <w:rPr/>
      </w:pPr>
      <w:r>
        <w:rPr>
          <w:rFonts w:ascii="Times New Roman" w:hAnsi="Times New Roman"/>
          <w:sz w:val="28"/>
          <w:szCs w:val="28"/>
        </w:rPr>
        <w:t xml:space="preserve">1) несоответствие представленных субъектом предпринимательства документов требованиям, установленным </w:t>
      </w:r>
      <w:hyperlink r:id="rId6" w:tgtFrame="19. Для участия в конкурсе некоммерческая организация формирует заявку в электронной форме посредством заполнения соответствующих экранных форм веб-интерфейса системы \&quot;Электронный бюджет\&quot;, включающую информацию, установленную пунктом 20 настоящего Поряд">
        <w:r>
          <w:rPr>
            <w:rFonts w:ascii="Times New Roman" w:hAnsi="Times New Roman"/>
            <w:color w:val="000000"/>
            <w:sz w:val="28"/>
            <w:szCs w:val="28"/>
          </w:rPr>
          <w:t>пунктами 19</w:t>
        </w:r>
      </w:hyperlink>
      <w:r>
        <w:rPr>
          <w:rFonts w:ascii="Times New Roman" w:hAnsi="Times New Roman"/>
          <w:color w:val="000000"/>
          <w:sz w:val="28"/>
          <w:szCs w:val="28"/>
        </w:rPr>
        <w:t xml:space="preserve"> - </w:t>
      </w:r>
      <w:hyperlink w:anchor="Par295" w:tgtFrame="21. В состав заявки включаются:">
        <w:r>
          <w:rPr>
            <w:rFonts w:ascii="Times New Roman" w:hAnsi="Times New Roman"/>
            <w:color w:val="000000"/>
            <w:sz w:val="28"/>
            <w:szCs w:val="28"/>
          </w:rPr>
          <w:t>21</w:t>
        </w:r>
      </w:hyperlink>
      <w:r>
        <w:rPr>
          <w:rFonts w:ascii="Times New Roman" w:hAnsi="Times New Roman"/>
          <w:sz w:val="28"/>
          <w:szCs w:val="28"/>
        </w:rPr>
        <w:t xml:space="preserve"> настоящего Порядка, или непредставление (представление не в полном объеме) документов, предусмотренных </w:t>
      </w:r>
      <w:hyperlink r:id="rId7" w:tgtFrame="19. Для участия в конкурсе некоммерческая организация формирует заявку в электронной форме посредством заполнения соответствующих экранных форм веб-интерфейса системы \&quot;Электронный бюджет\&quot;, включающую информацию, установленную пунктом 20 настоящего Поряд">
        <w:r>
          <w:rPr>
            <w:rFonts w:ascii="Times New Roman" w:hAnsi="Times New Roman"/>
            <w:color w:val="000000"/>
            <w:sz w:val="28"/>
            <w:szCs w:val="28"/>
          </w:rPr>
          <w:t>пунктами 19</w:t>
        </w:r>
      </w:hyperlink>
      <w:r>
        <w:rPr>
          <w:rFonts w:ascii="Times New Roman" w:hAnsi="Times New Roman"/>
          <w:color w:val="000000"/>
          <w:sz w:val="28"/>
          <w:szCs w:val="28"/>
        </w:rPr>
        <w:t xml:space="preserve"> и </w:t>
      </w:r>
      <w:hyperlink w:anchor="Par295" w:tgtFrame="21. В состав заявки включаются:">
        <w:r>
          <w:rPr>
            <w:rFonts w:ascii="Times New Roman" w:hAnsi="Times New Roman"/>
            <w:color w:val="000000"/>
            <w:sz w:val="28"/>
            <w:szCs w:val="28"/>
          </w:rPr>
          <w:t>21</w:t>
        </w:r>
      </w:hyperlink>
      <w:r>
        <w:rPr>
          <w:rFonts w:ascii="Times New Roman" w:hAnsi="Times New Roman"/>
          <w:color w:val="000000"/>
          <w:sz w:val="28"/>
          <w:szCs w:val="28"/>
        </w:rPr>
        <w:t xml:space="preserve"> </w:t>
      </w:r>
      <w:r>
        <w:rPr>
          <w:rFonts w:ascii="Times New Roman" w:hAnsi="Times New Roman"/>
          <w:sz w:val="28"/>
          <w:szCs w:val="28"/>
        </w:rPr>
        <w:t>настоящего Порядка;</w:t>
      </w:r>
    </w:p>
    <w:p>
      <w:pPr>
        <w:pStyle w:val="ConsPlusNormal"/>
        <w:spacing w:before="240" w:after="0"/>
        <w:ind w:firstLine="540"/>
        <w:jc w:val="both"/>
        <w:rPr>
          <w:rFonts w:ascii="Times New Roman" w:hAnsi="Times New Roman"/>
          <w:sz w:val="28"/>
          <w:szCs w:val="28"/>
        </w:rPr>
      </w:pPr>
      <w:r>
        <w:rPr>
          <w:rFonts w:ascii="Times New Roman" w:hAnsi="Times New Roman"/>
          <w:sz w:val="28"/>
          <w:szCs w:val="28"/>
        </w:rPr>
        <w:t>2) установление факта недостоверности представленной субъектом предпринимательства информации в целях получения гранта;</w:t>
      </w:r>
    </w:p>
    <w:p>
      <w:pPr>
        <w:pStyle w:val="ConsPlusNormal"/>
        <w:spacing w:before="240" w:after="0"/>
        <w:ind w:firstLine="540"/>
        <w:jc w:val="both"/>
        <w:rPr/>
      </w:pPr>
      <w:r>
        <w:rPr>
          <w:rFonts w:ascii="Times New Roman" w:hAnsi="Times New Roman"/>
          <w:sz w:val="28"/>
          <w:szCs w:val="28"/>
        </w:rPr>
        <w:t xml:space="preserve">3) непризнание субъекта предпринимательства победителем конкурсного отбора в порядке, предусмотренном </w:t>
      </w:r>
      <w:hyperlink w:anchor="Par376" w:tgtFrame="36. Итоговая оценка заявки некоммерческой организации, допущенной к участию в конкурсе, определяется комиссией путем сложения итоговых баллов каждого критерия оценки заявки, умноженных на соответствующую величину значимости критерия оценки заявки, выставл">
        <w:r>
          <w:rPr>
            <w:rFonts w:ascii="Times New Roman" w:hAnsi="Times New Roman"/>
            <w:sz w:val="28"/>
            <w:szCs w:val="28"/>
          </w:rPr>
          <w:t>пунктом 36</w:t>
        </w:r>
      </w:hyperlink>
      <w:r>
        <w:rPr>
          <w:rFonts w:ascii="Times New Roman" w:hAnsi="Times New Roman"/>
          <w:sz w:val="28"/>
          <w:szCs w:val="28"/>
        </w:rPr>
        <w:t xml:space="preserve"> настоящего Порядка.</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43. Решение о предоставлении гранта победителю конкурсного отбора и размерах предоставляемого ему гранта (далее - решение о предоставлении гранта) и решение об отказе в предоставлении гранта размещаются администрацией округа на официальном сайте и едином портале в течение 5 календарных дней со дня принятия администрацией округа соответствующего решения.</w:t>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44. В случае если размер гранта, указанный в пункте «39» настоящего Порядка, указанный победителем конкурсного отбора в заявке, подлежит уменьшению в связи с недостаточностью средств бюджета администрации округа и лимитов бюджетных обязательств, предусмотренных на предоставление грантов, победитель конкурса в срок не позднее 5 рабочих дней со дня размещения на едином портале протокола подведения итогов конкурса представляет в администрацию округа уточненный перечень расходов.</w:t>
      </w:r>
    </w:p>
    <w:p>
      <w:pPr>
        <w:pStyle w:val="ConsPlusNormal"/>
        <w:jc w:val="both"/>
        <w:rPr/>
      </w:pPr>
      <w:r>
        <w:rPr>
          <w:rFonts w:ascii="Times New Roman" w:hAnsi="Times New Roman"/>
          <w:sz w:val="24"/>
          <w:szCs w:val="24"/>
        </w:rPr>
        <w:tab/>
      </w:r>
      <w:r>
        <w:rPr>
          <w:rFonts w:ascii="Times New Roman" w:hAnsi="Times New Roman"/>
          <w:sz w:val="28"/>
          <w:szCs w:val="28"/>
        </w:rPr>
        <w:t xml:space="preserve">45. Администрация округа в течение 20 календарных дней со дня принятия решения о предоставлении гранта проводит проверку победителя конкурсного отбора на их соответствие требованиям, установленным </w:t>
      </w:r>
      <w:hyperlink w:anchor="Par240" w:tgtFrame="1) 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
        <w:r>
          <w:rPr>
            <w:rFonts w:ascii="Times New Roman" w:hAnsi="Times New Roman"/>
            <w:color w:val="000000"/>
            <w:sz w:val="28"/>
            <w:szCs w:val="28"/>
          </w:rPr>
          <w:t>подпунктами «1</w:t>
        </w:r>
      </w:hyperlink>
      <w:r>
        <w:rPr>
          <w:rFonts w:ascii="Times New Roman" w:hAnsi="Times New Roman"/>
          <w:color w:val="000000"/>
          <w:sz w:val="28"/>
          <w:szCs w:val="28"/>
        </w:rPr>
        <w:t>» - «8» пункта 14</w:t>
      </w:r>
      <w:r>
        <w:rPr>
          <w:rFonts w:ascii="Times New Roman" w:hAnsi="Times New Roman"/>
          <w:sz w:val="28"/>
          <w:szCs w:val="28"/>
        </w:rPr>
        <w:t xml:space="preserve"> настоящего Порядка, в порядке, предусмотренном </w:t>
      </w:r>
      <w:hyperlink w:anchor="Par274" w:tgtFrame="16. Правительство Ставропольского края:">
        <w:r>
          <w:rPr>
            <w:rFonts w:ascii="Times New Roman" w:hAnsi="Times New Roman"/>
            <w:color w:val="000000"/>
            <w:sz w:val="28"/>
            <w:szCs w:val="28"/>
          </w:rPr>
          <w:t>пунктами 16</w:t>
        </w:r>
      </w:hyperlink>
      <w:r>
        <w:rPr>
          <w:rFonts w:ascii="Times New Roman" w:hAnsi="Times New Roman"/>
          <w:color w:val="000000"/>
          <w:sz w:val="28"/>
          <w:szCs w:val="28"/>
        </w:rPr>
        <w:t xml:space="preserve"> и </w:t>
      </w:r>
      <w:hyperlink r:id="rId8" w:tgtFrame="17. Проверка некоммерческой организации на соответствие требованиям, установленным пунктом 14 настоящего Порядка, осуществляется автоматически в системе \&quot;Электронный бюджет\">
        <w:r>
          <w:rPr>
            <w:rFonts w:ascii="Times New Roman" w:hAnsi="Times New Roman"/>
            <w:color w:val="000000"/>
            <w:sz w:val="28"/>
            <w:szCs w:val="28"/>
          </w:rPr>
          <w:t>17</w:t>
        </w:r>
      </w:hyperlink>
      <w:r>
        <w:rPr>
          <w:rFonts w:ascii="Times New Roman" w:hAnsi="Times New Roman"/>
          <w:color w:val="000000"/>
          <w:sz w:val="28"/>
          <w:szCs w:val="28"/>
        </w:rPr>
        <w:t xml:space="preserve"> </w:t>
      </w:r>
      <w:r>
        <w:rPr>
          <w:rFonts w:ascii="Times New Roman" w:hAnsi="Times New Roman"/>
          <w:sz w:val="28"/>
          <w:szCs w:val="28"/>
        </w:rPr>
        <w:t>настоящего Порядка.</w:t>
      </w:r>
    </w:p>
    <w:p>
      <w:pPr>
        <w:pStyle w:val="ConsPlusNormal"/>
        <w:ind w:firstLine="540"/>
        <w:jc w:val="both"/>
        <w:rPr/>
      </w:pPr>
      <w:r>
        <w:rPr>
          <w:rFonts w:ascii="Times New Roman" w:hAnsi="Times New Roman"/>
          <w:sz w:val="28"/>
          <w:szCs w:val="28"/>
        </w:rPr>
        <w:t xml:space="preserve">В случае соответствия победителя конкурсного отбора требованиям, установленным </w:t>
      </w:r>
      <w:hyperlink w:anchor="Par240" w:tgtFrame="1) 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
        <w:r>
          <w:rPr>
            <w:rFonts w:ascii="Times New Roman" w:hAnsi="Times New Roman"/>
            <w:sz w:val="28"/>
            <w:szCs w:val="28"/>
          </w:rPr>
          <w:t>подпунктами «1</w:t>
        </w:r>
      </w:hyperlink>
      <w:r>
        <w:rPr>
          <w:rFonts w:ascii="Times New Roman" w:hAnsi="Times New Roman"/>
          <w:sz w:val="28"/>
          <w:szCs w:val="28"/>
        </w:rPr>
        <w:t>» - «8» пункта 14 настоящего Порядка, администрация округа заключает с победителем конкурсного соглашение (далее - получатель субсидии).</w:t>
      </w:r>
    </w:p>
    <w:p>
      <w:pPr>
        <w:pStyle w:val="ConsPlusNormal"/>
        <w:ind w:firstLine="540"/>
        <w:jc w:val="both"/>
        <w:rPr/>
      </w:pPr>
      <w:r>
        <w:rPr>
          <w:rFonts w:ascii="Times New Roman" w:hAnsi="Times New Roman"/>
          <w:sz w:val="28"/>
          <w:szCs w:val="28"/>
        </w:rPr>
        <w:t xml:space="preserve">В случае несоответствия победителя конкурсного отбора требованиям, установленным </w:t>
      </w:r>
      <w:hyperlink w:anchor="Par240" w:tgtFrame="1) 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
        <w:r>
          <w:rPr>
            <w:rFonts w:ascii="Times New Roman" w:hAnsi="Times New Roman"/>
            <w:sz w:val="28"/>
            <w:szCs w:val="28"/>
          </w:rPr>
          <w:t>подпунктами «1</w:t>
        </w:r>
      </w:hyperlink>
      <w:r>
        <w:rPr>
          <w:rFonts w:ascii="Times New Roman" w:hAnsi="Times New Roman"/>
          <w:sz w:val="28"/>
          <w:szCs w:val="28"/>
        </w:rPr>
        <w:t>» - «8» пункта 14 настоящего Порядка, администрация округа отказывает в заключении соглашения, формирует победителю конкурсного отбора уведомление об отказе в заключении соглашения, которое направляется заказным почтовым отправлением с уведомлением о вручении или иным доступным способом, позволяющим подтвердить факт направления такого уведомления.</w:t>
      </w:r>
    </w:p>
    <w:p>
      <w:pPr>
        <w:pStyle w:val="ConsPlusNormal"/>
        <w:ind w:firstLine="540"/>
        <w:jc w:val="both"/>
        <w:rPr/>
      </w:pPr>
      <w:r>
        <w:rPr>
          <w:rFonts w:ascii="Times New Roman" w:hAnsi="Times New Roman"/>
          <w:sz w:val="28"/>
          <w:szCs w:val="28"/>
        </w:rPr>
        <w:t xml:space="preserve">Победитель конкурсного отбора считается уклонившимся от заключения соглашения, если он не подписал соглашение в течение срока подписания соглашения получателем гранта, указанного в объявлении о проведении конкурсного отбора, не направил возражения по проекту соглашения (в случае несоответствия соглашения заявке и (или) уточненному перечню расходов, представленному в администрацию округа в соответствии с </w:t>
      </w:r>
      <w:hyperlink w:anchor="Par439" w:tgtFrame="44. В случае если размер субсидии, необходимый на реализацию социального проекта, указанный победителем конкурса в заявке, подлежит уменьшению в связи с недостаточностью средств краевого бюджета и лимитов бюджетных обязательств, предусмотренных на предост">
        <w:r>
          <w:rPr>
            <w:rFonts w:ascii="Times New Roman" w:hAnsi="Times New Roman"/>
            <w:sz w:val="28"/>
            <w:szCs w:val="28"/>
          </w:rPr>
          <w:t>пунктом 44</w:t>
        </w:r>
      </w:hyperlink>
      <w:r>
        <w:rPr>
          <w:rFonts w:ascii="Times New Roman" w:hAnsi="Times New Roman"/>
          <w:sz w:val="28"/>
          <w:szCs w:val="28"/>
        </w:rPr>
        <w:t xml:space="preserve"> настоящего Порядка).</w:t>
      </w:r>
    </w:p>
    <w:p>
      <w:pPr>
        <w:pStyle w:val="ConsPlusNormal"/>
        <w:ind w:firstLine="540"/>
        <w:jc w:val="both"/>
        <w:rPr>
          <w:rFonts w:ascii="Times New Roman" w:hAnsi="Times New Roman"/>
          <w:sz w:val="28"/>
          <w:szCs w:val="28"/>
        </w:rPr>
      </w:pPr>
      <w:r>
        <w:rPr>
          <w:rFonts w:ascii="Times New Roman" w:hAnsi="Times New Roman"/>
          <w:sz w:val="28"/>
          <w:szCs w:val="28"/>
        </w:rPr>
        <w:t>46. В случае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получателя гранта.</w:t>
      </w:r>
    </w:p>
    <w:p>
      <w:pPr>
        <w:pStyle w:val="ConsPlusNormal"/>
        <w:ind w:firstLine="540"/>
        <w:jc w:val="both"/>
        <w:rPr>
          <w:rFonts w:ascii="Times New Roman" w:hAnsi="Times New Roman"/>
          <w:sz w:val="28"/>
          <w:szCs w:val="28"/>
        </w:rPr>
      </w:pPr>
      <w:r>
        <w:rPr>
          <w:rFonts w:ascii="Times New Roman" w:hAnsi="Times New Roman"/>
          <w:sz w:val="28"/>
          <w:szCs w:val="28"/>
        </w:rPr>
        <w:t>В случае реорганизации получателя гранта в форме разделения, выделения, а также при ликвидации получателя гранта соглашение расторгается с формированием администрацией округа получателю гранта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 и возврате гранта в бюджет администрации округа, которое направляется заказным почтовым отправлением с уведомлением о вручении или иным доступным способом, позволяющим подтвердить факт направления таких уведомления и акта.</w:t>
      </w:r>
    </w:p>
    <w:p>
      <w:pPr>
        <w:pStyle w:val="ConsPlusNormal"/>
        <w:spacing w:before="240" w:after="0"/>
        <w:ind w:firstLine="540"/>
        <w:jc w:val="both"/>
        <w:rPr>
          <w:rFonts w:ascii="Times New Roman" w:hAnsi="Times New Roman"/>
          <w:sz w:val="24"/>
          <w:szCs w:val="24"/>
        </w:rPr>
      </w:pPr>
      <w:r>
        <w:rPr>
          <w:rFonts w:ascii="Times New Roman" w:hAnsi="Times New Roman"/>
          <w:sz w:val="28"/>
          <w:szCs w:val="28"/>
        </w:rPr>
        <w:t>47. В соглашение включаются следующие положения:</w:t>
      </w:r>
    </w:p>
    <w:p>
      <w:pPr>
        <w:pStyle w:val="ConsPlusNormal"/>
        <w:spacing w:before="240" w:after="0"/>
        <w:ind w:firstLine="540"/>
        <w:jc w:val="both"/>
        <w:rPr/>
      </w:pPr>
      <w:r>
        <w:rPr>
          <w:rFonts w:ascii="Times New Roman" w:hAnsi="Times New Roman"/>
          <w:sz w:val="28"/>
          <w:szCs w:val="28"/>
        </w:rPr>
        <w:t xml:space="preserve">о согласовании новых условий соглашения или о расторжении соглашения при недостижении согласия по новым условиям соглашения в случае уменьшения администрации округа ранее доведенных лимитов бюджетных обязательств, указанных в </w:t>
      </w:r>
      <w:hyperlink w:anchor="Par196" w:tgtFrame="4. Субсидии предоставляютс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й, лимитов бюджетных обязательств, утвержденных и доведенн">
        <w:r>
          <w:rPr>
            <w:rFonts w:ascii="Times New Roman" w:hAnsi="Times New Roman"/>
            <w:color w:val="000000"/>
            <w:sz w:val="28"/>
            <w:szCs w:val="28"/>
          </w:rPr>
          <w:t xml:space="preserve">пункте </w:t>
        </w:r>
      </w:hyperlink>
      <w:r>
        <w:rPr>
          <w:rFonts w:ascii="Times New Roman" w:hAnsi="Times New Roman"/>
          <w:color w:val="000000"/>
          <w:sz w:val="28"/>
          <w:szCs w:val="28"/>
        </w:rPr>
        <w:t xml:space="preserve">2 </w:t>
      </w:r>
      <w:r>
        <w:rPr>
          <w:rFonts w:ascii="Times New Roman" w:hAnsi="Times New Roman"/>
          <w:sz w:val="28"/>
          <w:szCs w:val="28"/>
        </w:rPr>
        <w:t>настоящего Порядка, приводящего к невозможности предоставления гранта в размере, определенном соглашением;</w:t>
      </w:r>
    </w:p>
    <w:p>
      <w:pPr>
        <w:pStyle w:val="ConsPlusNonformat"/>
        <w:ind w:firstLine="540"/>
        <w:jc w:val="both"/>
        <w:rPr>
          <w:rFonts w:ascii="Times New Roman" w:hAnsi="Times New Roman"/>
          <w:sz w:val="28"/>
          <w:szCs w:val="28"/>
        </w:rPr>
      </w:pPr>
      <w:r>
        <w:rPr>
          <w:rFonts w:ascii="Times New Roman" w:hAnsi="Times New Roman"/>
          <w:sz w:val="28"/>
          <w:szCs w:val="28"/>
        </w:rPr>
        <w:t xml:space="preserve">о    согласии   получателя   гранта   на   осуществление    в    отношении него администрацией округа  проверок соблюдения им условий и порядка предоставления гранта, в том числе в части достижения результатов предоставления   гранта,   установленных   соглашением,  а   также проверок </w:t>
      </w:r>
      <w:r>
        <w:rPr>
          <w:rFonts w:eastAsia="" w:cs="Times New Roman" w:ascii="Times New Roman" w:hAnsi="Times New Roman" w:eastAsiaTheme="minorEastAsia"/>
          <w:sz w:val="28"/>
          <w:szCs w:val="28"/>
        </w:rPr>
        <w:t>органом муниципального финансового контроля муниципального округа</w:t>
      </w:r>
      <w:r>
        <w:rPr>
          <w:rFonts w:ascii="Times New Roman" w:hAnsi="Times New Roman"/>
          <w:sz w:val="28"/>
          <w:szCs w:val="28"/>
        </w:rPr>
        <w:t>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Бюджетного   кодекса    Российской    Федерации и обязательство получателя гранта   о    включении    в    договоры    (соглашения),    заключаемые    им в целях исполнения    обязательств    по    соглашению    с    лицами,    указанными в пункте 3 статьи    78</w:t>
      </w:r>
      <w:r>
        <w:rPr>
          <w:rFonts w:ascii="Times New Roman" w:hAnsi="Times New Roman"/>
          <w:sz w:val="28"/>
          <w:szCs w:val="28"/>
          <w:vertAlign w:val="superscript"/>
        </w:rPr>
        <w:t xml:space="preserve"> 1     </w:t>
      </w:r>
      <w:r>
        <w:rPr>
          <w:rFonts w:ascii="Times New Roman" w:hAnsi="Times New Roman"/>
          <w:sz w:val="28"/>
          <w:szCs w:val="28"/>
        </w:rPr>
        <w:t>Бюджетного кодекса Российской Федерации, согласия таких лиц на осуществление в отношении них таких проверок;</w:t>
      </w:r>
    </w:p>
    <w:p>
      <w:pPr>
        <w:pStyle w:val="ConsPlusNonformat"/>
        <w:jc w:val="both"/>
        <w:rPr>
          <w:rFonts w:ascii="Times New Roman" w:hAnsi="Times New Roman"/>
          <w:sz w:val="28"/>
          <w:szCs w:val="28"/>
        </w:rPr>
      </w:pPr>
      <w:r>
        <w:rPr>
          <w:rFonts w:ascii="Times New Roman" w:hAnsi="Times New Roman"/>
          <w:sz w:val="28"/>
          <w:szCs w:val="28"/>
        </w:rPr>
        <w:tab/>
        <w:t>о соблюдении получателем гранта запрета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 включении в договоры (соглашения), заключаемые получателем субсидии в целях исполнения обязательств по соглашению, обязательств юридических лиц, получающих средства на основании указанных договоров (соглашений), условия о соблюдении ими такого запрета.</w:t>
      </w:r>
    </w:p>
    <w:p>
      <w:pPr>
        <w:pStyle w:val="ConsPlusNormal"/>
        <w:spacing w:before="12" w:after="0"/>
        <w:ind w:firstLine="540"/>
        <w:jc w:val="both"/>
        <w:rPr>
          <w:rFonts w:ascii="Times New Roman" w:hAnsi="Times New Roman"/>
        </w:rPr>
      </w:pPr>
      <w:r>
        <w:rPr>
          <w:rFonts w:ascii="Times New Roman" w:hAnsi="Times New Roman"/>
          <w:sz w:val="28"/>
          <w:szCs w:val="28"/>
        </w:rPr>
        <w:t xml:space="preserve">48. </w:t>
      </w:r>
      <w:r>
        <w:rPr>
          <w:rFonts w:eastAsia="" w:cs="Times New Roman" w:ascii="Times New Roman" w:hAnsi="Times New Roman" w:eastAsiaTheme="minorEastAsia"/>
          <w:sz w:val="28"/>
          <w:szCs w:val="28"/>
        </w:rPr>
        <w:t>В течение 5 рабочих дней со дня заключения соглашения администрация округа направляет в муниципальное казенное учреждение «Централизованная бухгалтерия» информацию о получателях грантов для перечисления на расчетный или лицевой счет субъекта предпринимательства — получателя гранта, открытый в российских кредитных организациях, причитающегося гранта (далее - расчетный или лицевой счет).</w:t>
      </w:r>
    </w:p>
    <w:p>
      <w:pPr>
        <w:pStyle w:val="Normal"/>
        <w:widowControl w:val="false"/>
        <w:ind w:firstLine="709"/>
        <w:jc w:val="both"/>
        <w:rPr/>
      </w:pPr>
      <w:r>
        <w:rPr>
          <w:rFonts w:eastAsia="" w:cs="Times New Roman" w:eastAsiaTheme="minorEastAsia"/>
          <w:kern w:val="0"/>
          <w:sz w:val="28"/>
          <w:szCs w:val="28"/>
          <w:lang w:eastAsia="ru-RU" w:bidi="ar-SA"/>
        </w:rPr>
        <w:t>Перечисление гранта на расчетный или лицевой счет субъекта предпринимательства — получателя гранта осуществляется в срок, не превышающий 10 рабочих дней со дня получения муниципальным казенным учреждением «Централизованная бухгалтерия» информации о получателях грантов</w:t>
      </w:r>
      <w:r>
        <w:rPr>
          <w:sz w:val="28"/>
          <w:szCs w:val="28"/>
        </w:rPr>
        <w:t>.</w:t>
      </w:r>
    </w:p>
    <w:p>
      <w:pPr>
        <w:pStyle w:val="ConsPlusNormal"/>
        <w:spacing w:before="12" w:after="0"/>
        <w:ind w:firstLine="540"/>
        <w:jc w:val="both"/>
        <w:rPr>
          <w:rFonts w:ascii="Times New Roman" w:hAnsi="Times New Roman"/>
          <w:sz w:val="28"/>
          <w:szCs w:val="28"/>
        </w:rPr>
      </w:pPr>
      <w:r>
        <w:rPr>
          <w:rFonts w:ascii="Times New Roman" w:hAnsi="Times New Roman"/>
          <w:sz w:val="28"/>
          <w:szCs w:val="28"/>
        </w:rPr>
        <w:t>49. Получатель гранта обязан уведомить администрацию округа об изменении срока проведения отдельных мероприятий проекта, не влияющих на изменение срока реализации проекта в целом, на значения результатов предоставления гранта, установленных соглашением, не позднее 20 календарных дней до даты наступления мероприятия с целью заключения дополнительного соглашения к соглашению.</w:t>
      </w:r>
    </w:p>
    <w:p>
      <w:pPr>
        <w:pStyle w:val="ConsPlusNormal"/>
        <w:spacing w:before="12" w:after="0"/>
        <w:ind w:firstLine="540"/>
        <w:jc w:val="both"/>
        <w:rPr/>
      </w:pPr>
      <w:r>
        <w:rPr>
          <w:rFonts w:ascii="Times New Roman" w:hAnsi="Times New Roman"/>
          <w:sz w:val="28"/>
          <w:szCs w:val="28"/>
        </w:rPr>
        <w:t>50. Конкретными и измеримыми результатами предоставления гранта являются:</w:t>
      </w:r>
    </w:p>
    <w:p>
      <w:pPr>
        <w:pStyle w:val="ConsPlusNonformat"/>
        <w:ind w:firstLine="567"/>
        <w:jc w:val="both"/>
        <w:rPr/>
      </w:pPr>
      <w:r>
        <w:rPr>
          <w:rFonts w:eastAsia="" w:cs="Times New Roman" w:ascii="Times New Roman" w:hAnsi="Times New Roman" w:eastAsiaTheme="minorEastAsia"/>
          <w:sz w:val="28"/>
          <w:szCs w:val="28"/>
        </w:rPr>
        <w:t>с</w:t>
      </w:r>
      <w:r>
        <w:rPr>
          <w:rFonts w:cs="Times New Roman" w:ascii="Times New Roman" w:hAnsi="Times New Roman"/>
          <w:sz w:val="28"/>
          <w:szCs w:val="28"/>
        </w:rPr>
        <w:t>охранение на период не менее 24 месяцев со дня предоставления гранта существующих рабочих мест работников, заявленных в бизнес-плане;</w:t>
      </w:r>
    </w:p>
    <w:p>
      <w:pPr>
        <w:pStyle w:val="ConsPlusNonformat"/>
        <w:ind w:firstLine="567"/>
        <w:jc w:val="both"/>
        <w:rPr>
          <w:sz w:val="28"/>
          <w:szCs w:val="28"/>
        </w:rPr>
      </w:pPr>
      <w:bookmarkStart w:id="7" w:name="P149_Копия_1"/>
      <w:bookmarkEnd w:id="7"/>
      <w:r>
        <w:rPr>
          <w:rFonts w:eastAsia="" w:cs="Times New Roman" w:ascii="Times New Roman" w:hAnsi="Times New Roman" w:eastAsiaTheme="minorEastAsia"/>
          <w:sz w:val="28"/>
          <w:szCs w:val="28"/>
        </w:rPr>
        <w:t>осуществление предпринимательской деятельности не менее 24 месяцев со дня предоставления гранта.</w:t>
      </w:r>
    </w:p>
    <w:p>
      <w:pPr>
        <w:pStyle w:val="ConsPlusNormal"/>
        <w:ind w:firstLine="540"/>
        <w:jc w:val="both"/>
        <w:rPr>
          <w:rFonts w:ascii="Times New Roman" w:hAnsi="Times New Roman"/>
          <w:sz w:val="28"/>
          <w:szCs w:val="28"/>
        </w:rPr>
      </w:pPr>
      <w:r>
        <w:rPr>
          <w:rFonts w:ascii="Times New Roman" w:hAnsi="Times New Roman"/>
          <w:sz w:val="28"/>
          <w:szCs w:val="28"/>
        </w:rPr>
        <w:t>Значения результатов с указанием точной даты завершения и конечных значений результатов устанавливаются соглашением.</w:t>
      </w:r>
    </w:p>
    <w:p>
      <w:pPr>
        <w:pStyle w:val="ConsPlusNormal"/>
        <w:spacing w:before="12" w:after="0"/>
        <w:ind w:firstLine="540"/>
        <w:jc w:val="both"/>
        <w:rPr>
          <w:rFonts w:ascii="Times New Roman" w:hAnsi="Times New Roman"/>
          <w:sz w:val="28"/>
          <w:szCs w:val="28"/>
        </w:rPr>
      </w:pPr>
      <w:bookmarkStart w:id="8" w:name="Par487"/>
      <w:bookmarkEnd w:id="8"/>
      <w:r>
        <w:rPr>
          <w:rFonts w:ascii="Times New Roman" w:hAnsi="Times New Roman"/>
          <w:sz w:val="28"/>
          <w:szCs w:val="28"/>
        </w:rPr>
        <w:t>51. Получатель гранта представляет ежеквартально, в срок не позднее 20-го числа месяца, следующего за отчетным кварталом, в течение всего периода реализации проекта и не позднее 10 рабочих дней со дня окончания срока реализации проекта в администрацию округа отчет о достижении значений результатов, источником финансового обеспечения которых является грант, по формам, установленным соглашением (далее — отчеты).</w:t>
      </w:r>
    </w:p>
    <w:p>
      <w:pPr>
        <w:pStyle w:val="ConsPlusNormal"/>
        <w:spacing w:before="12" w:after="0"/>
        <w:ind w:firstLine="540"/>
        <w:jc w:val="both"/>
        <w:rPr>
          <w:rFonts w:ascii="Times New Roman" w:hAnsi="Times New Roman"/>
          <w:sz w:val="28"/>
          <w:szCs w:val="28"/>
        </w:rPr>
      </w:pPr>
      <w:r>
        <w:rPr>
          <w:rFonts w:ascii="Times New Roman" w:hAnsi="Times New Roman"/>
          <w:sz w:val="28"/>
          <w:szCs w:val="28"/>
        </w:rPr>
        <w:t>52. Отдел развития предпринимательства в течение 10 рабочих дней со дня поступления от получателя отчетов, указанных в пункте 51 настоящего Порядка, осуществляет проверку на предмет их соответствия форме, установленной соглашением.</w:t>
      </w:r>
    </w:p>
    <w:p>
      <w:pPr>
        <w:pStyle w:val="Normal"/>
        <w:ind w:firstLine="709"/>
        <w:jc w:val="both"/>
        <w:rPr/>
      </w:pPr>
      <w:r>
        <w:rPr>
          <w:sz w:val="28"/>
          <w:szCs w:val="28"/>
        </w:rPr>
        <w:t>Предоставленная отчетность передается в отдел муниципальных закупок администрации округа для проверки.</w:t>
      </w:r>
    </w:p>
    <w:p>
      <w:pPr>
        <w:pStyle w:val="Normal"/>
        <w:ind w:firstLine="709"/>
        <w:jc w:val="both"/>
        <w:rPr/>
      </w:pPr>
      <w:r>
        <w:rPr>
          <w:sz w:val="28"/>
          <w:szCs w:val="28"/>
        </w:rPr>
        <w:t xml:space="preserve">Отдел муниципальных закупок администрации округа в течение 30 рабочих дней со дня представления отчетов осуществляет проверку отчетов на предмет их соответствия формам, установленным соглашением, и требованиям, установленным </w:t>
      </w:r>
      <w:hyperlink w:anchor="Par487" w:tgtFrame="55. Получатель субсидии представляет ежеквартально, в срок не позднее 5-го числа месяца, следующего за отчетным кварталом, в течение всего периода реализации социального проекта и не позднее 10 рабочих дней со дня окончания срока реализации социального пр">
        <w:r>
          <w:rPr>
            <w:color w:val="000000"/>
            <w:sz w:val="28"/>
            <w:szCs w:val="28"/>
          </w:rPr>
          <w:t>пунктом 5</w:t>
        </w:r>
      </w:hyperlink>
      <w:r>
        <w:rPr>
          <w:color w:val="000000"/>
          <w:sz w:val="28"/>
          <w:szCs w:val="28"/>
        </w:rPr>
        <w:t xml:space="preserve">1 </w:t>
      </w:r>
      <w:r>
        <w:rPr>
          <w:sz w:val="28"/>
          <w:szCs w:val="28"/>
        </w:rPr>
        <w:t>настоящего Порядка, а также полноты указанных в них сведений и их принятие.</w:t>
      </w:r>
    </w:p>
    <w:p>
      <w:pPr>
        <w:pStyle w:val="ConsPlusNormal"/>
        <w:ind w:firstLine="540"/>
        <w:jc w:val="both"/>
        <w:rPr/>
      </w:pPr>
      <w:r>
        <w:rPr>
          <w:rFonts w:ascii="Times New Roman" w:hAnsi="Times New Roman"/>
          <w:sz w:val="28"/>
          <w:szCs w:val="28"/>
        </w:rPr>
        <w:t xml:space="preserve">В случае если отчеты не соответствуют формам, установленным соглашением, и (или) требованиям, установленным </w:t>
      </w:r>
      <w:hyperlink w:anchor="Par487" w:tgtFrame="55. Получатель субсидии представляет ежеквартально, в срок не позднее 5-го числа месяца, следующего за отчетным кварталом, в течение всего периода реализации социального проекта и не позднее 10 рабочих дней со дня окончания срока реализации социального пр">
        <w:r>
          <w:rPr>
            <w:rFonts w:ascii="Times New Roman" w:hAnsi="Times New Roman"/>
            <w:color w:val="000000"/>
            <w:sz w:val="28"/>
            <w:szCs w:val="28"/>
          </w:rPr>
          <w:t>пунктом 5</w:t>
        </w:r>
      </w:hyperlink>
      <w:r>
        <w:rPr>
          <w:rFonts w:ascii="Times New Roman" w:hAnsi="Times New Roman"/>
          <w:color w:val="000000"/>
          <w:sz w:val="28"/>
          <w:szCs w:val="28"/>
        </w:rPr>
        <w:t xml:space="preserve">1 </w:t>
      </w:r>
      <w:r>
        <w:rPr>
          <w:rFonts w:ascii="Times New Roman" w:hAnsi="Times New Roman"/>
          <w:sz w:val="28"/>
          <w:szCs w:val="28"/>
        </w:rPr>
        <w:t xml:space="preserve">настоящего Порядка, получателю гранта направляется уведомление о несоответствии отчетов формам, установленным соглашением, и (или) требованиям, установленным </w:t>
      </w:r>
      <w:hyperlink w:anchor="Par487" w:tgtFrame="55. Получатель субсидии представляет ежеквартально, в срок не позднее 5-го числа месяца, следующего за отчетным кварталом, в течение всего периода реализации социального проекта и не позднее 10 рабочих дней со дня окончания срока реализации социального пр">
        <w:r>
          <w:rPr>
            <w:rFonts w:ascii="Times New Roman" w:hAnsi="Times New Roman"/>
            <w:color w:val="000000"/>
            <w:sz w:val="28"/>
            <w:szCs w:val="28"/>
          </w:rPr>
          <w:t>пунктом 5</w:t>
        </w:r>
      </w:hyperlink>
      <w:r>
        <w:rPr>
          <w:rFonts w:ascii="Times New Roman" w:hAnsi="Times New Roman"/>
          <w:color w:val="000000"/>
          <w:sz w:val="28"/>
          <w:szCs w:val="28"/>
        </w:rPr>
        <w:t xml:space="preserve">1 </w:t>
      </w:r>
      <w:r>
        <w:rPr>
          <w:rFonts w:ascii="Times New Roman" w:hAnsi="Times New Roman"/>
          <w:sz w:val="28"/>
          <w:szCs w:val="28"/>
        </w:rPr>
        <w:t>настоящего Порядка, и об отказе в принятии отчетов с указанием оснований для такого отказа (далее - уведомление).</w:t>
      </w:r>
    </w:p>
    <w:p>
      <w:pPr>
        <w:pStyle w:val="ConsPlusNormal"/>
        <w:ind w:firstLine="540"/>
        <w:jc w:val="both"/>
        <w:rPr>
          <w:rFonts w:ascii="Times New Roman" w:hAnsi="Times New Roman"/>
          <w:sz w:val="28"/>
          <w:szCs w:val="28"/>
        </w:rPr>
      </w:pPr>
      <w:r>
        <w:rPr>
          <w:rFonts w:ascii="Times New Roman" w:hAnsi="Times New Roman"/>
          <w:sz w:val="28"/>
          <w:szCs w:val="28"/>
        </w:rPr>
        <w:t>Получатель гранта устраняет выявленные недостатки, указанные в уведомлении, в срок, не превышающий 5 календарных дней со дня получения уведомления, и представляет уточненные отчеты. В случае неустранения получателем субсидии в установленный срок выявленных недостатков, указанных в уведомлении, и (или) непредставления уточненных отчетов, отчеты считаются непредставленными и непринятыми.</w:t>
      </w:r>
    </w:p>
    <w:p>
      <w:pPr>
        <w:pStyle w:val="ConsPlusNormal"/>
        <w:spacing w:before="12" w:after="0"/>
        <w:ind w:firstLine="540"/>
        <w:jc w:val="both"/>
        <w:rPr>
          <w:rFonts w:ascii="Times New Roman" w:hAnsi="Times New Roman"/>
          <w:sz w:val="28"/>
          <w:szCs w:val="28"/>
        </w:rPr>
      </w:pPr>
      <w:r>
        <w:rPr>
          <w:rFonts w:ascii="Times New Roman" w:hAnsi="Times New Roman"/>
          <w:sz w:val="28"/>
          <w:szCs w:val="28"/>
        </w:rPr>
        <w:t>53. Мониторинг достижения результатов (далее - мониторинг) осуществляется исходя из достижения значений результатов, установленных соглашением, и событий, отражающих факт завершения соответствующих мероприятий по получению результатов (контрольных точек), в порядке и по формам, установленным Минфином России.</w:t>
      </w:r>
    </w:p>
    <w:p>
      <w:pPr>
        <w:pStyle w:val="ConsPlusNormal"/>
        <w:ind w:firstLine="540"/>
        <w:jc w:val="both"/>
        <w:rPr>
          <w:rFonts w:ascii="Times New Roman" w:hAnsi="Times New Roman"/>
          <w:sz w:val="28"/>
          <w:szCs w:val="28"/>
        </w:rPr>
      </w:pPr>
      <w:r>
        <w:rPr>
          <w:rFonts w:ascii="Times New Roman" w:hAnsi="Times New Roman"/>
          <w:sz w:val="28"/>
          <w:szCs w:val="28"/>
        </w:rPr>
        <w:t>В целях проведения мониторинга администрация округа формирует и утверждает, одновременно с заключением соглашения, план мероприятий по достижению результатов в порядке и сроки, предусмотренные Минфином России.</w:t>
      </w:r>
    </w:p>
    <w:p>
      <w:pPr>
        <w:pStyle w:val="ConsPlusNormal"/>
        <w:ind w:firstLine="540"/>
        <w:jc w:val="both"/>
        <w:rPr>
          <w:rFonts w:ascii="Times New Roman" w:hAnsi="Times New Roman"/>
          <w:sz w:val="28"/>
          <w:szCs w:val="28"/>
        </w:rPr>
      </w:pPr>
      <w:bookmarkStart w:id="9" w:name="Par495"/>
      <w:bookmarkEnd w:id="9"/>
      <w:r>
        <w:rPr>
          <w:rFonts w:ascii="Times New Roman" w:hAnsi="Times New Roman"/>
          <w:sz w:val="28"/>
          <w:szCs w:val="28"/>
        </w:rPr>
        <w:t>Оценка достижения получателем гранта значений результатов осуществляется на основании отчета о реализации плана мероприятий по достижению результатов, формируемого получателем гранта ежеквартально по состоянию на первое число месяца, по форме установленной Минфином России.</w:t>
      </w:r>
    </w:p>
    <w:p>
      <w:pPr>
        <w:pStyle w:val="ConsPlusNormal"/>
        <w:ind w:firstLine="540"/>
        <w:jc w:val="both"/>
        <w:rPr/>
      </w:pPr>
      <w:r>
        <w:rPr>
          <w:rFonts w:ascii="Times New Roman" w:hAnsi="Times New Roman"/>
          <w:sz w:val="28"/>
          <w:szCs w:val="28"/>
        </w:rPr>
        <w:t xml:space="preserve">Получатели грантов несут ответственность за полноту, достоверность и своевременность формирования ими отчета, указанного в </w:t>
      </w:r>
      <w:hyperlink w:anchor="Par495" w:tgtFrame="Оценка достижения получателем субсидии значений результатов осуществляется на основании отчета о реализации плана мероприятий по достижению результатов, формируемого получателем субсидии в сроки и по форме, установленным Минфином России.">
        <w:r>
          <w:rPr>
            <w:rFonts w:ascii="Times New Roman" w:hAnsi="Times New Roman"/>
            <w:color w:val="000000"/>
            <w:sz w:val="28"/>
            <w:szCs w:val="28"/>
          </w:rPr>
          <w:t>абзаце третьем</w:t>
        </w:r>
      </w:hyperlink>
      <w:r>
        <w:rPr>
          <w:rFonts w:ascii="Times New Roman" w:hAnsi="Times New Roman"/>
          <w:color w:val="000000"/>
          <w:sz w:val="28"/>
          <w:szCs w:val="28"/>
        </w:rPr>
        <w:t xml:space="preserve"> </w:t>
      </w:r>
      <w:r>
        <w:rPr>
          <w:rFonts w:ascii="Times New Roman" w:hAnsi="Times New Roman"/>
          <w:sz w:val="28"/>
          <w:szCs w:val="28"/>
        </w:rPr>
        <w:t>настоящего пункта, в порядке, установленном законодательством Российской Федерации и законодательством Ставропольского края.</w:t>
      </w:r>
    </w:p>
    <w:p>
      <w:pPr>
        <w:pStyle w:val="ConsPlusNormal"/>
        <w:spacing w:before="12" w:after="0"/>
        <w:ind w:firstLine="540"/>
        <w:jc w:val="both"/>
        <w:rPr>
          <w:rFonts w:ascii="Times New Roman" w:hAnsi="Times New Roman"/>
          <w:sz w:val="28"/>
          <w:szCs w:val="28"/>
        </w:rPr>
      </w:pPr>
      <w:r>
        <w:rPr>
          <w:rFonts w:ascii="Times New Roman" w:hAnsi="Times New Roman"/>
          <w:sz w:val="28"/>
          <w:szCs w:val="28"/>
        </w:rPr>
        <w:t>54. Ответственность за полноту и достоверность представленных в администрацию округа заявки и отчетов, а также своевременность их представления несет получатель гранта в порядке, установленном законодательством Российской Федерации и законодательством Ставропольского края.</w:t>
      </w:r>
    </w:p>
    <w:p>
      <w:pPr>
        <w:pStyle w:val="ConsPlusNormal"/>
        <w:spacing w:before="12" w:after="0"/>
        <w:ind w:firstLine="540"/>
        <w:jc w:val="both"/>
        <w:rPr>
          <w:rFonts w:ascii="Times New Roman" w:hAnsi="Times New Roman"/>
          <w:sz w:val="28"/>
          <w:szCs w:val="28"/>
        </w:rPr>
      </w:pPr>
      <w:r>
        <w:rPr>
          <w:rFonts w:ascii="Times New Roman" w:hAnsi="Times New Roman"/>
          <w:sz w:val="28"/>
          <w:szCs w:val="28"/>
        </w:rPr>
        <w:t xml:space="preserve">55. Возврату в </w:t>
      </w:r>
      <w:r>
        <w:rPr>
          <w:rFonts w:cs="Times New Roman" w:ascii="Times New Roman" w:hAnsi="Times New Roman"/>
          <w:sz w:val="28"/>
          <w:szCs w:val="28"/>
        </w:rPr>
        <w:t>бюджет округа</w:t>
      </w:r>
      <w:r>
        <w:rPr>
          <w:rFonts w:ascii="Times New Roman" w:hAnsi="Times New Roman"/>
          <w:sz w:val="28"/>
          <w:szCs w:val="28"/>
        </w:rPr>
        <w:t xml:space="preserve"> подлежит грант в случаях:</w:t>
      </w:r>
    </w:p>
    <w:p>
      <w:pPr>
        <w:pStyle w:val="ConsPlusNormal"/>
        <w:ind w:firstLine="709"/>
        <w:jc w:val="both"/>
        <w:rPr/>
      </w:pPr>
      <w:bookmarkStart w:id="10" w:name="P151_Копия_1"/>
      <w:bookmarkEnd w:id="10"/>
      <w:r>
        <w:rPr>
          <w:rFonts w:cs="Times New Roman" w:ascii="Times New Roman" w:hAnsi="Times New Roman"/>
          <w:sz w:val="28"/>
          <w:szCs w:val="28"/>
        </w:rPr>
        <w:t>1) нарушения получателем гранта условий предоставления, выявленных, в том числе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w:t>
      </w:r>
    </w:p>
    <w:p>
      <w:pPr>
        <w:pStyle w:val="ConsPlusNormal"/>
        <w:ind w:firstLine="709"/>
        <w:jc w:val="both"/>
        <w:rPr/>
      </w:pPr>
      <w:bookmarkStart w:id="11" w:name="P152_Копия_1"/>
      <w:bookmarkEnd w:id="11"/>
      <w:r>
        <w:rPr>
          <w:rFonts w:cs="Times New Roman" w:ascii="Times New Roman" w:hAnsi="Times New Roman"/>
          <w:sz w:val="28"/>
          <w:szCs w:val="28"/>
        </w:rPr>
        <w:t>2) недостижения получателем гранта значения результатов предоставления гранта, установленных соглашением.</w:t>
      </w:r>
    </w:p>
    <w:p>
      <w:pPr>
        <w:pStyle w:val="ConsPlusNormal"/>
        <w:spacing w:before="240" w:after="0"/>
        <w:jc w:val="both"/>
        <w:rPr/>
      </w:pPr>
      <w:r>
        <w:rPr>
          <w:rFonts w:ascii="Times New Roman" w:hAnsi="Times New Roman"/>
          <w:color w:val="000000"/>
          <w:sz w:val="28"/>
          <w:szCs w:val="28"/>
        </w:rPr>
        <w:tab/>
        <w:t>В случае, предусмотренном абзацем вторым настоящего пункта, грант подлежит возврату получателем гранта в бюджет округа в полном объеме.</w:t>
      </w:r>
    </w:p>
    <w:p>
      <w:pPr>
        <w:pStyle w:val="Normal"/>
        <w:widowControl w:val="false"/>
        <w:jc w:val="both"/>
        <w:rPr/>
      </w:pPr>
      <w:r>
        <w:rPr>
          <w:rFonts w:eastAsia="" w:cs="Times New Roman" w:eastAsiaTheme="minorEastAsia"/>
          <w:kern w:val="0"/>
          <w:sz w:val="28"/>
          <w:szCs w:val="28"/>
          <w:lang w:eastAsia="ru-RU" w:bidi="ar-SA"/>
        </w:rPr>
        <w:tab/>
        <w:t>56. В случае не достижения значения результата предоставления гранта, установленного соглашением, объем средств, подлежащих возврату получателем гранта в доход бюджета муниципального округа, определяется по следующей формуле:</w:t>
      </w:r>
    </w:p>
    <w:p>
      <w:pPr>
        <w:pStyle w:val="Normal"/>
        <w:widowControl w:val="false"/>
        <w:ind w:firstLine="540"/>
        <w:jc w:val="both"/>
        <w:rPr/>
      </w:pPr>
      <w:r>
        <w:rPr>
          <w:rFonts w:eastAsia="" w:cs="Times New Roman" w:eastAsiaTheme="minorEastAsia"/>
          <w:kern w:val="0"/>
          <w:sz w:val="28"/>
          <w:szCs w:val="28"/>
          <w:lang w:eastAsia="ru-RU" w:bidi="ar-SA"/>
        </w:rPr>
        <w:t>V</w:t>
      </w:r>
      <w:r>
        <w:rPr>
          <w:rFonts w:eastAsia="" w:cs="Times New Roman" w:eastAsiaTheme="minorEastAsia"/>
          <w:kern w:val="0"/>
          <w:sz w:val="28"/>
          <w:szCs w:val="28"/>
          <w:vertAlign w:val="subscript"/>
          <w:lang w:eastAsia="ru-RU" w:bidi="ar-SA"/>
        </w:rPr>
        <w:t>возврата</w:t>
      </w:r>
      <w:r>
        <w:rPr>
          <w:rFonts w:eastAsia="" w:cs="Times New Roman" w:eastAsiaTheme="minorEastAsia"/>
          <w:kern w:val="0"/>
          <w:sz w:val="28"/>
          <w:szCs w:val="28"/>
          <w:lang w:eastAsia="ru-RU" w:bidi="ar-SA"/>
        </w:rPr>
        <w:t xml:space="preserve"> = P</w:t>
      </w:r>
      <w:r>
        <w:rPr>
          <w:rFonts w:eastAsia="" w:cs="Times New Roman" w:eastAsiaTheme="minorEastAsia"/>
          <w:kern w:val="0"/>
          <w:sz w:val="28"/>
          <w:szCs w:val="28"/>
          <w:vertAlign w:val="subscript"/>
          <w:lang w:eastAsia="ru-RU" w:bidi="ar-SA"/>
        </w:rPr>
        <w:t>гранта</w:t>
      </w:r>
      <w:r>
        <w:rPr>
          <w:rFonts w:eastAsia="" w:cs="Times New Roman" w:eastAsiaTheme="minorEastAsia"/>
          <w:kern w:val="0"/>
          <w:sz w:val="28"/>
          <w:szCs w:val="28"/>
          <w:lang w:eastAsia="ru-RU" w:bidi="ar-SA"/>
        </w:rPr>
        <w:t xml:space="preserve"> x (1 - T / S), где</w:t>
      </w:r>
    </w:p>
    <w:p>
      <w:pPr>
        <w:pStyle w:val="Normal"/>
        <w:widowControl w:val="false"/>
        <w:ind w:firstLine="540"/>
        <w:jc w:val="both"/>
        <w:rPr/>
      </w:pPr>
      <w:r>
        <w:rPr>
          <w:rFonts w:eastAsia="" w:cs="Times New Roman" w:eastAsiaTheme="minorEastAsia"/>
          <w:kern w:val="0"/>
          <w:sz w:val="28"/>
          <w:szCs w:val="28"/>
          <w:lang w:eastAsia="ru-RU" w:bidi="ar-SA"/>
        </w:rPr>
        <w:t>V</w:t>
      </w:r>
      <w:r>
        <w:rPr>
          <w:rFonts w:eastAsia="" w:cs="Times New Roman" w:eastAsiaTheme="minorEastAsia"/>
          <w:kern w:val="0"/>
          <w:sz w:val="28"/>
          <w:szCs w:val="28"/>
          <w:vertAlign w:val="subscript"/>
          <w:lang w:eastAsia="ru-RU" w:bidi="ar-SA"/>
        </w:rPr>
        <w:t>возврата</w:t>
      </w:r>
      <w:r>
        <w:rPr>
          <w:rFonts w:eastAsia="" w:cs="Times New Roman" w:eastAsiaTheme="minorEastAsia"/>
          <w:kern w:val="0"/>
          <w:sz w:val="28"/>
          <w:szCs w:val="28"/>
          <w:lang w:eastAsia="ru-RU" w:bidi="ar-SA"/>
        </w:rPr>
        <w:t xml:space="preserve"> - объем средств, подлежащих возврату получателем гранта в доход бюджета муниципального округа, в случае не достижения значения результата предоставления гранта, установленного соглашением.</w:t>
      </w:r>
    </w:p>
    <w:p>
      <w:pPr>
        <w:pStyle w:val="Normal"/>
        <w:widowControl w:val="false"/>
        <w:ind w:firstLine="540"/>
        <w:jc w:val="both"/>
        <w:rPr/>
      </w:pPr>
      <w:r>
        <w:rPr>
          <w:rFonts w:eastAsia="" w:cs="Times New Roman" w:eastAsiaTheme="minorEastAsia"/>
          <w:kern w:val="0"/>
          <w:sz w:val="28"/>
          <w:szCs w:val="28"/>
          <w:lang w:eastAsia="ru-RU" w:bidi="ar-SA"/>
        </w:rPr>
        <w:t>P</w:t>
      </w:r>
      <w:r>
        <w:rPr>
          <w:rFonts w:eastAsia="" w:cs="Times New Roman" w:eastAsiaTheme="minorEastAsia"/>
          <w:kern w:val="0"/>
          <w:sz w:val="28"/>
          <w:szCs w:val="28"/>
          <w:vertAlign w:val="subscript"/>
          <w:lang w:eastAsia="ru-RU" w:bidi="ar-SA"/>
        </w:rPr>
        <w:t>гранта</w:t>
      </w:r>
      <w:r>
        <w:rPr>
          <w:rFonts w:eastAsia="" w:cs="Times New Roman" w:eastAsiaTheme="minorEastAsia"/>
          <w:kern w:val="0"/>
          <w:sz w:val="28"/>
          <w:szCs w:val="28"/>
          <w:lang w:eastAsia="ru-RU" w:bidi="ar-SA"/>
        </w:rPr>
        <w:t xml:space="preserve"> - размер гранта, предоставленного получателю гранта;</w:t>
      </w:r>
    </w:p>
    <w:p>
      <w:pPr>
        <w:pStyle w:val="Normal"/>
        <w:widowControl w:val="false"/>
        <w:ind w:firstLine="540"/>
        <w:jc w:val="both"/>
        <w:rPr/>
      </w:pPr>
      <w:r>
        <w:rPr>
          <w:rFonts w:eastAsia="" w:cs="Times New Roman" w:eastAsiaTheme="minorEastAsia"/>
          <w:kern w:val="0"/>
          <w:sz w:val="28"/>
          <w:szCs w:val="28"/>
          <w:lang w:eastAsia="ru-RU" w:bidi="ar-SA"/>
        </w:rPr>
        <w:t>T - фактически достигнутое значение результата предоставления гранта на конец отчетного периода;</w:t>
      </w:r>
    </w:p>
    <w:p>
      <w:pPr>
        <w:pStyle w:val="Normal"/>
        <w:widowControl w:val="false"/>
        <w:ind w:firstLine="540"/>
        <w:jc w:val="both"/>
        <w:rPr/>
      </w:pPr>
      <w:r>
        <w:rPr>
          <w:rFonts w:eastAsia="" w:cs="Times New Roman" w:eastAsiaTheme="minorEastAsia"/>
          <w:color w:val="000000"/>
          <w:kern w:val="0"/>
          <w:sz w:val="28"/>
          <w:szCs w:val="28"/>
          <w:lang w:eastAsia="ru-RU" w:bidi="ar-SA"/>
        </w:rPr>
        <w:t>S - плановое значение результата предоставления гранта, установленного соглашением.</w:t>
      </w:r>
    </w:p>
    <w:p>
      <w:pPr>
        <w:pStyle w:val="Normal"/>
        <w:widowControl w:val="false"/>
        <w:ind w:firstLine="540"/>
        <w:jc w:val="both"/>
        <w:rPr>
          <w:rFonts w:eastAsia="" w:cs="Times New Roman" w:eastAsiaTheme="minorEastAsia"/>
          <w:color w:val="000000"/>
          <w:kern w:val="0"/>
          <w:sz w:val="28"/>
          <w:szCs w:val="28"/>
          <w:lang w:eastAsia="ru-RU" w:bidi="ar-SA"/>
        </w:rPr>
      </w:pPr>
      <w:r>
        <w:rPr>
          <w:rFonts w:eastAsia="" w:cs="Times New Roman" w:eastAsiaTheme="minorEastAsia"/>
          <w:color w:val="000000"/>
          <w:kern w:val="0"/>
          <w:sz w:val="28"/>
          <w:szCs w:val="28"/>
          <w:lang w:eastAsia="ru-RU" w:bidi="ar-SA"/>
        </w:rPr>
      </w:r>
    </w:p>
    <w:p>
      <w:pPr>
        <w:pStyle w:val="Normal"/>
        <w:widowControl w:val="false"/>
        <w:ind w:firstLine="540"/>
        <w:jc w:val="both"/>
        <w:rPr/>
      </w:pPr>
      <w:r>
        <w:rPr>
          <w:rFonts w:eastAsia="" w:cs="Times New Roman" w:eastAsiaTheme="minorEastAsia"/>
          <w:color w:val="000000"/>
          <w:kern w:val="0"/>
          <w:sz w:val="28"/>
          <w:szCs w:val="28"/>
          <w:lang w:eastAsia="ru-RU" w:bidi="ar-SA"/>
        </w:rPr>
        <w:t>57.</w:t>
      </w:r>
      <w:bookmarkStart w:id="12" w:name="Par529"/>
      <w:bookmarkEnd w:id="12"/>
      <w:r>
        <w:rPr/>
        <w:t xml:space="preserve"> </w:t>
      </w:r>
      <w:r>
        <w:rPr>
          <w:rFonts w:eastAsia="" w:cs="Times New Roman" w:eastAsiaTheme="minorEastAsia"/>
          <w:kern w:val="0"/>
          <w:sz w:val="28"/>
          <w:szCs w:val="28"/>
          <w:lang w:eastAsia="ru-RU" w:bidi="ar-SA"/>
        </w:rPr>
        <w:t>Возврат средств гранта в доход бюджета муниципального округа, предусмотренных подпунктами</w:t>
      </w:r>
      <w:r>
        <w:rPr>
          <w:rFonts w:cs="Times New Roman"/>
          <w:color w:val="000000"/>
          <w:kern w:val="0"/>
          <w:sz w:val="28"/>
          <w:szCs w:val="28"/>
          <w:lang w:eastAsia="ru-RU" w:bidi="ar-SA"/>
        </w:rPr>
        <w:t xml:space="preserve"> вторым</w:t>
      </w:r>
      <w:r>
        <w:rPr>
          <w:rFonts w:eastAsia="" w:cs="Times New Roman" w:eastAsiaTheme="minorEastAsia"/>
          <w:color w:val="000000"/>
          <w:kern w:val="0"/>
          <w:sz w:val="28"/>
          <w:szCs w:val="28"/>
          <w:lang w:eastAsia="ru-RU" w:bidi="ar-SA"/>
        </w:rPr>
        <w:t xml:space="preserve"> и </w:t>
      </w:r>
      <w:hyperlink w:anchor="Par500" w:tgtFrame="недостижения получателем субсидии значения результата, установленного соглашением;">
        <w:r>
          <w:rPr>
            <w:rFonts w:cs="Times New Roman"/>
            <w:color w:val="000000"/>
            <w:kern w:val="0"/>
            <w:sz w:val="28"/>
            <w:szCs w:val="28"/>
            <w:lang w:eastAsia="ru-RU" w:bidi="ar-SA"/>
          </w:rPr>
          <w:t>третьим пункта 5</w:t>
        </w:r>
      </w:hyperlink>
      <w:r>
        <w:rPr>
          <w:rFonts w:cs="Times New Roman"/>
          <w:color w:val="000000"/>
          <w:kern w:val="0"/>
          <w:sz w:val="28"/>
          <w:szCs w:val="28"/>
          <w:lang w:eastAsia="ru-RU" w:bidi="ar-SA"/>
        </w:rPr>
        <w:t>5</w:t>
      </w:r>
      <w:r>
        <w:rPr>
          <w:rFonts w:eastAsia="" w:cs="Times New Roman" w:eastAsiaTheme="minorEastAsia"/>
          <w:color w:val="000000"/>
          <w:kern w:val="0"/>
          <w:sz w:val="28"/>
          <w:szCs w:val="28"/>
          <w:lang w:eastAsia="ru-RU" w:bidi="ar-SA"/>
        </w:rPr>
        <w:t xml:space="preserve"> настоящего Порядка</w:t>
      </w:r>
      <w:r>
        <w:rPr>
          <w:rFonts w:eastAsia="" w:cs="Times New Roman" w:eastAsiaTheme="minorEastAsia"/>
          <w:kern w:val="0"/>
          <w:sz w:val="28"/>
          <w:szCs w:val="28"/>
          <w:lang w:eastAsia="ru-RU" w:bidi="ar-SA"/>
        </w:rPr>
        <w:t xml:space="preserve"> производится в соответствии с действующим законодательством в следующем порядке:</w:t>
      </w:r>
    </w:p>
    <w:p>
      <w:pPr>
        <w:pStyle w:val="Normal"/>
        <w:widowControl w:val="false"/>
        <w:ind w:firstLine="540"/>
        <w:jc w:val="both"/>
        <w:rPr/>
      </w:pPr>
      <w:r>
        <w:rPr>
          <w:rFonts w:eastAsia="" w:cs="Times New Roman" w:eastAsiaTheme="minorEastAsia"/>
          <w:kern w:val="0"/>
          <w:sz w:val="28"/>
          <w:szCs w:val="28"/>
          <w:lang w:eastAsia="ru-RU" w:bidi="ar-SA"/>
        </w:rPr>
        <w:t>1) администрация округа в течение 10 календарных дней со дня составления акта проверки или получения акта проверки либо иного документа, отражающего результаты проверки, от органа муниципального финансового контроля муниципального округа направляет получателю гранта требование о возврате гранта;</w:t>
      </w:r>
    </w:p>
    <w:p>
      <w:pPr>
        <w:pStyle w:val="Normal"/>
        <w:widowControl w:val="false"/>
        <w:ind w:firstLine="540"/>
        <w:jc w:val="both"/>
        <w:rPr/>
      </w:pPr>
      <w:bookmarkStart w:id="13" w:name="Par175_Копия_1"/>
      <w:bookmarkEnd w:id="13"/>
      <w:r>
        <w:rPr>
          <w:rFonts w:eastAsia="" w:cs="Times New Roman" w:eastAsiaTheme="minorEastAsia"/>
          <w:kern w:val="0"/>
          <w:sz w:val="28"/>
          <w:szCs w:val="28"/>
          <w:lang w:eastAsia="ru-RU" w:bidi="ar-SA"/>
        </w:rPr>
        <w:t>2) получатель гранта производит возврат гранта в течение 60 календарных дней со дня получения от администрации округа требования о возврате гранта.</w:t>
      </w:r>
      <w:r>
        <w:rPr/>
        <w:t> </w:t>
      </w:r>
    </w:p>
    <w:p>
      <w:pPr>
        <w:pStyle w:val="ConsPlusNonformat"/>
        <w:spacing w:before="200" w:after="0"/>
        <w:jc w:val="both"/>
        <w:rPr/>
      </w:pPr>
      <w:bookmarkStart w:id="14" w:name="Par534"/>
      <w:bookmarkEnd w:id="14"/>
      <w:r>
        <w:rPr>
          <w:rFonts w:ascii="Times New Roman" w:hAnsi="Times New Roman"/>
          <w:sz w:val="24"/>
          <w:szCs w:val="24"/>
        </w:rPr>
        <w:tab/>
      </w:r>
      <w:r>
        <w:rPr>
          <w:rFonts w:ascii="Times New Roman" w:hAnsi="Times New Roman"/>
          <w:sz w:val="28"/>
          <w:szCs w:val="28"/>
        </w:rPr>
        <w:t>58.</w:t>
      </w:r>
      <w:bookmarkStart w:id="15" w:name="_GoBack"/>
      <w:bookmarkEnd w:id="15"/>
      <w:r>
        <w:rPr>
          <w:rFonts w:ascii="Times New Roman" w:hAnsi="Times New Roman"/>
          <w:sz w:val="28"/>
          <w:szCs w:val="28"/>
        </w:rPr>
        <w:t>  В    случае    нарушения    лицами,    указанными    в    пункте    3 статьи 78</w:t>
      </w:r>
      <w:r>
        <w:rPr>
          <w:rFonts w:ascii="Times New Roman" w:hAnsi="Times New Roman"/>
          <w:sz w:val="28"/>
          <w:szCs w:val="28"/>
          <w:vertAlign w:val="superscript"/>
        </w:rPr>
        <w:t xml:space="preserve">1 </w:t>
      </w:r>
      <w:r>
        <w:rPr>
          <w:rFonts w:ascii="Times New Roman" w:hAnsi="Times New Roman"/>
          <w:sz w:val="28"/>
          <w:szCs w:val="28"/>
        </w:rPr>
        <w:t xml:space="preserve">Бюджетного    кодекса    Российской Федерации, условий и порядка предоставления гранта,      в      том      числе      в      части      достижения    значений    результатов предоставления    гранта,    установленных соглашением, выявленного по фактам проверок, проведенных администрацией округа, </w:t>
      </w:r>
      <w:r>
        <w:rPr>
          <w:rFonts w:eastAsia="" w:cs="Times New Roman" w:ascii="Times New Roman" w:hAnsi="Times New Roman" w:eastAsiaTheme="minorEastAsia"/>
          <w:sz w:val="28"/>
          <w:szCs w:val="28"/>
        </w:rPr>
        <w:t xml:space="preserve">органом муниципального финансового контроля муниципального округа </w:t>
      </w:r>
      <w:r>
        <w:rPr>
          <w:rFonts w:ascii="Times New Roman" w:hAnsi="Times New Roman"/>
          <w:sz w:val="28"/>
          <w:szCs w:val="28"/>
        </w:rPr>
        <w:t xml:space="preserve">в соответствии    с  </w:t>
      </w:r>
      <w:hyperlink w:anchor="Par554" w:tgtFrame=" 64. Проверка соблюдения получателем субсидии и лицами, указанными в">
        <w:r>
          <w:rPr>
            <w:rFonts w:ascii="Times New Roman" w:hAnsi="Times New Roman"/>
            <w:color w:val="000000"/>
            <w:sz w:val="28"/>
            <w:szCs w:val="28"/>
          </w:rPr>
          <w:t>пункто</w:t>
        </w:r>
      </w:hyperlink>
      <w:r>
        <w:rPr>
          <w:rFonts w:ascii="Times New Roman" w:hAnsi="Times New Roman"/>
          <w:color w:val="000000"/>
          <w:sz w:val="28"/>
          <w:szCs w:val="28"/>
        </w:rPr>
        <w:t>м 59</w:t>
      </w:r>
      <w:r>
        <w:rPr>
          <w:rFonts w:ascii="Times New Roman" w:hAnsi="Times New Roman"/>
          <w:sz w:val="28"/>
          <w:szCs w:val="28"/>
        </w:rPr>
        <w:t xml:space="preserve">                                                                                                                  настоящего    Порядка,    лица,    указанные    в    пункте    3    статьи 78</w:t>
      </w:r>
      <w:r>
        <w:rPr>
          <w:rFonts w:ascii="Times New Roman" w:hAnsi="Times New Roman"/>
          <w:sz w:val="28"/>
          <w:szCs w:val="28"/>
          <w:vertAlign w:val="superscript"/>
        </w:rPr>
        <w:t>1</w:t>
      </w:r>
      <w:r>
        <w:rPr>
          <w:rFonts w:ascii="Times New Roman" w:hAnsi="Times New Roman"/>
          <w:sz w:val="28"/>
          <w:szCs w:val="28"/>
        </w:rPr>
        <w:t>    Бюджетного кодекса Российской Федерации, обязаны возвратить соответствующие средства в бюджет округа в течение 60 календарных дней со дня получения требования об их возврате.</w:t>
      </w:r>
    </w:p>
    <w:p>
      <w:pPr>
        <w:pStyle w:val="ConsPlusNonformat"/>
        <w:jc w:val="both"/>
        <w:rPr>
          <w:rFonts w:ascii="Times New Roman" w:hAnsi="Times New Roman"/>
          <w:sz w:val="24"/>
          <w:szCs w:val="24"/>
        </w:rPr>
      </w:pPr>
      <w:bookmarkStart w:id="16" w:name="Par554"/>
      <w:bookmarkEnd w:id="16"/>
      <w:r>
        <w:rPr>
          <w:rFonts w:ascii="Times New Roman" w:hAnsi="Times New Roman"/>
          <w:sz w:val="24"/>
          <w:szCs w:val="24"/>
        </w:rPr>
        <w:t>     </w:t>
      </w:r>
      <w:r>
        <w:rPr>
          <w:rFonts w:ascii="Times New Roman" w:hAnsi="Times New Roman"/>
          <w:sz w:val="28"/>
          <w:szCs w:val="28"/>
        </w:rPr>
        <w:t xml:space="preserve">   </w:t>
      </w:r>
      <w:r>
        <w:rPr>
          <w:rFonts w:ascii="Times New Roman" w:hAnsi="Times New Roman"/>
          <w:sz w:val="28"/>
          <w:szCs w:val="28"/>
        </w:rPr>
        <w:t>59.    Проверка    соблюдения    получателем    гранта и лицами, указанными в пункте    3    статьи    78</w:t>
      </w:r>
      <w:r>
        <w:rPr>
          <w:rFonts w:ascii="Times New Roman" w:hAnsi="Times New Roman"/>
          <w:sz w:val="28"/>
          <w:szCs w:val="28"/>
          <w:vertAlign w:val="superscript"/>
        </w:rPr>
        <w:t>1</w:t>
      </w:r>
      <w:r>
        <w:rPr>
          <w:rFonts w:ascii="Times New Roman" w:hAnsi="Times New Roman"/>
          <w:sz w:val="28"/>
          <w:szCs w:val="28"/>
        </w:rPr>
        <w:t xml:space="preserve">      Бюджетного    кодекса Российской Федерации, условий и порядка предоставления гранта, в том числе в части достижения результатов предоставления гранта,  установленных соглашением, осуществляется администрацией округа, </w:t>
      </w:r>
      <w:r>
        <w:rPr>
          <w:rFonts w:eastAsia="" w:cs="Times New Roman" w:ascii="Times New Roman" w:hAnsi="Times New Roman" w:eastAsiaTheme="minorEastAsia"/>
          <w:sz w:val="28"/>
          <w:szCs w:val="28"/>
        </w:rPr>
        <w:t>органом муниципального финансового контроля муниципального округа</w:t>
      </w:r>
      <w:r>
        <w:rPr>
          <w:rFonts w:ascii="Times New Roman" w:hAnsi="Times New Roman"/>
          <w:sz w:val="28"/>
          <w:szCs w:val="28"/>
        </w:rPr>
        <w:t xml:space="preserve"> в устанавливаемом им порядке,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Бюджетного кодекса Российской Федерации.</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Spacing"/>
        <w:ind w:firstLine="708"/>
        <w:jc w:val="both"/>
        <w:rPr>
          <w:rFonts w:ascii="Times New Roman" w:hAnsi="Times New Roman"/>
          <w:sz w:val="28"/>
          <w:szCs w:val="28"/>
        </w:rPr>
      </w:pPr>
      <w:r>
        <w:rPr>
          <w:rFonts w:ascii="Times New Roman" w:hAnsi="Times New Roman"/>
          <w:sz w:val="28"/>
          <w:szCs w:val="28"/>
        </w:rPr>
      </w:r>
    </w:p>
    <w:p>
      <w:pPr>
        <w:pStyle w:val="Normal"/>
        <w:rPr>
          <w:rFonts w:ascii="Calibri" w:hAnsi="Calibri" w:eastAsia="Times New Roman" w:cs="Calibri"/>
          <w:kern w:val="0"/>
          <w:sz w:val="22"/>
          <w:szCs w:val="20"/>
          <w:lang w:eastAsia="ru-RU" w:bidi="ar-SA"/>
        </w:rPr>
      </w:pPr>
      <w:r>
        <w:rPr>
          <w:rFonts w:eastAsia="Times New Roman" w:cs="Calibri" w:ascii="Calibri" w:hAnsi="Calibri"/>
          <w:kern w:val="0"/>
          <w:sz w:val="22"/>
          <w:szCs w:val="20"/>
          <w:lang w:eastAsia="ru-RU" w:bidi="ar-SA"/>
        </w:rPr>
      </w:r>
    </w:p>
    <w:p>
      <w:pPr>
        <w:pStyle w:val="Normal"/>
        <w:shd w:val="clear" w:color="auto" w:fill="FFFFFF"/>
        <w:spacing w:lineRule="exact" w:line="240" w:before="5" w:after="0"/>
        <w:rPr/>
      </w:pPr>
      <w:r>
        <w:rPr>
          <w:rFonts w:cs="Times New Roman"/>
          <w:sz w:val="28"/>
          <w:szCs w:val="28"/>
        </w:rPr>
        <w:t xml:space="preserve">Заместитель главы администрации </w:t>
      </w:r>
    </w:p>
    <w:p>
      <w:pPr>
        <w:pStyle w:val="Normal"/>
        <w:shd w:val="clear" w:color="auto" w:fill="FFFFFF"/>
        <w:spacing w:lineRule="exact" w:line="240" w:before="5" w:after="0"/>
        <w:rPr/>
      </w:pPr>
      <w:r>
        <w:rPr>
          <w:rFonts w:cs="Times New Roman"/>
          <w:sz w:val="28"/>
          <w:szCs w:val="28"/>
        </w:rPr>
        <w:t xml:space="preserve">Петровского муниципального округа </w:t>
      </w:r>
    </w:p>
    <w:p>
      <w:pPr>
        <w:pStyle w:val="Normal"/>
        <w:shd w:val="clear" w:color="auto" w:fill="FFFFFF"/>
        <w:spacing w:lineRule="exact" w:line="240" w:before="5" w:after="0"/>
        <w:rPr/>
      </w:pPr>
      <w:r>
        <w:rPr>
          <w:rFonts w:eastAsia="Times New Roman" w:cs="Times New Roman"/>
          <w:sz w:val="28"/>
          <w:szCs w:val="28"/>
        </w:rPr>
        <w:t>Ставропольского края</w:t>
        <w:tab/>
        <w:tab/>
        <w:tab/>
        <w:tab/>
        <w:tab/>
        <w:tab/>
        <w:t xml:space="preserve">                   Ю.В.Петрич</w:t>
      </w:r>
    </w:p>
    <w:tbl>
      <w:tblPr>
        <w:tblW w:w="946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208"/>
        <w:gridCol w:w="4255"/>
      </w:tblGrid>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jc w:val="center"/>
              <w:rPr>
                <w:rFonts w:eastAsia="Times New Roman" w:cs="Times New Roman"/>
                <w:sz w:val="28"/>
                <w:szCs w:val="28"/>
              </w:rPr>
            </w:pPr>
            <w:r>
              <w:rPr>
                <w:rFonts w:eastAsia="Times New Roman" w:cs="Times New Roman"/>
                <w:kern w:val="0"/>
                <w:sz w:val="28"/>
                <w:szCs w:val="28"/>
                <w:lang w:eastAsia="ru-RU" w:bidi="ar-SA"/>
              </w:rPr>
              <w:t>Приложение 1</w:t>
            </w:r>
          </w:p>
        </w:tc>
      </w:tr>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jc w:val="both"/>
              <w:rPr>
                <w:rFonts w:eastAsia="Times New Roman" w:cs="Times New Roman"/>
              </w:rPr>
            </w:pPr>
            <w:r>
              <w:rPr>
                <w:rFonts w:eastAsia="Times New Roman" w:cs="Times New Roman"/>
                <w:kern w:val="0"/>
                <w:sz w:val="28"/>
                <w:szCs w:val="28"/>
                <w:lang w:eastAsia="ru-RU" w:bidi="ar-SA"/>
              </w:rPr>
              <w:t xml:space="preserve">к Порядку предоставления грантов субъектам малого и среднего предпринимательства за счет средств бюджета муниципального образования Петровского </w:t>
            </w:r>
            <w:r>
              <w:rPr>
                <w:rFonts w:eastAsia="" w:cs="Times New Roman" w:eastAsiaTheme="minorEastAsia"/>
                <w:kern w:val="0"/>
                <w:sz w:val="28"/>
                <w:szCs w:val="28"/>
                <w:lang w:eastAsia="ru-RU" w:bidi="ar-SA"/>
              </w:rPr>
              <w:t>муниципального</w:t>
            </w:r>
            <w:r>
              <w:rPr>
                <w:rFonts w:eastAsia="Times New Roman" w:cs="Times New Roman"/>
                <w:kern w:val="0"/>
                <w:sz w:val="28"/>
                <w:szCs w:val="28"/>
                <w:lang w:eastAsia="ru-RU" w:bidi="ar-SA"/>
              </w:rPr>
              <w:t xml:space="preserve"> округа Ставропольского края</w:t>
            </w:r>
          </w:p>
        </w:tc>
      </w:tr>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jc w:val="center"/>
              <w:rPr>
                <w:sz w:val="28"/>
                <w:szCs w:val="28"/>
                <w:lang w:eastAsia="en-US"/>
              </w:rPr>
            </w:pPr>
            <w:r>
              <w:rPr>
                <w:sz w:val="28"/>
                <w:szCs w:val="28"/>
                <w:lang w:eastAsia="en-US"/>
              </w:rPr>
            </w:r>
          </w:p>
        </w:tc>
      </w:tr>
    </w:tbl>
    <w:p>
      <w:pPr>
        <w:pStyle w:val="Normal"/>
        <w:widowControl w:val="false"/>
        <w:spacing w:lineRule="exact" w:line="240"/>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spacing w:lineRule="exact" w:line="240"/>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t>Форма</w:t>
      </w:r>
    </w:p>
    <w:p>
      <w:pPr>
        <w:pStyle w:val="Normal"/>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ind w:firstLine="4820"/>
        <w:jc w:val="both"/>
        <w:rPr/>
      </w:pPr>
      <w:r>
        <w:rPr/>
        <w:t xml:space="preserve">Главе Петровского </w:t>
      </w:r>
      <w:r>
        <w:rPr>
          <w:rFonts w:eastAsia="" w:eastAsiaTheme="minorEastAsia"/>
        </w:rPr>
        <w:t>муниципального</w:t>
      </w:r>
      <w:r>
        <w:rPr/>
        <w:t xml:space="preserve">  </w:t>
      </w:r>
    </w:p>
    <w:p>
      <w:pPr>
        <w:pStyle w:val="Normal"/>
        <w:ind w:firstLine="4820"/>
        <w:jc w:val="both"/>
        <w:rPr/>
      </w:pPr>
      <w:r>
        <w:rPr/>
        <w:t xml:space="preserve">  </w:t>
      </w:r>
      <w:r>
        <w:rPr/>
        <w:t xml:space="preserve">округа     Ставропольского края                                                                                      </w:t>
      </w:r>
    </w:p>
    <w:p>
      <w:pPr>
        <w:pStyle w:val="Normal"/>
        <w:ind w:firstLine="4820"/>
        <w:jc w:val="both"/>
        <w:rPr/>
      </w:pPr>
      <w:r>
        <w:rPr/>
      </w:r>
    </w:p>
    <w:p>
      <w:pPr>
        <w:pStyle w:val="Normal"/>
        <w:ind w:firstLine="4820"/>
        <w:jc w:val="both"/>
        <w:rPr/>
      </w:pPr>
      <w:r>
        <w:rPr/>
        <w:t>_____________________________________</w:t>
      </w:r>
    </w:p>
    <w:p>
      <w:pPr>
        <w:pStyle w:val="Normal"/>
        <w:jc w:val="right"/>
        <w:rPr/>
      </w:pPr>
      <w:r>
        <w:rPr/>
        <w:t xml:space="preserve">         </w:t>
      </w:r>
      <w:r>
        <w:rPr/>
        <w:t>от ___________________________________</w:t>
      </w:r>
    </w:p>
    <w:p>
      <w:pPr>
        <w:pStyle w:val="Normal"/>
        <w:ind w:firstLine="4820"/>
        <w:jc w:val="both"/>
        <w:rPr>
          <w:sz w:val="14"/>
          <w:szCs w:val="16"/>
        </w:rPr>
      </w:pPr>
      <w:r>
        <w:rPr>
          <w:sz w:val="14"/>
          <w:szCs w:val="16"/>
        </w:rPr>
        <w:t>(Фамилия имя Отчество.)</w:t>
      </w:r>
    </w:p>
    <w:p>
      <w:pPr>
        <w:pStyle w:val="Normal"/>
        <w:ind w:firstLine="4820"/>
        <w:jc w:val="both"/>
        <w:rPr/>
      </w:pPr>
      <w:r>
        <w:rPr/>
        <w:t>паспорт______________________________</w:t>
      </w:r>
    </w:p>
    <w:p>
      <w:pPr>
        <w:pStyle w:val="Normal"/>
        <w:ind w:firstLine="4820"/>
        <w:jc w:val="both"/>
        <w:rPr/>
      </w:pPr>
      <w:r>
        <w:rPr/>
        <w:t>_____________________________________</w:t>
      </w:r>
    </w:p>
    <w:p>
      <w:pPr>
        <w:pStyle w:val="Normal"/>
        <w:ind w:firstLine="4820"/>
        <w:jc w:val="both"/>
        <w:rPr/>
      </w:pPr>
      <w:r>
        <w:rPr/>
        <w:t>адрес регистрации_____________________</w:t>
      </w:r>
    </w:p>
    <w:p>
      <w:pPr>
        <w:pStyle w:val="Normal"/>
        <w:ind w:firstLine="4820"/>
        <w:jc w:val="both"/>
        <w:rPr/>
      </w:pPr>
      <w:r>
        <w:rPr/>
        <w:t>_____________________________________</w:t>
      </w:r>
    </w:p>
    <w:p>
      <w:pPr>
        <w:pStyle w:val="Normal"/>
        <w:jc w:val="both"/>
        <w:rPr>
          <w:rFonts w:eastAsia="Times New Roman" w:cs="Times New Roman"/>
          <w:kern w:val="0"/>
          <w:sz w:val="28"/>
          <w:szCs w:val="28"/>
          <w:lang w:eastAsia="ru-RU" w:bidi="ar-SA"/>
        </w:rPr>
      </w:pPr>
      <w:r>
        <w:rPr/>
        <w:t xml:space="preserve">                                                                                </w:t>
      </w:r>
      <w:r>
        <w:rPr/>
        <w:t>контактный телефон__________________</w:t>
      </w:r>
    </w:p>
    <w:p>
      <w:pPr>
        <w:pStyle w:val="Normal"/>
        <w:numPr>
          <w:ilvl w:val="0"/>
          <w:numId w:val="0"/>
        </w:numPr>
        <w:spacing w:beforeAutospacing="1" w:after="0"/>
        <w:ind w:hanging="0" w:left="0"/>
        <w:jc w:val="center"/>
        <w:outlineLvl w:val="0"/>
        <w:rPr>
          <w:rFonts w:eastAsia="Times New Roman" w:cs="Times New Roman"/>
          <w:kern w:val="0"/>
          <w:lang w:eastAsia="ru-RU" w:bidi="ar-SA"/>
        </w:rPr>
      </w:pPr>
      <w:r>
        <w:rPr>
          <w:rFonts w:eastAsia="Times New Roman" w:cs="Times New Roman"/>
          <w:kern w:val="0"/>
          <w:sz w:val="28"/>
          <w:szCs w:val="28"/>
          <w:lang w:eastAsia="ru-RU" w:bidi="ar-SA"/>
        </w:rPr>
        <w:t>ЗАЯВЛЕНИЕ</w:t>
      </w:r>
    </w:p>
    <w:p>
      <w:pPr>
        <w:pStyle w:val="Normal"/>
        <w:spacing w:lineRule="exact" w:line="240"/>
        <w:jc w:val="center"/>
        <w:rPr/>
      </w:pPr>
      <w:r>
        <w:rPr>
          <w:rFonts w:eastAsia="Times New Roman" w:cs="Times New Roman"/>
          <w:kern w:val="0"/>
          <w:sz w:val="28"/>
          <w:szCs w:val="28"/>
          <w:lang w:eastAsia="ru-RU" w:bidi="ar-SA"/>
        </w:rPr>
        <w:t>на получение гранта субъектом малого</w:t>
      </w:r>
    </w:p>
    <w:p>
      <w:pPr>
        <w:pStyle w:val="Normal"/>
        <w:spacing w:lineRule="exact" w:line="240"/>
        <w:jc w:val="center"/>
        <w:rPr/>
      </w:pPr>
      <w:r>
        <w:rPr>
          <w:rFonts w:eastAsia="Times New Roman" w:cs="Times New Roman"/>
          <w:kern w:val="0"/>
          <w:sz w:val="28"/>
          <w:szCs w:val="28"/>
          <w:lang w:eastAsia="ru-RU" w:bidi="ar-SA"/>
        </w:rPr>
        <w:t>и среднего предпринимательства за счет средств</w:t>
      </w:r>
    </w:p>
    <w:p>
      <w:pPr>
        <w:pStyle w:val="Normal"/>
        <w:spacing w:lineRule="exact" w:line="240"/>
        <w:jc w:val="center"/>
        <w:rPr/>
      </w:pPr>
      <w:r>
        <w:rPr>
          <w:rFonts w:eastAsia="Times New Roman" w:cs="Times New Roman"/>
          <w:kern w:val="0"/>
          <w:sz w:val="28"/>
          <w:szCs w:val="28"/>
          <w:lang w:eastAsia="ru-RU" w:bidi="ar-SA"/>
        </w:rPr>
        <w:t>бюджета муниципального образования Петровского муниципального округа</w:t>
      </w:r>
    </w:p>
    <w:p>
      <w:pPr>
        <w:pStyle w:val="Normal"/>
        <w:spacing w:lineRule="exact" w:line="240"/>
        <w:jc w:val="center"/>
        <w:rPr/>
      </w:pPr>
      <w:r>
        <w:rPr>
          <w:rFonts w:eastAsia="Times New Roman" w:cs="Times New Roman"/>
          <w:kern w:val="0"/>
          <w:sz w:val="28"/>
          <w:szCs w:val="28"/>
          <w:lang w:eastAsia="ru-RU" w:bidi="ar-SA"/>
        </w:rPr>
        <w:t xml:space="preserve">Ставропольского края </w:t>
      </w:r>
    </w:p>
    <w:p>
      <w:pPr>
        <w:pStyle w:val="Normal"/>
        <w:jc w:val="center"/>
        <w:rPr>
          <w:rFonts w:eastAsia="Times New Roman" w:cs="Times New Roman"/>
          <w:kern w:val="0"/>
          <w:lang w:eastAsia="ru-RU" w:bidi="ar-SA"/>
        </w:rPr>
      </w:pPr>
      <w:r>
        <w:rPr>
          <w:rFonts w:eastAsia="Times New Roman" w:cs="Times New Roman"/>
          <w:kern w:val="0"/>
          <w:lang w:eastAsia="ru-RU" w:bidi="ar-SA"/>
        </w:rPr>
      </w:r>
    </w:p>
    <w:p>
      <w:pPr>
        <w:pStyle w:val="Normal"/>
        <w:ind w:firstLine="737"/>
        <w:jc w:val="both"/>
        <w:rPr/>
      </w:pPr>
      <w:r>
        <w:rPr>
          <w:rFonts w:eastAsia="Times New Roman" w:cs="Times New Roman"/>
          <w:kern w:val="0"/>
          <w:sz w:val="28"/>
          <w:szCs w:val="28"/>
          <w:lang w:eastAsia="ru-RU" w:bidi="ar-SA"/>
        </w:rPr>
        <w:t xml:space="preserve">Прошу Вас рассмотреть вопрос о предоставлении гранта за счет средств бюджета муниципального образования Петровского муниципального округа Ставропольского края на осуществление предпринимательской деятельности на территории Петровского муниципального округа Ставропольского края в рамках реализации </w:t>
      </w:r>
      <w:hyperlink r:id="rId9">
        <w:r>
          <w:rPr>
            <w:rFonts w:cs="Times New Roman"/>
            <w:kern w:val="0"/>
            <w:sz w:val="28"/>
            <w:lang w:eastAsia="ru-RU" w:bidi="ar-SA"/>
          </w:rPr>
          <w:t>подпрограммы</w:t>
        </w:r>
      </w:hyperlink>
      <w:r>
        <w:rPr>
          <w:rFonts w:cs="Times New Roman"/>
          <w:kern w:val="0"/>
          <w:sz w:val="28"/>
          <w:lang w:eastAsia="ru-RU" w:bidi="ar-SA"/>
        </w:rPr>
        <w:t xml:space="preserve"> </w:t>
      </w:r>
      <w:r>
        <w:rPr>
          <w:rFonts w:eastAsia="Times New Roman" w:cs="Times New Roman"/>
          <w:kern w:val="0"/>
          <w:sz w:val="28"/>
          <w:szCs w:val="28"/>
          <w:lang w:eastAsia="ru-RU" w:bidi="ar-SA"/>
        </w:rPr>
        <w:t>«Поддержка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 № 1569</w:t>
      </w:r>
    </w:p>
    <w:p>
      <w:pPr>
        <w:pStyle w:val="Normal"/>
        <w:jc w:val="both"/>
        <w:rPr>
          <w:rFonts w:eastAsia="Times New Roman" w:cs="Times New Roman"/>
          <w:kern w:val="0"/>
          <w:lang w:eastAsia="ru-RU" w:bidi="ar-SA"/>
        </w:rPr>
      </w:pPr>
      <w:r>
        <w:rPr>
          <w:rFonts w:eastAsia="Times New Roman" w:cs="Times New Roman"/>
          <w:kern w:val="0"/>
          <w:sz w:val="28"/>
          <w:szCs w:val="28"/>
          <w:lang w:eastAsia="ru-RU" w:bidi="ar-SA"/>
        </w:rPr>
        <w:t>__________________________________________________________________</w:t>
      </w:r>
    </w:p>
    <w:p>
      <w:pPr>
        <w:pStyle w:val="Normal"/>
        <w:jc w:val="both"/>
        <w:rPr>
          <w:rFonts w:eastAsia="Times New Roman" w:cs="Times New Roman"/>
          <w:kern w:val="0"/>
          <w:lang w:eastAsia="ru-RU" w:bidi="ar-SA"/>
        </w:rPr>
      </w:pPr>
      <w:r>
        <w:rPr>
          <w:rFonts w:eastAsia="Times New Roman" w:cs="Times New Roman"/>
          <w:kern w:val="0"/>
          <w:sz w:val="28"/>
          <w:szCs w:val="28"/>
          <w:lang w:eastAsia="ru-RU" w:bidi="ar-SA"/>
        </w:rPr>
        <w:t>(полное фирменное наименование юридического лица или Ф.И.О.</w:t>
      </w:r>
    </w:p>
    <w:p>
      <w:pPr>
        <w:pStyle w:val="Normal"/>
        <w:jc w:val="both"/>
        <w:rPr>
          <w:rFonts w:eastAsia="Times New Roman" w:cs="Times New Roman"/>
          <w:kern w:val="0"/>
          <w:lang w:eastAsia="ru-RU" w:bidi="ar-SA"/>
        </w:rPr>
      </w:pPr>
      <w:r>
        <w:rPr>
          <w:rFonts w:eastAsia="Times New Roman" w:cs="Times New Roman"/>
          <w:kern w:val="0"/>
          <w:sz w:val="28"/>
          <w:szCs w:val="28"/>
          <w:lang w:eastAsia="ru-RU" w:bidi="ar-SA"/>
        </w:rPr>
        <w:t>индивидуального предпринимателя)</w:t>
      </w:r>
    </w:p>
    <w:p>
      <w:pPr>
        <w:pStyle w:val="Normal"/>
        <w:jc w:val="both"/>
        <w:rPr>
          <w:rFonts w:eastAsia="Times New Roman" w:cs="Times New Roman"/>
          <w:kern w:val="0"/>
          <w:lang w:eastAsia="ru-RU" w:bidi="ar-SA"/>
        </w:rPr>
      </w:pPr>
      <w:r>
        <w:rPr>
          <w:rFonts w:eastAsia="Times New Roman" w:cs="Times New Roman"/>
          <w:kern w:val="0"/>
          <w:sz w:val="28"/>
          <w:szCs w:val="28"/>
          <w:lang w:eastAsia="ru-RU" w:bidi="ar-SA"/>
        </w:rPr>
        <w:t>на финансирование части целевых расходов, произведенных в соответствии с</w:t>
      </w:r>
    </w:p>
    <w:p>
      <w:pPr>
        <w:pStyle w:val="Normal"/>
        <w:jc w:val="both"/>
        <w:rPr>
          <w:rFonts w:eastAsia="Times New Roman" w:cs="Times New Roman"/>
          <w:kern w:val="0"/>
          <w:lang w:eastAsia="ru-RU" w:bidi="ar-SA"/>
        </w:rPr>
      </w:pPr>
      <w:r>
        <w:rPr>
          <w:rFonts w:eastAsia="Times New Roman" w:cs="Times New Roman"/>
          <w:kern w:val="0"/>
          <w:sz w:val="28"/>
          <w:szCs w:val="28"/>
          <w:lang w:eastAsia="ru-RU" w:bidi="ar-SA"/>
        </w:rPr>
        <w:t>бизнес-планом________________________________________________________</w:t>
      </w:r>
    </w:p>
    <w:p>
      <w:pPr>
        <w:pStyle w:val="Normal"/>
        <w:jc w:val="both"/>
        <w:rPr>
          <w:rFonts w:eastAsia="Times New Roman" w:cs="Times New Roman"/>
          <w:kern w:val="0"/>
          <w:lang w:eastAsia="ru-RU" w:bidi="ar-SA"/>
        </w:rPr>
      </w:pPr>
      <w:r>
        <w:rPr>
          <w:rFonts w:eastAsia="Times New Roman" w:cs="Times New Roman"/>
          <w:kern w:val="0"/>
          <w:sz w:val="28"/>
          <w:szCs w:val="28"/>
          <w:lang w:eastAsia="ru-RU" w:bidi="ar-SA"/>
        </w:rPr>
        <w:t>(наименование проекта)</w:t>
      </w:r>
    </w:p>
    <w:p>
      <w:pPr>
        <w:pStyle w:val="Normal"/>
        <w:rPr>
          <w:rFonts w:eastAsia="Times New Roman" w:cs="Times New Roman"/>
          <w:kern w:val="0"/>
          <w:lang w:eastAsia="ru-RU" w:bidi="ar-SA"/>
        </w:rPr>
      </w:pPr>
      <w:r>
        <w:rPr>
          <w:rFonts w:eastAsia="Times New Roman" w:cs="Times New Roman"/>
          <w:kern w:val="0"/>
          <w:sz w:val="28"/>
          <w:szCs w:val="28"/>
          <w:lang w:eastAsia="ru-RU" w:bidi="ar-SA"/>
        </w:rPr>
        <w:t>в сумме ________________ рублей ___ копеек.</w:t>
      </w:r>
    </w:p>
    <w:p>
      <w:pPr>
        <w:pStyle w:val="Normal"/>
        <w:rPr>
          <w:rFonts w:eastAsia="Times New Roman" w:cs="Times New Roman"/>
          <w:kern w:val="0"/>
          <w:lang w:eastAsia="ru-RU" w:bidi="ar-SA"/>
        </w:rPr>
      </w:pPr>
      <w:r>
        <w:rPr>
          <w:rFonts w:eastAsia="Times New Roman" w:cs="Times New Roman"/>
          <w:kern w:val="0"/>
          <w:sz w:val="28"/>
          <w:szCs w:val="28"/>
          <w:lang w:eastAsia="ru-RU" w:bidi="ar-SA"/>
        </w:rPr>
        <w:t>Представленный бизнес-план прошу отнести к приоритетной целевой группе по виду экономической деятельности: _________________________________ ______________________________________________________________</w:t>
      </w:r>
    </w:p>
    <w:p>
      <w:pPr>
        <w:pStyle w:val="Normal"/>
        <w:rPr>
          <w:rFonts w:eastAsia="Times New Roman" w:cs="Times New Roman"/>
          <w:kern w:val="0"/>
          <w:lang w:eastAsia="ru-RU" w:bidi="ar-SA"/>
        </w:rPr>
      </w:pPr>
      <w:r>
        <w:rPr>
          <w:rFonts w:eastAsia="Times New Roman" w:cs="Times New Roman"/>
          <w:kern w:val="0"/>
          <w:sz w:val="28"/>
          <w:szCs w:val="28"/>
          <w:lang w:eastAsia="ru-RU" w:bidi="ar-SA"/>
        </w:rPr>
        <w:t>(наименование)</w:t>
      </w:r>
    </w:p>
    <w:p>
      <w:pPr>
        <w:pStyle w:val="Normal"/>
        <w:rPr>
          <w:rFonts w:eastAsia="Times New Roman" w:cs="Times New Roman"/>
          <w:kern w:val="0"/>
          <w:lang w:eastAsia="ru-RU" w:bidi="ar-SA"/>
        </w:rPr>
      </w:pPr>
      <w:r>
        <w:rPr>
          <w:rFonts w:eastAsia="Times New Roman" w:cs="Times New Roman"/>
          <w:kern w:val="0"/>
          <w:sz w:val="28"/>
          <w:szCs w:val="28"/>
          <w:lang w:eastAsia="ru-RU" w:bidi="ar-SA"/>
        </w:rPr>
        <w:t>Бизнес-планом ______________________________________________________.</w:t>
      </w:r>
    </w:p>
    <w:p>
      <w:pPr>
        <w:pStyle w:val="Normal"/>
        <w:rPr>
          <w:rFonts w:eastAsia="Times New Roman" w:cs="Times New Roman"/>
          <w:kern w:val="0"/>
          <w:lang w:eastAsia="ru-RU" w:bidi="ar-SA"/>
        </w:rPr>
      </w:pPr>
      <w:r>
        <w:rPr>
          <w:rFonts w:eastAsia="Times New Roman" w:cs="Times New Roman"/>
          <w:kern w:val="0"/>
          <w:sz w:val="28"/>
          <w:szCs w:val="28"/>
          <w:lang w:eastAsia="ru-RU" w:bidi="ar-SA"/>
        </w:rPr>
        <w:t>(наименование проекта)</w:t>
      </w:r>
    </w:p>
    <w:p>
      <w:pPr>
        <w:pStyle w:val="Normal"/>
        <w:rPr>
          <w:rFonts w:eastAsia="Times New Roman" w:cs="Times New Roman"/>
          <w:kern w:val="0"/>
          <w:lang w:eastAsia="ru-RU" w:bidi="ar-SA"/>
        </w:rPr>
      </w:pPr>
      <w:r>
        <w:rPr>
          <w:rFonts w:eastAsia="Times New Roman" w:cs="Times New Roman"/>
          <w:kern w:val="0"/>
          <w:sz w:val="28"/>
          <w:szCs w:val="28"/>
          <w:lang w:eastAsia="ru-RU" w:bidi="ar-SA"/>
        </w:rPr>
        <w:t>предусмотрен следующий вид экономической деятельности: _____________</w:t>
      </w:r>
    </w:p>
    <w:p>
      <w:pPr>
        <w:pStyle w:val="Normal"/>
        <w:rPr>
          <w:rFonts w:eastAsia="Times New Roman" w:cs="Times New Roman"/>
          <w:kern w:val="0"/>
          <w:lang w:eastAsia="ru-RU" w:bidi="ar-SA"/>
        </w:rPr>
      </w:pPr>
      <w:r>
        <w:rPr>
          <w:rFonts w:eastAsia="Times New Roman" w:cs="Times New Roman"/>
          <w:kern w:val="0"/>
          <w:sz w:val="28"/>
          <w:szCs w:val="28"/>
          <w:lang w:eastAsia="ru-RU" w:bidi="ar-SA"/>
        </w:rPr>
        <w:t>_________________________________________________________________.</w:t>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ind w:firstLine="709"/>
        <w:rPr/>
      </w:pPr>
      <w:bookmarkStart w:id="17" w:name="P00CD"/>
      <w:bookmarkEnd w:id="17"/>
      <w:r>
        <w:rPr>
          <w:rFonts w:eastAsia="Times New Roman" w:cs="Times New Roman"/>
          <w:kern w:val="0"/>
          <w:sz w:val="28"/>
          <w:szCs w:val="28"/>
          <w:lang w:eastAsia="ru-RU" w:bidi="ar-SA"/>
        </w:rPr>
        <w:t>В случае предоставления гранта обязуюсь:</w:t>
      </w:r>
    </w:p>
    <w:p>
      <w:pPr>
        <w:pStyle w:val="Normal"/>
        <w:ind w:firstLine="709"/>
        <w:jc w:val="both"/>
        <w:rPr>
          <w:sz w:val="28"/>
          <w:szCs w:val="28"/>
        </w:rPr>
      </w:pPr>
      <w:bookmarkStart w:id="18" w:name="P00D2"/>
      <w:bookmarkEnd w:id="18"/>
      <w:r>
        <w:rPr>
          <w:sz w:val="28"/>
          <w:szCs w:val="28"/>
        </w:rPr>
        <w:t xml:space="preserve">не продавать, не дарить, не передавать в аренду, не обменивать, не </w:t>
      </w:r>
      <w:bookmarkStart w:id="19" w:name="P00D3"/>
      <w:bookmarkEnd w:id="19"/>
      <w:r>
        <w:rPr>
          <w:sz w:val="28"/>
          <w:szCs w:val="28"/>
        </w:rPr>
        <w:t xml:space="preserve">передавать в безвозмездное пользование </w:t>
      </w:r>
      <w:bookmarkStart w:id="20" w:name="P00D4"/>
      <w:bookmarkEnd w:id="20"/>
      <w:r>
        <w:rPr>
          <w:sz w:val="28"/>
          <w:szCs w:val="28"/>
        </w:rPr>
        <w:t xml:space="preserve">оборудование, приобретаемое за счет средств гранта, и не отчуждать его иным </w:t>
      </w:r>
      <w:bookmarkStart w:id="21" w:name="P00D5"/>
      <w:bookmarkEnd w:id="21"/>
      <w:r>
        <w:rPr>
          <w:sz w:val="28"/>
          <w:szCs w:val="28"/>
        </w:rPr>
        <w:t xml:space="preserve">образом в соответствии с законодательством Российской Федерации в течение 2 </w:t>
      </w:r>
      <w:bookmarkStart w:id="22" w:name="P00D6"/>
      <w:bookmarkEnd w:id="22"/>
      <w:r>
        <w:rPr>
          <w:sz w:val="28"/>
          <w:szCs w:val="28"/>
        </w:rPr>
        <w:t>лет со дня получения гранта.</w:t>
      </w:r>
    </w:p>
    <w:p>
      <w:pPr>
        <w:pStyle w:val="Normal"/>
        <w:ind w:firstLine="709"/>
        <w:jc w:val="both"/>
        <w:rPr/>
      </w:pPr>
      <w:r>
        <w:rPr>
          <w:rFonts w:eastAsia="Times New Roman" w:cs="Times New Roman"/>
          <w:kern w:val="0"/>
          <w:sz w:val="28"/>
          <w:szCs w:val="28"/>
          <w:lang w:eastAsia="ru-RU" w:bidi="ar-SA"/>
        </w:rPr>
        <w:t>Достоверность представленной информации гарантирую.</w:t>
      </w:r>
    </w:p>
    <w:p>
      <w:pPr>
        <w:pStyle w:val="Normal"/>
        <w:ind w:firstLine="709"/>
        <w:jc w:val="both"/>
        <w:rPr/>
      </w:pPr>
      <w:r>
        <w:rPr>
          <w:rFonts w:eastAsia="Times New Roman" w:cs="Times New Roman"/>
          <w:kern w:val="0"/>
          <w:sz w:val="28"/>
          <w:szCs w:val="28"/>
          <w:lang w:eastAsia="ru-RU" w:bidi="ar-SA"/>
        </w:rPr>
        <w:t>Об ответственности за достоверность представляемых документов и информации предупрежден.</w:t>
      </w:r>
    </w:p>
    <w:p>
      <w:pPr>
        <w:pStyle w:val="Normal"/>
        <w:ind w:firstLine="709"/>
        <w:rPr/>
      </w:pPr>
      <w:r>
        <w:rPr>
          <w:rFonts w:eastAsia="Times New Roman" w:cs="Times New Roman"/>
          <w:kern w:val="0"/>
          <w:sz w:val="28"/>
          <w:szCs w:val="28"/>
          <w:lang w:eastAsia="ru-RU" w:bidi="ar-SA"/>
        </w:rPr>
        <w:t>Выражаю свое согласие на:</w:t>
      </w:r>
    </w:p>
    <w:p>
      <w:pPr>
        <w:pStyle w:val="Normal"/>
        <w:ind w:firstLine="709"/>
        <w:jc w:val="both"/>
        <w:rPr/>
      </w:pPr>
      <w:r>
        <w:rPr>
          <w:rFonts w:eastAsia="Times New Roman" w:cs="Times New Roman"/>
          <w:kern w:val="0"/>
          <w:sz w:val="28"/>
          <w:szCs w:val="28"/>
          <w:lang w:eastAsia="ru-RU" w:bidi="ar-SA"/>
        </w:rPr>
        <w:t>передачу и обработку моих персональных данных в соответствии с законодательством Российской Федерации о персональных данных;</w:t>
      </w:r>
    </w:p>
    <w:p>
      <w:pPr>
        <w:pStyle w:val="Normal"/>
        <w:ind w:firstLine="709"/>
        <w:jc w:val="both"/>
        <w:rPr/>
      </w:pPr>
      <w:r>
        <w:rPr>
          <w:sz w:val="28"/>
          <w:szCs w:val="28"/>
        </w:rPr>
        <w:t xml:space="preserve">на размещение в информационно-телекоммуникационной сети «Интернет» информации о </w:t>
      </w:r>
      <w:r>
        <w:rPr>
          <w:rFonts w:eastAsia="" w:cs="Times New Roman" w:eastAsiaTheme="minorEastAsia"/>
          <w:kern w:val="0"/>
          <w:sz w:val="28"/>
          <w:szCs w:val="28"/>
          <w:lang w:eastAsia="ru-RU" w:bidi="ar-SA"/>
        </w:rPr>
        <w:t>субъекте предпринимательства</w:t>
      </w:r>
      <w:r>
        <w:rPr>
          <w:sz w:val="28"/>
          <w:szCs w:val="28"/>
        </w:rPr>
        <w:t xml:space="preserve">, подаваемом заявлении, иной информации о </w:t>
      </w:r>
      <w:r>
        <w:rPr>
          <w:rFonts w:eastAsia="" w:cs="Times New Roman" w:eastAsiaTheme="minorEastAsia"/>
          <w:kern w:val="0"/>
          <w:sz w:val="28"/>
          <w:szCs w:val="28"/>
          <w:lang w:eastAsia="ru-RU" w:bidi="ar-SA"/>
        </w:rPr>
        <w:t>субъекте предпринимательства</w:t>
      </w:r>
      <w:r>
        <w:rPr>
          <w:sz w:val="28"/>
          <w:szCs w:val="28"/>
        </w:rPr>
        <w:t>, связанной с конкурсным отбором;</w:t>
      </w:r>
    </w:p>
    <w:p>
      <w:pPr>
        <w:pStyle w:val="Normal"/>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осуществление администрацией округа и органом муниципального финансового контроля муниципального округа проверок соблюдения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
    <w:p>
      <w:pPr>
        <w:pStyle w:val="Normal"/>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Приложение:</w:t>
      </w:r>
    </w:p>
    <w:p>
      <w:pPr>
        <w:pStyle w:val="Normal"/>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1) анкета заявителя (Приложение к заявлению) </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копии учредительных документов субъекта предпринимательства и всех изменений к ним;</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pPr>
        <w:pStyle w:val="Normal"/>
        <w:widowControl w:val="false"/>
        <w:ind w:firstLine="709"/>
        <w:jc w:val="both"/>
        <w:rPr/>
      </w:pPr>
      <w:r>
        <w:rPr>
          <w:rFonts w:eastAsia="" w:cs="Times New Roman" w:eastAsiaTheme="minorEastAsia"/>
          <w:kern w:val="0"/>
          <w:sz w:val="28"/>
          <w:szCs w:val="28"/>
          <w:lang w:eastAsia="ru-RU" w:bidi="ar-SA"/>
        </w:rPr>
        <w:t>4) справка, подтверждающая на дату не ранее чем за 30 календарных дней до даты подачи заявки отсутствие у субъекта предпринимательства просроченной задолженности по возврату в бюджет  муниципального округа субсидий, бюджетных инвестиций, предоставленных в том числе в соответствии с иными нормативными правовыми актами администрации округа, и иной просроченной (не урегулированной) задолженности по денежным обязательствам перед муниципального округом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false"/>
        <w:ind w:firstLine="709"/>
        <w:jc w:val="both"/>
        <w:rPr>
          <w:rFonts w:eastAsia="" w:eastAsiaTheme="minorEastAsia"/>
        </w:rPr>
      </w:pPr>
      <w:r>
        <w:rPr>
          <w:rFonts w:eastAsia="" w:cs="Times New Roman" w:eastAsiaTheme="minorEastAsia"/>
          <w:kern w:val="0"/>
          <w:sz w:val="28"/>
          <w:szCs w:val="28"/>
          <w:lang w:eastAsia="ru-RU" w:bidi="ar-SA"/>
        </w:rPr>
        <w:t>5) справка, подтверждающая на дату не ранее чем за 30 календарных дней до даты подачи документов на конкурсный отбор, что субъект предпринимательства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подписанная субъектом предпринимательства и скрепленная печатью субъекта предпринимательства (при наличии);</w:t>
      </w:r>
    </w:p>
    <w:p>
      <w:pPr>
        <w:pStyle w:val="Normal"/>
        <w:widowControl w:val="false"/>
        <w:ind w:firstLine="709"/>
        <w:jc w:val="both"/>
        <w:rPr/>
      </w:pPr>
      <w:r>
        <w:rPr>
          <w:rFonts w:eastAsia="" w:cs="Times New Roman" w:eastAsiaTheme="minorEastAsia"/>
          <w:kern w:val="0"/>
          <w:sz w:val="28"/>
          <w:szCs w:val="28"/>
          <w:lang w:eastAsia="ru-RU" w:bidi="ar-SA"/>
        </w:rPr>
        <w:t xml:space="preserve">6) справка, подтверждающая на дату не ранее чем за 30 календарных дней до даты подачи документов на конкурсный отбор, что субъект предпринимательства не получает средства бюджета муниципального округа в соответствии с иными нормативными правовыми актами администрации округа на цель, указанную в </w:t>
      </w:r>
      <w:hyperlink w:anchor="Par46">
        <w:r>
          <w:rPr>
            <w:rFonts w:eastAsia="" w:cs="Times New Roman" w:eastAsiaTheme="minorEastAsia"/>
            <w:kern w:val="0"/>
            <w:sz w:val="28"/>
            <w:szCs w:val="28"/>
            <w:lang w:eastAsia="ru-RU" w:bidi="ar-SA"/>
          </w:rPr>
          <w:t>пункте 1</w:t>
        </w:r>
      </w:hyperlink>
      <w:r>
        <w:rPr>
          <w:rFonts w:eastAsia="" w:cs="Times New Roman" w:eastAsiaTheme="minorEastAsia"/>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false"/>
        <w:ind w:firstLine="709"/>
        <w:jc w:val="both"/>
        <w:rPr>
          <w:rFonts w:eastAsia="" w:eastAsiaTheme="minorEastAsia"/>
        </w:rPr>
      </w:pPr>
      <w:r>
        <w:rPr>
          <w:rFonts w:eastAsia="" w:cs="Times New Roman" w:eastAsiaTheme="minorEastAsia"/>
          <w:kern w:val="0"/>
          <w:sz w:val="28"/>
          <w:szCs w:val="28"/>
          <w:lang w:eastAsia="ru-RU" w:bidi="ar-SA"/>
        </w:rPr>
        <w:t>7) копии договоров (при наличии) и (или) платежных документов о приобретении субъектом предпринимательства в собственность оборудования, заверенные субъектом предпринимательства;</w:t>
      </w:r>
    </w:p>
    <w:p>
      <w:pPr>
        <w:pStyle w:val="Normal"/>
        <w:widowControl w:val="false"/>
        <w:ind w:firstLine="709"/>
        <w:jc w:val="both"/>
        <w:rPr/>
      </w:pPr>
      <w:r>
        <w:rPr>
          <w:rFonts w:eastAsia="" w:cs="Times New Roman" w:eastAsiaTheme="minorEastAsia"/>
          <w:kern w:val="0"/>
          <w:sz w:val="28"/>
          <w:szCs w:val="28"/>
          <w:lang w:eastAsia="ru-RU" w:bidi="ar-SA"/>
        </w:rPr>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pPr>
        <w:pStyle w:val="Normal"/>
        <w:widowControl w:val="false"/>
        <w:jc w:val="both"/>
        <w:rPr/>
      </w:pPr>
      <w:r>
        <w:rPr>
          <w:rFonts w:eastAsia="" w:cs="Times New Roman" w:eastAsiaTheme="minorEastAsia"/>
          <w:kern w:val="0"/>
          <w:sz w:val="28"/>
          <w:szCs w:val="28"/>
          <w:lang w:eastAsia="ru-RU" w:bidi="ar-SA"/>
        </w:rPr>
        <w:tab/>
        <w:t xml:space="preserve">9) бизнес-план по форме согласно Приложению 2 к Порядку </w:t>
      </w:r>
      <w:r>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r>
        <w:rPr>
          <w:rFonts w:eastAsia="" w:cs="Times New Roman" w:eastAsiaTheme="minorEastAsia"/>
          <w:kern w:val="0"/>
          <w:sz w:val="28"/>
          <w:szCs w:val="28"/>
          <w:lang w:eastAsia="ru-RU" w:bidi="ar-SA"/>
        </w:rPr>
        <w:t>;</w:t>
      </w:r>
    </w:p>
    <w:p>
      <w:pPr>
        <w:pStyle w:val="Normal"/>
        <w:widowControl w:val="false"/>
        <w:jc w:val="both"/>
        <w:rPr/>
      </w:pPr>
      <w:r>
        <w:rPr>
          <w:rFonts w:eastAsia="" w:cs="Times New Roman" w:eastAsiaTheme="minorEastAsia"/>
          <w:kern w:val="0"/>
          <w:sz w:val="28"/>
          <w:szCs w:val="28"/>
          <w:lang w:eastAsia="ru-RU" w:bidi="ar-SA"/>
        </w:rPr>
        <w:tab/>
        <w:t>10) обязательство о с</w:t>
      </w:r>
      <w:r>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eastAsia="" w:cs="Times New Roman" w:eastAsiaTheme="minorEastAsia"/>
          <w:kern w:val="0"/>
          <w:sz w:val="28"/>
          <w:szCs w:val="28"/>
          <w:lang w:eastAsia="ru-RU" w:bidi="ar-SA"/>
        </w:rPr>
        <w:t>о</w:t>
      </w:r>
      <w:r>
        <w:rPr>
          <w:rFonts w:eastAsia="Times New Roman" w:cs="Times New Roman"/>
          <w:kern w:val="0"/>
          <w:sz w:val="28"/>
          <w:szCs w:val="28"/>
          <w:lang w:eastAsia="ru-RU" w:bidi="ar-SA"/>
        </w:rPr>
        <w:t>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p>
    <w:p>
      <w:pPr>
        <w:pStyle w:val="Normal"/>
        <w:jc w:val="both"/>
        <w:rPr/>
      </w:pPr>
      <w:r>
        <w:rPr>
          <w:rFonts w:eastAsia="" w:cs="Times New Roman" w:eastAsiaTheme="minorEastAsia"/>
          <w:kern w:val="0"/>
          <w:sz w:val="28"/>
          <w:szCs w:val="28"/>
          <w:lang w:eastAsia="ru-RU" w:bidi="ar-SA"/>
        </w:rPr>
        <w:tab/>
        <w:t>11) обязательство</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pPr>
        <w:pStyle w:val="Normal"/>
        <w:jc w:val="both"/>
        <w:rPr/>
      </w:pPr>
      <w:r>
        <w:rPr>
          <w:rFonts w:eastAsia="Times New Roman" w:cs="Times New Roman"/>
          <w:kern w:val="0"/>
          <w:sz w:val="28"/>
          <w:szCs w:val="28"/>
          <w:lang w:eastAsia="ru-RU" w:bidi="ar-SA"/>
        </w:rPr>
        <w:tab/>
        <w:t xml:space="preserve">12) обязательство </w:t>
      </w:r>
      <w:r>
        <w:rPr>
          <w:rFonts w:eastAsia="BatangChe" w:cs="Times New Roman"/>
          <w:kern w:val="0"/>
          <w:sz w:val="28"/>
          <w:szCs w:val="28"/>
          <w:lang w:eastAsia="ru-RU" w:bidi="ar-SA"/>
        </w:rPr>
        <w:t>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w:t>
      </w:r>
      <w:r>
        <w:rPr>
          <w:rFonts w:eastAsia="" w:cs="Times New Roman" w:eastAsiaTheme="minorEastAsia"/>
          <w:kern w:val="0"/>
          <w:sz w:val="28"/>
          <w:szCs w:val="28"/>
          <w:lang w:eastAsia="ru-RU" w:bidi="ar-SA"/>
        </w:rPr>
        <w:t>о</w:t>
      </w:r>
      <w:r>
        <w:rPr>
          <w:rFonts w:eastAsia="BatangChe" w:cs="Times New Roman"/>
          <w:kern w:val="0"/>
          <w:sz w:val="28"/>
          <w:szCs w:val="28"/>
          <w:lang w:eastAsia="ru-RU" w:bidi="ar-SA"/>
        </w:rPr>
        <w:t xml:space="preserve"> о включении в договоры, заключаемые </w:t>
      </w:r>
      <w:r>
        <w:rPr>
          <w:rFonts w:eastAsia="" w:cs="Times New Roman" w:eastAsiaTheme="minorEastAsia"/>
          <w:kern w:val="0"/>
          <w:sz w:val="28"/>
          <w:szCs w:val="28"/>
          <w:lang w:eastAsia="ru-RU" w:bidi="ar-SA"/>
        </w:rPr>
        <w:t>субъектом предпринимательства</w:t>
      </w:r>
      <w:r>
        <w:rPr>
          <w:rFonts w:eastAsia="BatangChe" w:cs="Times New Roman"/>
          <w:kern w:val="0"/>
          <w:sz w:val="28"/>
          <w:szCs w:val="28"/>
          <w:lang w:eastAsia="ru-RU" w:bidi="ar-SA"/>
        </w:rPr>
        <w:t xml:space="preserve"> с юридическими лицами, получающими средства из бюджета округа на основании данных договоров.</w:t>
      </w:r>
      <w:bookmarkStart w:id="23" w:name="P71_Копия_1_Копия_1"/>
      <w:bookmarkEnd w:id="23"/>
    </w:p>
    <w:p>
      <w:pPr>
        <w:pStyle w:val="Normal"/>
        <w:jc w:val="both"/>
        <w:rPr/>
      </w:pPr>
      <w:r>
        <w:rPr>
          <w:rFonts w:eastAsia="Times New Roman" w:cs="Times New Roman"/>
          <w:kern w:val="0"/>
          <w:sz w:val="28"/>
          <w:szCs w:val="28"/>
          <w:lang w:eastAsia="ru-RU" w:bidi="ar-SA"/>
        </w:rPr>
        <w:tab/>
        <w:t>13) иные документы.</w:t>
      </w:r>
    </w:p>
    <w:p>
      <w:pPr>
        <w:pStyle w:val="Normal"/>
        <w:numPr>
          <w:ilvl w:val="0"/>
          <w:numId w:val="0"/>
        </w:numPr>
        <w:ind w:hanging="0" w:left="0"/>
        <w:jc w:val="both"/>
        <w:outlineLvl w:val="0"/>
        <w:rPr/>
      </w:pPr>
      <w:r>
        <w:rPr>
          <w:rFonts w:eastAsia="Times New Roman" w:cs="Times New Roman"/>
          <w:kern w:val="0"/>
          <w:sz w:val="28"/>
          <w:szCs w:val="28"/>
          <w:lang w:eastAsia="ru-RU" w:bidi="ar-SA"/>
        </w:rPr>
        <w:t>Руководитель юридического лица</w:t>
      </w:r>
    </w:p>
    <w:p>
      <w:pPr>
        <w:pStyle w:val="Normal"/>
        <w:jc w:val="both"/>
        <w:rPr/>
      </w:pPr>
      <w:r>
        <w:rPr>
          <w:rFonts w:eastAsia="Times New Roman" w:cs="Times New Roman"/>
          <w:kern w:val="0"/>
          <w:sz w:val="28"/>
          <w:szCs w:val="28"/>
          <w:lang w:eastAsia="ru-RU" w:bidi="ar-SA"/>
        </w:rPr>
        <w:t>(Ф.И.О. индивидуального предпринимателя) ________________ _____________</w:t>
      </w:r>
    </w:p>
    <w:p>
      <w:pPr>
        <w:pStyle w:val="Normal"/>
        <w:jc w:val="both"/>
        <w:rPr/>
      </w:pPr>
      <w:r>
        <w:rPr>
          <w:rFonts w:eastAsia="Times New Roman" w:cs="Times New Roman"/>
          <w:kern w:val="0"/>
          <w:sz w:val="28"/>
          <w:szCs w:val="28"/>
          <w:lang w:eastAsia="ru-RU" w:bidi="ar-SA"/>
        </w:rPr>
        <w:t>(подпись) (расшифровка подписи)</w:t>
      </w:r>
    </w:p>
    <w:p>
      <w:pPr>
        <w:pStyle w:val="Normal"/>
        <w:numPr>
          <w:ilvl w:val="0"/>
          <w:numId w:val="0"/>
        </w:numPr>
        <w:ind w:hanging="0" w:left="0"/>
        <w:jc w:val="both"/>
        <w:outlineLvl w:val="0"/>
        <w:rPr/>
      </w:pPr>
      <w:r>
        <w:rPr>
          <w:rFonts w:eastAsia="Times New Roman" w:cs="Times New Roman"/>
          <w:kern w:val="0"/>
          <w:sz w:val="28"/>
          <w:szCs w:val="28"/>
          <w:lang w:eastAsia="ru-RU" w:bidi="ar-SA"/>
        </w:rPr>
        <w:t>М.П                                                                                                __________(дата)</w:t>
      </w:r>
    </w:p>
    <w:p>
      <w:pPr>
        <w:pStyle w:val="Normal"/>
        <w:spacing w:beforeAutospacing="1" w:after="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spacing w:lineRule="exact" w:line="240"/>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spacing w:lineRule="exact" w:line="240"/>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spacing w:lineRule="exact" w:line="240"/>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spacing w:lineRule="exact" w:line="240"/>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spacing w:lineRule="exact" w:line="240"/>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spacing w:lineRule="exact" w:line="24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val="false"/>
        <w:ind w:firstLine="709"/>
        <w:jc w:val="both"/>
        <w:rPr>
          <w:sz w:val="28"/>
          <w:szCs w:val="28"/>
        </w:rPr>
      </w:pPr>
      <w:r>
        <w:rPr>
          <w:sz w:val="28"/>
          <w:szCs w:val="28"/>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tbl>
      <w:tblPr>
        <w:tblW w:w="946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100"/>
        <w:gridCol w:w="4363"/>
      </w:tblGrid>
      <w:tr>
        <w:trPr/>
        <w:tc>
          <w:tcPr>
            <w:tcW w:w="5100"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363" w:type="dxa"/>
            <w:tcBorders/>
            <w:shd w:color="auto" w:fill="auto" w:val="clear"/>
          </w:tcPr>
          <w:p>
            <w:pPr>
              <w:pStyle w:val="Normal"/>
              <w:widowControl w:val="false"/>
              <w:spacing w:lineRule="exact" w:line="240"/>
              <w:jc w:val="center"/>
              <w:rPr>
                <w:sz w:val="28"/>
                <w:szCs w:val="28"/>
              </w:rPr>
            </w:pPr>
            <w:r>
              <w:rPr>
                <w:sz w:val="28"/>
                <w:szCs w:val="28"/>
              </w:rPr>
              <w:t>Приложение</w:t>
            </w:r>
          </w:p>
        </w:tc>
      </w:tr>
      <w:tr>
        <w:trPr/>
        <w:tc>
          <w:tcPr>
            <w:tcW w:w="5100"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363" w:type="dxa"/>
            <w:tcBorders/>
            <w:shd w:color="auto" w:fill="auto" w:val="clear"/>
          </w:tcPr>
          <w:p>
            <w:pPr>
              <w:pStyle w:val="Normal"/>
              <w:widowControl w:val="false"/>
              <w:shd w:val="clear" w:color="auto" w:fill="FFFFFF"/>
              <w:spacing w:lineRule="exact" w:line="240" w:before="5" w:after="0"/>
              <w:jc w:val="both"/>
              <w:rPr/>
            </w:pPr>
            <w:r>
              <w:rPr>
                <w:sz w:val="28"/>
                <w:szCs w:val="28"/>
              </w:rPr>
              <w:t xml:space="preserve">к заявлению </w:t>
            </w:r>
            <w:r>
              <w:rPr>
                <w:rFonts w:eastAsia="Times New Roman" w:cs="Times New Roman"/>
                <w:kern w:val="0"/>
                <w:sz w:val="28"/>
                <w:szCs w:val="28"/>
                <w:lang w:eastAsia="ru-RU" w:bidi="ar-SA"/>
              </w:rPr>
              <w:t>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w:t>
            </w:r>
          </w:p>
          <w:p>
            <w:pPr>
              <w:pStyle w:val="Normal"/>
              <w:widowControl w:val="false"/>
              <w:shd w:val="clear" w:color="auto" w:fill="FFFFFF"/>
              <w:spacing w:lineRule="exact" w:line="240" w:before="5" w:after="0"/>
              <w:jc w:val="both"/>
              <w:rPr>
                <w:sz w:val="28"/>
                <w:szCs w:val="28"/>
              </w:rPr>
            </w:pPr>
            <w:r>
              <w:rPr>
                <w:rFonts w:eastAsia="Times New Roman" w:cs="Times New Roman"/>
                <w:kern w:val="0"/>
                <w:sz w:val="28"/>
                <w:szCs w:val="28"/>
                <w:lang w:eastAsia="ru-RU" w:bidi="ar-SA"/>
              </w:rPr>
              <w:t>Ставропольского края</w:t>
            </w:r>
          </w:p>
        </w:tc>
      </w:tr>
    </w:tbl>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ind w:hanging="0" w:left="0"/>
        <w:jc w:val="center"/>
        <w:outlineLvl w:val="0"/>
        <w:rPr>
          <w:rFonts w:eastAsia="Times New Roman" w:cs="Times New Roman"/>
          <w:kern w:val="0"/>
          <w:lang w:eastAsia="ru-RU" w:bidi="ar-SA"/>
        </w:rPr>
      </w:pPr>
      <w:r>
        <w:rPr>
          <w:rFonts w:eastAsia="Times New Roman" w:cs="Times New Roman"/>
          <w:kern w:val="0"/>
          <w:sz w:val="28"/>
          <w:szCs w:val="28"/>
          <w:lang w:eastAsia="ru-RU" w:bidi="ar-SA"/>
        </w:rPr>
        <w:t>АНКЕТА</w:t>
      </w:r>
    </w:p>
    <w:p>
      <w:pPr>
        <w:pStyle w:val="Normal"/>
        <w:spacing w:lineRule="exact" w:line="240"/>
        <w:jc w:val="both"/>
        <w:rPr/>
      </w:pPr>
      <w:r>
        <w:rPr>
          <w:rFonts w:eastAsia="Times New Roman" w:cs="Times New Roman"/>
          <w:kern w:val="0"/>
          <w:sz w:val="28"/>
          <w:szCs w:val="28"/>
          <w:lang w:eastAsia="ru-RU" w:bidi="ar-SA"/>
        </w:rPr>
        <w:t>субъекта малого и среднего предпринимательства, претендующего на получение гранта за счет средств бюджета муниципального образования Петровского муниципального округа Ставропольского края</w:t>
      </w:r>
    </w:p>
    <w:p>
      <w:pPr>
        <w:pStyle w:val="Normal"/>
        <w:spacing w:lineRule="exact" w:line="240"/>
        <w:jc w:val="both"/>
        <w:rPr>
          <w:rFonts w:eastAsia="Times New Roman" w:cs="Times New Roman"/>
          <w:kern w:val="0"/>
          <w:lang w:eastAsia="ru-RU" w:bidi="ar-SA"/>
        </w:rPr>
      </w:pPr>
      <w:r>
        <w:rPr>
          <w:rFonts w:eastAsia="Times New Roman" w:cs="Times New Roman"/>
          <w:kern w:val="0"/>
          <w:lang w:eastAsia="ru-RU" w:bidi="ar-SA"/>
        </w:rPr>
      </w:r>
    </w:p>
    <w:p>
      <w:pPr>
        <w:pStyle w:val="Normal"/>
        <w:spacing w:lineRule="exact" w:line="240"/>
        <w:jc w:val="both"/>
        <w:rPr>
          <w:rFonts w:eastAsia="Times New Roman" w:cs="Times New Roman"/>
          <w:kern w:val="0"/>
          <w:lang w:eastAsia="ru-RU" w:bidi="ar-SA"/>
        </w:rPr>
      </w:pPr>
      <w:r>
        <w:rPr>
          <w:rFonts w:eastAsia="Times New Roman" w:cs="Times New Roman"/>
          <w:kern w:val="0"/>
          <w:lang w:eastAsia="ru-RU" w:bidi="ar-SA"/>
        </w:rPr>
      </w:r>
    </w:p>
    <w:tbl>
      <w:tblPr>
        <w:tblW w:w="9418"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7298"/>
        <w:gridCol w:w="2119"/>
      </w:tblGrid>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1. Для юридического лица:</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а) Полное и сокращенное наименование юридического лица</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rFonts w:eastAsia="Times New Roman" w:cs="Times New Roman"/>
                <w:kern w:val="0"/>
                <w:sz w:val="20"/>
                <w:szCs w:val="20"/>
                <w:lang w:eastAsia="ru-RU" w:bidi="ar-SA"/>
              </w:rPr>
            </w:pPr>
            <w:r>
              <w:rPr>
                <w:rFonts w:eastAsia="Times New Roman" w:cs="Times New Roman"/>
                <w:kern w:val="0"/>
                <w:sz w:val="20"/>
                <w:szCs w:val="20"/>
                <w:lang w:eastAsia="ru-RU" w:bidi="ar-SA"/>
              </w:rPr>
              <w:t>б) Регистрационные данные:</w:t>
            </w:r>
          </w:p>
          <w:p>
            <w:pPr>
              <w:pStyle w:val="Normal"/>
              <w:widowControl w:val="false"/>
              <w:spacing w:lineRule="auto" w:line="276"/>
              <w:rPr>
                <w:sz w:val="20"/>
                <w:szCs w:val="20"/>
              </w:rPr>
            </w:pPr>
            <w:r>
              <w:rPr>
                <w:rFonts w:eastAsia="Times New Roman" w:cs="Times New Roman"/>
                <w:kern w:val="0"/>
                <w:sz w:val="20"/>
                <w:szCs w:val="20"/>
                <w:lang w:eastAsia="ru-RU" w:bidi="ar-SA"/>
              </w:rPr>
              <w:t>Дата, место и орган регистрации</w:t>
            </w:r>
          </w:p>
          <w:p>
            <w:pPr>
              <w:pStyle w:val="Normal"/>
              <w:widowControl w:val="false"/>
              <w:spacing w:lineRule="auto" w:line="276"/>
              <w:rPr>
                <w:rFonts w:eastAsia="Times New Roman" w:cs="Times New Roman"/>
                <w:kern w:val="0"/>
                <w:sz w:val="20"/>
                <w:szCs w:val="20"/>
                <w:lang w:eastAsia="ru-RU" w:bidi="ar-SA"/>
              </w:rPr>
            </w:pPr>
            <w:r>
              <w:rPr>
                <w:rFonts w:eastAsia="Times New Roman" w:cs="Times New Roman"/>
                <w:kern w:val="0"/>
                <w:sz w:val="20"/>
                <w:szCs w:val="20"/>
                <w:lang w:eastAsia="ru-RU" w:bidi="ar-SA"/>
              </w:rPr>
              <w:t>(на основании Свидетельства о государственной регистрации);</w:t>
            </w:r>
          </w:p>
          <w:p>
            <w:pPr>
              <w:pStyle w:val="Normal"/>
              <w:widowControl w:val="false"/>
              <w:spacing w:lineRule="auto" w:line="276"/>
              <w:rPr>
                <w:sz w:val="20"/>
                <w:szCs w:val="20"/>
              </w:rPr>
            </w:pPr>
            <w:r>
              <w:rPr>
                <w:rFonts w:eastAsia="Times New Roman" w:cs="Times New Roman"/>
                <w:kern w:val="0"/>
                <w:sz w:val="20"/>
                <w:szCs w:val="20"/>
                <w:lang w:eastAsia="ru-RU" w:bidi="ar-SA"/>
              </w:rP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pPr>
              <w:pStyle w:val="Normal"/>
              <w:widowControl w:val="false"/>
              <w:spacing w:lineRule="auto" w:line="276"/>
              <w:rPr>
                <w:sz w:val="20"/>
                <w:szCs w:val="20"/>
              </w:rPr>
            </w:pPr>
            <w:r>
              <w:rPr>
                <w:rFonts w:eastAsia="Times New Roman" w:cs="Times New Roman"/>
                <w:kern w:val="0"/>
                <w:sz w:val="20"/>
                <w:szCs w:val="20"/>
                <w:lang w:eastAsia="ru-RU" w:bidi="ar-SA"/>
              </w:rPr>
              <w:t>Срок деятельности юридического лица (с учетом право преемственности);</w:t>
            </w:r>
          </w:p>
          <w:p>
            <w:pPr>
              <w:pStyle w:val="Normal"/>
              <w:widowControl w:val="false"/>
              <w:spacing w:lineRule="auto" w:line="276"/>
              <w:rPr>
                <w:sz w:val="20"/>
                <w:szCs w:val="20"/>
              </w:rPr>
            </w:pPr>
            <w:r>
              <w:rPr>
                <w:rFonts w:eastAsia="Times New Roman" w:cs="Times New Roman"/>
                <w:kern w:val="0"/>
                <w:sz w:val="20"/>
                <w:szCs w:val="20"/>
                <w:lang w:eastAsia="ru-RU" w:bidi="ar-SA"/>
              </w:rPr>
              <w:t>Размер уставного капитала</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rFonts w:eastAsia="Times New Roman" w:cs="Times New Roman"/>
                <w:kern w:val="0"/>
                <w:sz w:val="20"/>
                <w:szCs w:val="20"/>
                <w:lang w:eastAsia="ru-RU" w:bidi="ar-SA"/>
              </w:rPr>
            </w:pPr>
            <w:r>
              <w:rPr>
                <w:rFonts w:eastAsia="Times New Roman" w:cs="Times New Roman"/>
                <w:kern w:val="0"/>
                <w:sz w:val="20"/>
                <w:szCs w:val="20"/>
                <w:lang w:eastAsia="ru-RU" w:bidi="ar-SA"/>
              </w:rPr>
              <w:t>в) Регистрационный номер страхователя фонда пенсионного и социального страхования Российской Федерации</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28"/>
              <w:rPr>
                <w:sz w:val="20"/>
                <w:szCs w:val="20"/>
              </w:rPr>
            </w:pPr>
            <w:r>
              <w:rPr>
                <w:rFonts w:eastAsia="Times New Roman" w:cs="Times New Roman"/>
                <w:kern w:val="0"/>
                <w:sz w:val="20"/>
                <w:szCs w:val="20"/>
                <w:lang w:eastAsia="ru-RU" w:bidi="ar-SA"/>
              </w:rPr>
              <w:t>1. Для индивидуального предпринимателя</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а) Ф.И.О. индивидуального предпринимателя</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rFonts w:eastAsia="Times New Roman" w:cs="Times New Roman"/>
                <w:kern w:val="0"/>
                <w:sz w:val="20"/>
                <w:szCs w:val="20"/>
                <w:lang w:eastAsia="ru-RU" w:bidi="ar-SA"/>
              </w:rPr>
            </w:pPr>
            <w:r>
              <w:rPr>
                <w:rFonts w:eastAsia="Times New Roman" w:cs="Times New Roman"/>
                <w:kern w:val="0"/>
                <w:sz w:val="20"/>
                <w:szCs w:val="20"/>
                <w:lang w:eastAsia="ru-RU" w:bidi="ar-SA"/>
              </w:rPr>
              <w:t>б) Регистрационные данные:</w:t>
            </w:r>
          </w:p>
          <w:p>
            <w:pPr>
              <w:pStyle w:val="Normal"/>
              <w:widowControl w:val="false"/>
              <w:spacing w:lineRule="auto" w:line="276"/>
              <w:rPr>
                <w:rFonts w:eastAsia="Times New Roman" w:cs="Times New Roman"/>
                <w:kern w:val="0"/>
                <w:sz w:val="20"/>
                <w:szCs w:val="20"/>
                <w:lang w:eastAsia="ru-RU" w:bidi="ar-SA"/>
              </w:rPr>
            </w:pPr>
            <w:r>
              <w:rPr>
                <w:rFonts w:eastAsia="Times New Roman" w:cs="Times New Roman"/>
                <w:kern w:val="0"/>
                <w:sz w:val="20"/>
                <w:szCs w:val="20"/>
                <w:lang w:eastAsia="ru-RU" w:bidi="ar-SA"/>
              </w:rPr>
              <w:t>Дата, место и орган регистрации (на основании Свидетельства о государственной регистрации);</w:t>
            </w:r>
          </w:p>
          <w:p>
            <w:pPr>
              <w:pStyle w:val="Normal"/>
              <w:widowControl w:val="false"/>
              <w:spacing w:lineRule="auto" w:line="276"/>
              <w:rPr>
                <w:rFonts w:eastAsia="Times New Roman" w:cs="Times New Roman"/>
                <w:kern w:val="0"/>
                <w:sz w:val="20"/>
                <w:szCs w:val="20"/>
                <w:lang w:eastAsia="ru-RU" w:bidi="ar-SA"/>
              </w:rPr>
            </w:pPr>
            <w:r>
              <w:rPr>
                <w:rFonts w:eastAsia="Times New Roman" w:cs="Times New Roman"/>
                <w:kern w:val="0"/>
                <w:sz w:val="20"/>
                <w:szCs w:val="20"/>
                <w:lang w:eastAsia="ru-RU" w:bidi="ar-SA"/>
              </w:rPr>
              <w:t>Срок деятельности индивидуального предпринимателя</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в) Страховой номер индивидуального лицевого счета гражданина в системе обязательного пенсионного страхования (СНИЛС)</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2. ИНН, КПП, ОГРН, ОКПО</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3. Юридический адрес:</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4. Фактический адрес:</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rFonts w:eastAsia="Times New Roman" w:cs="Times New Roman"/>
                <w:kern w:val="0"/>
                <w:sz w:val="20"/>
                <w:szCs w:val="20"/>
                <w:lang w:eastAsia="ru-RU" w:bidi="ar-SA"/>
              </w:rPr>
            </w:pPr>
            <w:r>
              <w:rPr>
                <w:rFonts w:eastAsia="Times New Roman" w:cs="Times New Roman"/>
                <w:kern w:val="0"/>
                <w:sz w:val="20"/>
                <w:szCs w:val="20"/>
                <w:lang w:eastAsia="ru-RU" w:bidi="ar-SA"/>
              </w:rPr>
              <w:t>5. Руководитель юридического лица</w:t>
            </w:r>
          </w:p>
          <w:p>
            <w:pPr>
              <w:pStyle w:val="Normal"/>
              <w:widowControl w:val="false"/>
              <w:spacing w:lineRule="auto" w:line="276"/>
              <w:rPr>
                <w:sz w:val="20"/>
                <w:szCs w:val="20"/>
              </w:rPr>
            </w:pPr>
            <w:r>
              <w:rPr>
                <w:rFonts w:eastAsia="Times New Roman" w:cs="Times New Roman"/>
                <w:kern w:val="0"/>
                <w:sz w:val="20"/>
                <w:szCs w:val="20"/>
                <w:lang w:eastAsia="ru-RU" w:bidi="ar-SA"/>
              </w:rPr>
              <w:t>(Ф.И.О. индивидуального предпринимателя):</w:t>
            </w:r>
          </w:p>
          <w:p>
            <w:pPr>
              <w:pStyle w:val="Normal"/>
              <w:widowControl w:val="false"/>
              <w:spacing w:lineRule="auto" w:line="276"/>
              <w:rPr>
                <w:sz w:val="20"/>
                <w:szCs w:val="20"/>
              </w:rPr>
            </w:pPr>
            <w:r>
              <w:rPr>
                <w:rFonts w:eastAsia="Times New Roman" w:cs="Times New Roman"/>
                <w:kern w:val="0"/>
                <w:sz w:val="20"/>
                <w:szCs w:val="20"/>
                <w:lang w:eastAsia="ru-RU" w:bidi="ar-SA"/>
              </w:rPr>
              <w:t>контактный телефон/факс;</w:t>
            </w:r>
          </w:p>
          <w:p>
            <w:pPr>
              <w:pStyle w:val="Normal"/>
              <w:widowControl w:val="false"/>
              <w:spacing w:lineRule="auto" w:line="276"/>
              <w:rPr>
                <w:sz w:val="20"/>
                <w:szCs w:val="20"/>
              </w:rPr>
            </w:pPr>
            <w:r>
              <w:rPr>
                <w:rFonts w:eastAsia="Times New Roman" w:cs="Times New Roman"/>
                <w:kern w:val="0"/>
                <w:sz w:val="20"/>
                <w:szCs w:val="20"/>
                <w:lang w:eastAsia="ru-RU" w:bidi="ar-SA"/>
              </w:rPr>
              <w:t>e-mail.</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6. Банковские реквизиты (может быть несколько):</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6.1. Наименование обслуживающего банка</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6.2. Расчетный счет</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6.3. Корреспондентский счет</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r>
        <w:trPr/>
        <w:tc>
          <w:tcPr>
            <w:tcW w:w="729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0"/>
              <w:rPr>
                <w:sz w:val="20"/>
                <w:szCs w:val="20"/>
              </w:rPr>
            </w:pPr>
            <w:r>
              <w:rPr>
                <w:rFonts w:eastAsia="Times New Roman" w:cs="Times New Roman"/>
                <w:kern w:val="0"/>
                <w:sz w:val="20"/>
                <w:szCs w:val="20"/>
                <w:lang w:eastAsia="ru-RU" w:bidi="ar-SA"/>
              </w:rPr>
              <w:t>6.4. Код БИК</w:t>
            </w:r>
          </w:p>
        </w:tc>
        <w:tc>
          <w:tcPr>
            <w:tcW w:w="21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76" w:beforeAutospacing="1" w:after="142"/>
              <w:rPr>
                <w:rFonts w:eastAsia="Times New Roman" w:cs="Times New Roman"/>
                <w:kern w:val="0"/>
                <w:sz w:val="20"/>
                <w:szCs w:val="20"/>
                <w:lang w:eastAsia="ru-RU" w:bidi="ar-SA"/>
              </w:rPr>
            </w:pPr>
            <w:r>
              <w:rPr>
                <w:rFonts w:eastAsia="Times New Roman" w:cs="Times New Roman"/>
                <w:kern w:val="0"/>
                <w:sz w:val="20"/>
                <w:szCs w:val="20"/>
                <w:lang w:eastAsia="ru-RU" w:bidi="ar-SA"/>
              </w:rPr>
            </w:r>
          </w:p>
        </w:tc>
      </w:tr>
    </w:tbl>
    <w:p>
      <w:pPr>
        <w:pStyle w:val="Normal"/>
        <w:rPr>
          <w:rFonts w:eastAsia="Times New Roman" w:cs="Times New Roman"/>
          <w:kern w:val="0"/>
          <w:sz w:val="20"/>
          <w:lang w:eastAsia="ru-RU" w:bidi="ar-SA"/>
        </w:rPr>
      </w:pPr>
      <w:r>
        <w:rPr>
          <w:rFonts w:eastAsia="Times New Roman" w:cs="Times New Roman"/>
          <w:kern w:val="0"/>
          <w:sz w:val="20"/>
          <w:lang w:eastAsia="ru-RU" w:bidi="ar-SA"/>
        </w:rPr>
      </w:r>
    </w:p>
    <w:p>
      <w:pPr>
        <w:pStyle w:val="Normal"/>
        <w:rPr>
          <w:rFonts w:eastAsia="Times New Roman" w:cs="Times New Roman"/>
          <w:kern w:val="0"/>
          <w:lang w:eastAsia="ru-RU" w:bidi="ar-SA"/>
        </w:rPr>
      </w:pPr>
      <w:r>
        <w:rPr>
          <w:rFonts w:eastAsia="Times New Roman" w:cs="Times New Roman"/>
          <w:kern w:val="0"/>
          <w:sz w:val="28"/>
          <w:szCs w:val="28"/>
          <w:lang w:eastAsia="ru-RU" w:bidi="ar-SA"/>
        </w:rPr>
        <w:t>Мы, нижеподписавшиеся, заверяем правильность всех данных, указанных в</w:t>
      </w:r>
    </w:p>
    <w:p>
      <w:pPr>
        <w:pStyle w:val="Normal"/>
        <w:rPr/>
      </w:pPr>
      <w:r>
        <w:rPr>
          <w:rFonts w:eastAsia="Times New Roman" w:cs="Times New Roman"/>
          <w:kern w:val="0"/>
          <w:sz w:val="28"/>
          <w:szCs w:val="28"/>
          <w:lang w:eastAsia="ru-RU" w:bidi="ar-SA"/>
        </w:rPr>
        <w:t>анкете.</w:t>
      </w:r>
    </w:p>
    <w:p>
      <w:pPr>
        <w:pStyle w:val="Normal"/>
        <w:rPr>
          <w:rFonts w:eastAsia="Times New Roman" w:cs="Times New Roman"/>
          <w:kern w:val="0"/>
          <w:lang w:eastAsia="ru-RU" w:bidi="ar-SA"/>
        </w:rPr>
      </w:pPr>
      <w:r>
        <w:rPr>
          <w:rFonts w:eastAsia="Times New Roman" w:cs="Times New Roman"/>
          <w:kern w:val="0"/>
          <w:sz w:val="28"/>
          <w:szCs w:val="28"/>
          <w:lang w:eastAsia="ru-RU" w:bidi="ar-SA"/>
        </w:rPr>
        <w:t>Руководитель</w:t>
      </w:r>
    </w:p>
    <w:p>
      <w:pPr>
        <w:pStyle w:val="Normal"/>
        <w:rPr/>
      </w:pPr>
      <w:r>
        <w:rPr>
          <w:rFonts w:eastAsia="Times New Roman" w:cs="Times New Roman"/>
          <w:kern w:val="0"/>
          <w:sz w:val="28"/>
          <w:szCs w:val="28"/>
          <w:lang w:eastAsia="ru-RU" w:bidi="ar-SA"/>
        </w:rPr>
        <w:t>юридического лица</w:t>
      </w:r>
    </w:p>
    <w:p>
      <w:pPr>
        <w:pStyle w:val="Normal"/>
        <w:rPr/>
      </w:pPr>
      <w:r>
        <w:rPr>
          <w:rFonts w:eastAsia="Times New Roman" w:cs="Times New Roman"/>
          <w:kern w:val="0"/>
          <w:sz w:val="28"/>
          <w:szCs w:val="28"/>
          <w:lang w:eastAsia="ru-RU" w:bidi="ar-SA"/>
        </w:rPr>
        <w:t xml:space="preserve">(Ф.И.О. индивидуального предпринимателя) ________________ _____________            </w:t>
      </w:r>
    </w:p>
    <w:p>
      <w:pPr>
        <w:pStyle w:val="Normal"/>
        <w:rPr/>
      </w:pPr>
      <w:r>
        <w:rPr>
          <w:rFonts w:eastAsia="Times New Roman" w:cs="Times New Roman"/>
          <w:kern w:val="0"/>
          <w:sz w:val="20"/>
          <w:szCs w:val="20"/>
          <w:lang w:eastAsia="ru-RU" w:bidi="ar-SA"/>
        </w:rPr>
        <w:t>(подпись)            (расшифровка подписи)</w:t>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spacing w:lineRule="exact" w:line="227"/>
        <w:rPr/>
      </w:pPr>
      <w:r>
        <w:rPr>
          <w:rFonts w:eastAsia="Times New Roman" w:cs="Times New Roman"/>
          <w:kern w:val="0"/>
          <w:sz w:val="28"/>
          <w:szCs w:val="28"/>
          <w:lang w:eastAsia="ru-RU" w:bidi="ar-SA"/>
        </w:rPr>
        <w:t>Главный бухгалтер</w:t>
      </w:r>
    </w:p>
    <w:p>
      <w:pPr>
        <w:pStyle w:val="Normal"/>
        <w:spacing w:lineRule="exact" w:line="227"/>
        <w:rPr/>
      </w:pPr>
      <w:r>
        <w:rPr>
          <w:rFonts w:eastAsia="Times New Roman" w:cs="Times New Roman"/>
          <w:kern w:val="0"/>
          <w:sz w:val="28"/>
          <w:szCs w:val="28"/>
          <w:lang w:eastAsia="ru-RU" w:bidi="ar-SA"/>
        </w:rPr>
        <w:t>юридического лица</w:t>
      </w:r>
    </w:p>
    <w:p>
      <w:pPr>
        <w:pStyle w:val="Normal"/>
        <w:spacing w:lineRule="exact" w:line="227"/>
        <w:rPr/>
      </w:pPr>
      <w:r>
        <w:rPr>
          <w:rFonts w:eastAsia="Times New Roman" w:cs="Times New Roman"/>
          <w:kern w:val="0"/>
          <w:sz w:val="28"/>
          <w:szCs w:val="28"/>
          <w:lang w:eastAsia="ru-RU" w:bidi="ar-SA"/>
        </w:rPr>
        <w:t>(индивидуального</w:t>
      </w:r>
    </w:p>
    <w:p>
      <w:pPr>
        <w:pStyle w:val="Normal"/>
        <w:spacing w:lineRule="exact" w:line="227"/>
        <w:rPr/>
      </w:pPr>
      <w:r>
        <w:rPr>
          <w:rFonts w:eastAsia="Times New Roman" w:cs="Times New Roman"/>
          <w:kern w:val="0"/>
          <w:sz w:val="28"/>
          <w:szCs w:val="28"/>
          <w:lang w:eastAsia="ru-RU" w:bidi="ar-SA"/>
        </w:rPr>
        <w:t>предпринимателя) ________________ ____________________________________</w:t>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t>(подпись)                              (расшифровка подписи) (дата)</w:t>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rFonts w:eastAsia="Times New Roman" w:cs="Times New Roman"/>
          <w:kern w:val="0"/>
          <w:sz w:val="20"/>
          <w:szCs w:val="20"/>
          <w:lang w:eastAsia="ru-RU" w:bidi="ar-SA"/>
        </w:rPr>
      </w:pPr>
      <w:r>
        <w:rPr>
          <w:rFonts w:eastAsia="Times New Roman" w:cs="Times New Roman"/>
          <w:kern w:val="0"/>
          <w:sz w:val="20"/>
          <w:szCs w:val="20"/>
          <w:lang w:eastAsia="ru-RU" w:bidi="ar-SA"/>
        </w:rPr>
      </w:r>
    </w:p>
    <w:p>
      <w:pPr>
        <w:pStyle w:val="Normal"/>
        <w:spacing w:lineRule="exact" w:line="227"/>
        <w:rPr/>
      </w:pPr>
      <w:r>
        <w:rPr/>
      </w:r>
    </w:p>
    <w:tbl>
      <w:tblPr>
        <w:tblStyle w:val="af2"/>
        <w:tblW w:w="4253" w:type="dxa"/>
        <w:jc w:val="left"/>
        <w:tblInd w:w="5211" w:type="dxa"/>
        <w:tblLayout w:type="fixed"/>
        <w:tblCellMar>
          <w:top w:w="0" w:type="dxa"/>
          <w:left w:w="108" w:type="dxa"/>
          <w:bottom w:w="0" w:type="dxa"/>
          <w:right w:w="108" w:type="dxa"/>
        </w:tblCellMar>
        <w:tblLook w:val="04a0" w:noHBand="0" w:noVBand="1" w:firstColumn="1" w:lastRow="0" w:lastColumn="0" w:firstRow="1"/>
      </w:tblPr>
      <w:tblGrid>
        <w:gridCol w:w="4253"/>
      </w:tblGrid>
      <w:tr>
        <w:trPr>
          <w:trHeight w:val="936" w:hRule="atLeast"/>
        </w:trPr>
        <w:tc>
          <w:tcPr>
            <w:tcW w:w="4253" w:type="dxa"/>
            <w:tcBorders>
              <w:top w:val="nil"/>
              <w:left w:val="nil"/>
              <w:bottom w:val="nil"/>
              <w:right w:val="nil"/>
            </w:tcBorders>
          </w:tcPr>
          <w:p>
            <w:pPr>
              <w:pStyle w:val="Normal"/>
              <w:widowControl w:val="false"/>
              <w:suppressAutoHyphens w:val="true"/>
              <w:spacing w:lineRule="exact" w:line="240" w:before="0" w:after="0"/>
              <w:jc w:val="center"/>
              <w:rPr>
                <w:rFonts w:eastAsia="Times New Roman" w:cs="Times New Roman"/>
                <w:kern w:val="0"/>
                <w:sz w:val="28"/>
                <w:szCs w:val="28"/>
                <w:lang w:eastAsia="ru-RU" w:bidi="ar-SA"/>
              </w:rPr>
            </w:pPr>
            <w:r>
              <w:rPr>
                <w:rFonts w:eastAsia="Times New Roman" w:cs="Times New Roman"/>
                <w:kern w:val="0"/>
                <w:sz w:val="28"/>
                <w:szCs w:val="28"/>
                <w:lang w:val="ru-RU" w:eastAsia="ru-RU" w:bidi="ar-SA"/>
              </w:rPr>
              <w:t>Приложение 2</w:t>
            </w:r>
          </w:p>
          <w:p>
            <w:pPr>
              <w:pStyle w:val="Normal"/>
              <w:widowControl w:val="false"/>
              <w:suppressAutoHyphens w:val="true"/>
              <w:spacing w:lineRule="exact" w:line="240" w:before="0" w:after="0"/>
              <w:jc w:val="both"/>
              <w:rPr>
                <w:rFonts w:eastAsia="" w:cs="Times New Roman" w:eastAsiaTheme="minorEastAsia"/>
                <w:kern w:val="0"/>
                <w:sz w:val="28"/>
                <w:szCs w:val="28"/>
                <w:lang w:eastAsia="ru-RU" w:bidi="ar-SA"/>
              </w:rPr>
            </w:pPr>
            <w:r>
              <w:rPr>
                <w:rFonts w:eastAsia="Times New Roman" w:cs="Times New Roman"/>
                <w:kern w:val="0"/>
                <w:sz w:val="28"/>
                <w:szCs w:val="28"/>
                <w:lang w:val="ru-RU"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p>
        </w:tc>
      </w:tr>
    </w:tbl>
    <w:p>
      <w:pPr>
        <w:pStyle w:val="Normal"/>
        <w:widowControl w:val="false"/>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jc w:val="right"/>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Форма</w:t>
      </w:r>
      <w:bookmarkStart w:id="24" w:name="Par518"/>
      <w:bookmarkEnd w:id="24"/>
    </w:p>
    <w:p>
      <w:pPr>
        <w:pStyle w:val="Normal"/>
        <w:numPr>
          <w:ilvl w:val="0"/>
          <w:numId w:val="0"/>
        </w:numPr>
        <w:spacing w:beforeAutospacing="1" w:after="0"/>
        <w:ind w:hanging="0" w:left="0"/>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t>БИЗНЕС-ПЛАН</w:t>
      </w:r>
    </w:p>
    <w:p>
      <w:pPr>
        <w:pStyle w:val="Normal"/>
        <w:numPr>
          <w:ilvl w:val="0"/>
          <w:numId w:val="0"/>
        </w:numPr>
        <w:ind w:hanging="0" w:left="0"/>
        <w:jc w:val="center"/>
        <w:outlineLvl w:val="0"/>
        <w:rPr/>
      </w:pPr>
      <w:r>
        <w:rPr>
          <w:rFonts w:eastAsia="Times New Roman" w:cs="Times New Roman"/>
          <w:kern w:val="0"/>
          <w:sz w:val="28"/>
          <w:szCs w:val="28"/>
          <w:lang w:eastAsia="ru-RU" w:bidi="ar-SA"/>
        </w:rPr>
        <w:t>технико-экономическое обоснование проекта</w:t>
      </w:r>
    </w:p>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jc w:val="center"/>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______________________________________________</w:t>
      </w:r>
    </w:p>
    <w:p>
      <w:pPr>
        <w:pStyle w:val="Normal"/>
        <w:widowControl w:val="false"/>
        <w:jc w:val="center"/>
        <w:rPr>
          <w:rFonts w:eastAsia="" w:cs="Times New Roman" w:eastAsiaTheme="minorEastAsia"/>
          <w:kern w:val="0"/>
          <w:sz w:val="28"/>
          <w:szCs w:val="28"/>
          <w:lang w:eastAsia="ru-RU" w:bidi="ar-SA"/>
        </w:rPr>
      </w:pPr>
      <w:r>
        <w:rPr>
          <w:rFonts w:eastAsia="" w:cs="Times New Roman" w:eastAsiaTheme="minorEastAsia"/>
          <w:kern w:val="0"/>
          <w:sz w:val="20"/>
          <w:szCs w:val="20"/>
          <w:lang w:eastAsia="ru-RU" w:bidi="ar-SA"/>
        </w:rPr>
        <w:t>(наименование проекта, наименование юридического лица</w:t>
      </w:r>
    </w:p>
    <w:p>
      <w:pPr>
        <w:pStyle w:val="Normal"/>
        <w:widowControl w:val="false"/>
        <w:jc w:val="center"/>
        <w:rPr>
          <w:rFonts w:eastAsia="" w:cs="Times New Roman" w:eastAsiaTheme="minorEastAsia"/>
          <w:kern w:val="0"/>
          <w:sz w:val="28"/>
          <w:szCs w:val="28"/>
          <w:lang w:eastAsia="ru-RU" w:bidi="ar-SA"/>
        </w:rPr>
      </w:pPr>
      <w:r>
        <w:rPr>
          <w:rFonts w:eastAsia="" w:cs="Times New Roman" w:eastAsiaTheme="minorEastAsia"/>
          <w:kern w:val="0"/>
          <w:sz w:val="20"/>
          <w:szCs w:val="20"/>
          <w:lang w:eastAsia="ru-RU" w:bidi="ar-SA"/>
        </w:rPr>
        <w:t>(индивидуального предпринимателя))</w:t>
      </w:r>
    </w:p>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Структура бизнес-плана (технико-экономического обоснования) проекта (далее - проект):</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общее описание проекта;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общее описание субъекта малого и среднего предпринимательства;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описание товаров, работ и услуг;</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 план маркетинга;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5) производственный план;</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6) календарный план;</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7) финансовый план;</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 xml:space="preserve">8) планируемые налоговые платежи в бюджет Ставропольского края и  бюджет Петровского </w:t>
      </w:r>
      <w:r>
        <w:rPr>
          <w:rFonts w:eastAsia="Times New Roman" w:cs="Times New Roman"/>
          <w:kern w:val="0"/>
          <w:sz w:val="28"/>
          <w:szCs w:val="28"/>
          <w:lang w:eastAsia="ru-RU" w:bidi="ar-SA"/>
        </w:rPr>
        <w:t>муниципального</w:t>
      </w:r>
      <w:r>
        <w:rPr>
          <w:rFonts w:eastAsia="" w:cs="Times New Roman" w:eastAsiaTheme="minorEastAsia"/>
          <w:kern w:val="0"/>
          <w:sz w:val="28"/>
          <w:szCs w:val="28"/>
          <w:lang w:eastAsia="ru-RU" w:bidi="ar-SA"/>
        </w:rPr>
        <w:t xml:space="preserve"> округа Ставропольского края на период реализации проекта с разбивкой по видам налогов.</w:t>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Общее описание проекта</w:t>
      </w:r>
    </w:p>
    <w:p>
      <w:pPr>
        <w:pStyle w:val="Normal"/>
        <w:widowControl w:val="false"/>
        <w:ind w:firstLine="709"/>
        <w:jc w:val="both"/>
        <w:rPr>
          <w:rFonts w:ascii="Arial" w:hAnsi="Arial" w:eastAsia="" w:cs="Arial" w:eastAsiaTheme="minorEastAsia"/>
          <w:kern w:val="0"/>
          <w:sz w:val="16"/>
          <w:szCs w:val="16"/>
          <w:lang w:eastAsia="ru-RU" w:bidi="ar-SA"/>
        </w:rPr>
      </w:pPr>
      <w:r>
        <w:rPr>
          <w:rFonts w:eastAsia="" w:cs="Times New Roman" w:eastAsiaTheme="minorEastAsia"/>
          <w:kern w:val="0"/>
          <w:sz w:val="28"/>
          <w:szCs w:val="28"/>
          <w:lang w:eastAsia="ru-RU" w:bidi="ar-SA"/>
        </w:rPr>
        <w:t>Наименование (с указанием вида экономической деятельности), сущность, место и срок реализации проекта, определяемый из расчета: срок экономической и бюджетной окупаемости проекта плюс 6 месяцев. Общая стоимость проекта (с указанием размера средств субъекта малого и среднего предпринимательства, направленных на реализацию проекта).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Направление деятельности по проекту. Организационно-технические мероприятия, необходимые для реализации проекта.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увеличение объема оборотных средств и т.п.) с указанием количества создаваемых дополнительных рабочих мест, при условии принятия субъектом предпринимательства решения о создании  новых рабочих мест.</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Социальная направленность проекта (его значимость для Ставропольского края, Петровского муниципального округа Ставропольского края).</w:t>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Общее описание субъекта малого и среднего предпринимательства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Описание товаров, работ и услуг</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Перечень и краткое описание производимых товаров, выполняемых работ, оказываемых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 План маркетинга, включающий анализ рисков, связанных с реализацией проекта, и механизмов их снижения</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Перечень потенциальных потребителей товаров, работ и услуг, порядок осуществления и географические пределы сбыта (край, город,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5. Производственный план</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Общие издержки (накладные расходы), которые не связаны непосредственно с объемом производства или сбыта товаров, работ, услуг, планируемая численность сотрудников в рамках реализуемого проекта.</w:t>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6. Календарный план</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 срок окупаемости проекта.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Необходимо заполнить:</w:t>
      </w:r>
    </w:p>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tbl>
      <w:tblPr>
        <w:tblW w:w="9356"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639"/>
        <w:gridCol w:w="3225"/>
        <w:gridCol w:w="1671"/>
        <w:gridCol w:w="1710"/>
        <w:gridCol w:w="2111"/>
      </w:tblGrid>
      <w:tr>
        <w:trPr/>
        <w:tc>
          <w:tcPr>
            <w:tcW w:w="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 xml:space="preserve">№ </w:t>
            </w:r>
            <w:r>
              <w:rPr>
                <w:rFonts w:eastAsia="" w:cs="Times New Roman" w:eastAsiaTheme="minorEastAsia"/>
                <w:kern w:val="0"/>
                <w:lang w:eastAsia="ru-RU" w:bidi="ar-SA"/>
              </w:rPr>
              <w:t>п/п</w:t>
            </w:r>
          </w:p>
        </w:tc>
        <w:tc>
          <w:tcPr>
            <w:tcW w:w="32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Наименование этапа проекта</w:t>
            </w:r>
          </w:p>
        </w:tc>
        <w:tc>
          <w:tcPr>
            <w:tcW w:w="1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Дата начала</w:t>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Дата окончания</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Стоимость этапа</w:t>
            </w:r>
          </w:p>
        </w:tc>
      </w:tr>
      <w:tr>
        <w:trPr/>
        <w:tc>
          <w:tcPr>
            <w:tcW w:w="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1.</w:t>
            </w:r>
          </w:p>
        </w:tc>
        <w:tc>
          <w:tcPr>
            <w:tcW w:w="32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2.</w:t>
            </w:r>
          </w:p>
        </w:tc>
        <w:tc>
          <w:tcPr>
            <w:tcW w:w="32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3.</w:t>
            </w:r>
          </w:p>
        </w:tc>
        <w:tc>
          <w:tcPr>
            <w:tcW w:w="32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bl>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7. Финансовый план</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На какие цели планируется направить средства, например:</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финансовые средства планируется направить на: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оплату аренды ________________ руб.;</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покупка оборудования (мебели, материалов, инвентаря) ___________ руб.;</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приобретение основных средств ______________ руб.;</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 и т.д.</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В каком объеме вкладываются собственные средства, например:</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направления расходования средств: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заработная плата _____________________ руб.;</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аренда (выкуп, ремонт) помещения _____________ руб.;</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приобретение основных средств ________________ руб.;</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приобретение оборотных средств _______________ руб.;</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другое (указать) _______________ руб.</w:t>
      </w:r>
    </w:p>
    <w:p>
      <w:pPr>
        <w:pStyle w:val="Normal"/>
        <w:widowControl w:val="false"/>
        <w:numPr>
          <w:ilvl w:val="0"/>
          <w:numId w:val="0"/>
        </w:numPr>
        <w:ind w:firstLine="709" w:left="0"/>
        <w:jc w:val="both"/>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8. Планируемые налоговые платежи в бюджет Ставропольского края и местный бюджет на период реализации проекта с разбивкой по видам налогов.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numPr>
          <w:ilvl w:val="0"/>
          <w:numId w:val="0"/>
        </w:numPr>
        <w:ind w:hanging="0" w:left="0"/>
        <w:jc w:val="center"/>
        <w:outlineLvl w:val="2"/>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Финансовый прогноз</w:t>
      </w:r>
    </w:p>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jc w:val="right"/>
        <w:rPr>
          <w:rFonts w:eastAsia="" w:cs="Times New Roman" w:eastAsiaTheme="minorEastAsia"/>
          <w:kern w:val="0"/>
          <w:lang w:eastAsia="ru-RU" w:bidi="ar-SA"/>
        </w:rPr>
      </w:pPr>
      <w:r>
        <w:rPr>
          <w:rFonts w:eastAsia="" w:cs="Times New Roman" w:eastAsiaTheme="minorEastAsia"/>
          <w:kern w:val="0"/>
          <w:lang w:eastAsia="ru-RU" w:bidi="ar-SA"/>
        </w:rPr>
        <w:t>тыс. рублей</w:t>
      </w:r>
    </w:p>
    <w:p>
      <w:pPr>
        <w:pStyle w:val="Normal"/>
        <w:widowControl w:val="false"/>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tbl>
      <w:tblPr>
        <w:tblW w:w="9356"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3288"/>
        <w:gridCol w:w="567"/>
        <w:gridCol w:w="567"/>
        <w:gridCol w:w="566"/>
        <w:gridCol w:w="563"/>
        <w:gridCol w:w="574"/>
        <w:gridCol w:w="566"/>
        <w:gridCol w:w="568"/>
        <w:gridCol w:w="570"/>
        <w:gridCol w:w="560"/>
        <w:gridCol w:w="965"/>
      </w:tblGrid>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Месяц, № п/п, название</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2</w:t>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3</w:t>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4</w:t>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w:t>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w:t>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24</w:t>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Выручка (доходы)</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Расходы</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Заработная плата</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Начисления на ФОТ</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 xml:space="preserve">Налоги </w:t>
            </w:r>
            <w:hyperlink w:anchor="Par697">
              <w:r>
                <w:rPr>
                  <w:rFonts w:eastAsia="" w:cs="Times New Roman" w:eastAsiaTheme="minorEastAsia"/>
                  <w:kern w:val="0"/>
                  <w:lang w:eastAsia="ru-RU" w:bidi="ar-SA"/>
                </w:rPr>
                <w:t>&lt;*&gt;</w:t>
              </w:r>
            </w:hyperlink>
            <w:r>
              <w:rPr>
                <w:rFonts w:eastAsia="" w:cs="Times New Roman" w:eastAsiaTheme="minorEastAsia"/>
                <w:kern w:val="0"/>
                <w:lang w:eastAsia="ru-RU" w:bidi="ar-SA"/>
              </w:rPr>
              <w:t>:</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Прибыль (выручка - расходы)</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3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Сумма налогов нарастающим итогом</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bl>
    <w:p>
      <w:pPr>
        <w:pStyle w:val="Normal"/>
        <w:widowControl w:val="false"/>
        <w:spacing w:before="160" w:after="0"/>
        <w:ind w:firstLine="540"/>
        <w:jc w:val="both"/>
        <w:rPr>
          <w:rFonts w:eastAsia="" w:cs="Times New Roman" w:eastAsiaTheme="minorEastAsia"/>
          <w:kern w:val="0"/>
          <w:sz w:val="28"/>
          <w:szCs w:val="28"/>
          <w:lang w:eastAsia="ru-RU" w:bidi="ar-SA"/>
        </w:rPr>
      </w:pPr>
      <w:bookmarkStart w:id="25" w:name="Par697"/>
      <w:bookmarkEnd w:id="25"/>
      <w:r>
        <w:rPr>
          <w:rFonts w:eastAsia="" w:cs="Times New Roman" w:eastAsiaTheme="minorEastAsia"/>
          <w:kern w:val="0"/>
          <w:sz w:val="28"/>
          <w:szCs w:val="28"/>
          <w:lang w:eastAsia="ru-RU" w:bidi="ar-SA"/>
        </w:rPr>
        <w:t>&lt;*&gt; если несколько видов налогов, то заполняется с разбивкой по видам налогов.</w:t>
      </w:r>
    </w:p>
    <w:p>
      <w:pPr>
        <w:pStyle w:val="Normal"/>
        <w:spacing w:lineRule="atLeast" w:line="238" w:beforeAutospacing="1" w:after="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numPr>
          <w:ilvl w:val="0"/>
          <w:numId w:val="0"/>
        </w:numPr>
        <w:spacing w:lineRule="exact" w:line="240"/>
        <w:ind w:hanging="0" w:left="0"/>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tbl>
      <w:tblPr>
        <w:tblW w:w="946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208"/>
        <w:gridCol w:w="4255"/>
      </w:tblGrid>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before="57" w:after="57"/>
              <w:jc w:val="center"/>
              <w:rPr/>
            </w:pPr>
            <w:r>
              <w:rPr>
                <w:rFonts w:eastAsia="Times New Roman" w:cs="Times New Roman"/>
                <w:kern w:val="0"/>
                <w:sz w:val="28"/>
                <w:szCs w:val="28"/>
                <w:lang w:eastAsia="ru-RU" w:bidi="ar-SA"/>
              </w:rPr>
              <w:t>Приложение 3</w:t>
            </w:r>
          </w:p>
        </w:tc>
      </w:tr>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before="57" w:after="57"/>
              <w:jc w:val="both"/>
              <w:rPr/>
            </w:pPr>
            <w:r>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p>
        </w:tc>
      </w:tr>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before="57" w:after="57"/>
              <w:jc w:val="center"/>
              <w:rPr>
                <w:sz w:val="28"/>
                <w:szCs w:val="28"/>
                <w:lang w:eastAsia="en-US"/>
              </w:rPr>
            </w:pPr>
            <w:r>
              <w:rPr>
                <w:sz w:val="28"/>
                <w:szCs w:val="28"/>
                <w:lang w:eastAsia="en-US"/>
              </w:rPr>
            </w:r>
          </w:p>
        </w:tc>
      </w:tr>
    </w:tbl>
    <w:p>
      <w:pPr>
        <w:pStyle w:val="Normal"/>
        <w:widowControl w:val="false"/>
        <w:jc w:val="both"/>
        <w:rPr>
          <w:rFonts w:eastAsia="" w:cs="Times New Roman" w:eastAsiaTheme="minorEastAsia"/>
          <w:kern w:val="0"/>
          <w:sz w:val="20"/>
          <w:szCs w:val="20"/>
          <w:lang w:eastAsia="ru-RU" w:bidi="ar-SA"/>
        </w:rPr>
      </w:pPr>
      <w:r>
        <w:rPr>
          <w:rFonts w:eastAsia="" w:cs="Times New Roman" w:eastAsiaTheme="minorEastAsia"/>
          <w:kern w:val="0"/>
          <w:sz w:val="20"/>
          <w:szCs w:val="20"/>
          <w:lang w:eastAsia="ru-RU" w:bidi="ar-SA"/>
        </w:rPr>
      </w:r>
    </w:p>
    <w:p>
      <w:pPr>
        <w:pStyle w:val="Normal"/>
        <w:widowControl w:val="false"/>
        <w:jc w:val="both"/>
        <w:rPr>
          <w:rFonts w:eastAsia="" w:cs="Times New Roman" w:eastAsiaTheme="minorEastAsia"/>
          <w:kern w:val="0"/>
          <w:sz w:val="20"/>
          <w:szCs w:val="20"/>
          <w:lang w:eastAsia="ru-RU" w:bidi="ar-SA"/>
        </w:rPr>
      </w:pPr>
      <w:r>
        <w:rPr>
          <w:rFonts w:eastAsia="" w:cs="Times New Roman" w:eastAsiaTheme="minorEastAsia"/>
          <w:kern w:val="0"/>
          <w:sz w:val="20"/>
          <w:szCs w:val="20"/>
          <w:lang w:eastAsia="ru-RU" w:bidi="ar-SA"/>
        </w:rPr>
      </w:r>
    </w:p>
    <w:p>
      <w:pPr>
        <w:pStyle w:val="Normal"/>
        <w:numPr>
          <w:ilvl w:val="0"/>
          <w:numId w:val="0"/>
        </w:numPr>
        <w:spacing w:lineRule="exact" w:line="240"/>
        <w:ind w:hanging="0" w:left="0"/>
        <w:jc w:val="center"/>
        <w:outlineLvl w:val="0"/>
        <w:rPr/>
      </w:pPr>
      <w:r>
        <w:rPr>
          <w:rFonts w:eastAsia="Times New Roman" w:cs="Times New Roman"/>
          <w:kern w:val="0"/>
          <w:sz w:val="28"/>
          <w:szCs w:val="28"/>
          <w:lang w:eastAsia="ru-RU" w:bidi="ar-SA"/>
        </w:rPr>
        <w:t>Балльная шкала</w:t>
      </w:r>
    </w:p>
    <w:p>
      <w:pPr>
        <w:pStyle w:val="Normal"/>
        <w:widowControl w:val="false"/>
        <w:spacing w:lineRule="exact" w:line="240"/>
        <w:jc w:val="both"/>
        <w:rPr>
          <w:rFonts w:ascii="Arial" w:hAnsi="Arial" w:eastAsia="" w:cs="Arial" w:eastAsiaTheme="minorEastAsia"/>
          <w:kern w:val="0"/>
          <w:sz w:val="16"/>
          <w:szCs w:val="16"/>
          <w:lang w:eastAsia="ru-RU" w:bidi="ar-SA"/>
        </w:rPr>
      </w:pPr>
      <w:r>
        <w:rPr>
          <w:rFonts w:eastAsia="Times New Roman" w:cs="Times New Roman"/>
          <w:kern w:val="0"/>
          <w:sz w:val="28"/>
          <w:szCs w:val="28"/>
          <w:lang w:eastAsia="ru-RU" w:bidi="ar-SA"/>
        </w:rPr>
        <w:t>показателей оценки критериев конкурсного отбора субъектов малого и среднего предпринимательства для предоставления грантов за счет средств бюджета муниципального образования Петровского муниципального округа Ставропольского края.</w:t>
      </w:r>
    </w:p>
    <w:p>
      <w:pPr>
        <w:pStyle w:val="Normal"/>
        <w:widowControl w:val="false"/>
        <w:spacing w:lineRule="exact" w:line="240"/>
        <w:jc w:val="both"/>
        <w:rPr>
          <w:rFonts w:ascii="Arial" w:hAnsi="Arial" w:eastAsia="" w:cs="Arial" w:eastAsiaTheme="minorEastAsia"/>
          <w:kern w:val="0"/>
          <w:sz w:val="16"/>
          <w:szCs w:val="16"/>
          <w:lang w:eastAsia="ru-RU" w:bidi="ar-SA"/>
        </w:rPr>
      </w:pPr>
      <w:r>
        <w:rPr>
          <w:rFonts w:eastAsia="" w:cs="Arial" w:eastAsiaTheme="minorEastAsia" w:ascii="Arial" w:hAnsi="Arial"/>
          <w:kern w:val="0"/>
          <w:sz w:val="16"/>
          <w:szCs w:val="16"/>
          <w:lang w:eastAsia="ru-RU" w:bidi="ar-SA"/>
        </w:rPr>
      </w:r>
    </w:p>
    <w:p>
      <w:pPr>
        <w:pStyle w:val="Normal"/>
        <w:widowControl w:val="false"/>
        <w:spacing w:lineRule="exact" w:line="240"/>
        <w:jc w:val="both"/>
        <w:rPr>
          <w:rFonts w:ascii="Arial" w:hAnsi="Arial" w:eastAsia="" w:cs="Arial" w:eastAsiaTheme="minorEastAsia"/>
          <w:kern w:val="0"/>
          <w:sz w:val="16"/>
          <w:szCs w:val="16"/>
          <w:lang w:eastAsia="ru-RU" w:bidi="ar-SA"/>
        </w:rPr>
      </w:pPr>
      <w:r>
        <w:rPr>
          <w:rFonts w:eastAsia="" w:cs="Arial" w:eastAsiaTheme="minorEastAsia" w:ascii="Arial" w:hAnsi="Arial"/>
          <w:kern w:val="0"/>
          <w:sz w:val="16"/>
          <w:szCs w:val="16"/>
          <w:lang w:eastAsia="ru-RU" w:bidi="ar-SA"/>
        </w:rPr>
      </w:r>
    </w:p>
    <w:p>
      <w:pPr>
        <w:pStyle w:val="Normal"/>
        <w:widowControl w:val="false"/>
        <w:ind w:firstLine="709"/>
        <w:jc w:val="both"/>
        <w:rPr>
          <w:rFonts w:ascii="Arial" w:hAnsi="Arial" w:eastAsia="" w:cs="Arial" w:eastAsiaTheme="minorEastAsia"/>
          <w:kern w:val="0"/>
          <w:sz w:val="16"/>
          <w:szCs w:val="16"/>
          <w:lang w:eastAsia="ru-RU" w:bidi="ar-SA"/>
        </w:rPr>
      </w:pPr>
      <w:r>
        <w:rPr>
          <w:rFonts w:eastAsia="" w:cs="Times New Roman" w:eastAsiaTheme="minorEastAsia"/>
          <w:kern w:val="0"/>
          <w:sz w:val="28"/>
          <w:szCs w:val="28"/>
          <w:lang w:eastAsia="ru-RU" w:bidi="ar-SA"/>
        </w:rPr>
        <w:t xml:space="preserve">1. Критерии конкурсного отбора субъектов малого и среднего предпринимательства для предоставления за счет средств бюджета муниципального образования Петровского </w:t>
      </w:r>
      <w:r>
        <w:rPr>
          <w:rFonts w:eastAsia="Times New Roman" w:cs="Times New Roman"/>
          <w:kern w:val="0"/>
          <w:sz w:val="28"/>
          <w:szCs w:val="28"/>
          <w:lang w:eastAsia="ru-RU" w:bidi="ar-SA"/>
        </w:rPr>
        <w:t>муниципального</w:t>
      </w:r>
      <w:r>
        <w:rPr>
          <w:rFonts w:eastAsia="" w:cs="Times New Roman" w:eastAsiaTheme="minorEastAsia"/>
          <w:kern w:val="0"/>
          <w:sz w:val="28"/>
          <w:szCs w:val="28"/>
          <w:lang w:eastAsia="ru-RU" w:bidi="ar-SA"/>
        </w:rPr>
        <w:t xml:space="preserve"> округа Ставропольского края грантов на возмещение части затрат субъектов малого и среднего предпринимательства Ставропольского края,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 (далее соответственно - критерии конкурсного отбора, субъект предпринимательства, грант):</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1.1. Срок экономической окупаемости проекта, реализуемого на территории Петровского муниципального округа Ставропольского края, направленного на приобретение оборудования (устройств, инструментов, аппаратуры) в целях создания и (или) развития либо модернизации производства товаров, работ, услуг (далее - проект), указанный в бизнес-плане (технико-экономическом обосновании) проекта (далее - бизнес-план):</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до 2 лет включительно - 100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от 2 до 3 лет включительно - 75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от 3 до 5 лет включительно - 20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от 5 лет и выше - 0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1.2. Срок бюджетной окупаемости проекта, указанный в бизнес-плане:</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до 2 лет включительно - 100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от 2 до 3 лет включительно - 75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от 3 до 5 лет включительно - 50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от 5 лет и выше - 0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1.3. Количество планируемых к созданию новых рабочих мест (количество полных ставок) в ходе реализации проекта, указанное в бизнес-плане:</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рабочих места - 100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рабочих места - 90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 рабочее место - 80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 xml:space="preserve">создание новых рабочих </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мест не планируется - 0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1.4. Вид экономической деятельности субъекта предпринимательства, указанный в бизнес-плане:</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оказание услуг населению;</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транспорт;</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сельскохозяйственное производство;</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обрабатывающая промышленность;</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ремесленничество;</w:t>
      </w:r>
    </w:p>
    <w:p>
      <w:pPr>
        <w:pStyle w:val="Normal"/>
        <w:widowControl w:val="false"/>
        <w:ind w:left="709"/>
        <w:jc w:val="both"/>
        <w:rPr/>
      </w:pPr>
      <w:r>
        <w:rPr>
          <w:rFonts w:eastAsia="" w:cs="Times New Roman" w:eastAsiaTheme="minorEastAsia"/>
          <w:kern w:val="0"/>
          <w:sz w:val="28"/>
          <w:szCs w:val="28"/>
          <w:lang w:eastAsia="ru-RU" w:bidi="ar-SA"/>
        </w:rPr>
        <w:t>социальная сфера (образование, культура, здравоохранение, социальное обеспечение, спорт);</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защита окружающей среды;</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промышленное производство и инновации;</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жилищно-коммунальное хозяйство;</w:t>
      </w:r>
    </w:p>
    <w:p>
      <w:pPr>
        <w:pStyle w:val="Normal"/>
        <w:widowControl w:val="false"/>
        <w:ind w:firstLine="709"/>
        <w:jc w:val="both"/>
        <w:rPr/>
      </w:pPr>
      <w:r>
        <w:rPr>
          <w:rFonts w:eastAsia="" w:cs="Times New Roman" w:eastAsiaTheme="minorEastAsia"/>
          <w:kern w:val="0"/>
          <w:sz w:val="28"/>
          <w:szCs w:val="28"/>
          <w:lang w:eastAsia="ru-RU" w:bidi="ar-SA"/>
        </w:rPr>
        <w:t>строительство и производство строительных материалов.</w:t>
      </w:r>
    </w:p>
    <w:p>
      <w:pPr>
        <w:pStyle w:val="Normal"/>
        <w:ind w:firstLine="709"/>
        <w:jc w:val="both"/>
        <w:rPr/>
      </w:pPr>
      <w:r>
        <w:rPr>
          <w:rFonts w:eastAsia="Times New Roman" w:cs="Times New Roman"/>
          <w:kern w:val="0"/>
          <w:sz w:val="28"/>
          <w:szCs w:val="28"/>
          <w:lang w:eastAsia="ru-RU" w:bidi="ar-SA"/>
        </w:rPr>
        <w:t>Соответствие приоритетному виду деятельности:</w:t>
      </w:r>
    </w:p>
    <w:p>
      <w:pPr>
        <w:pStyle w:val="Normal"/>
        <w:ind w:firstLine="709"/>
        <w:jc w:val="both"/>
        <w:rPr/>
      </w:pPr>
      <w:r>
        <w:rPr>
          <w:rFonts w:eastAsia="Times New Roman" w:cs="Times New Roman"/>
          <w:kern w:val="0"/>
          <w:sz w:val="28"/>
          <w:szCs w:val="28"/>
          <w:lang w:eastAsia="ru-RU" w:bidi="ar-SA"/>
        </w:rPr>
        <w:t>наличие - 100 баллов;</w:t>
      </w:r>
    </w:p>
    <w:p>
      <w:pPr>
        <w:pStyle w:val="Normal"/>
        <w:widowControl w:val="false"/>
        <w:ind w:firstLine="709"/>
        <w:jc w:val="both"/>
        <w:rPr/>
      </w:pPr>
      <w:r>
        <w:rPr>
          <w:rFonts w:eastAsia="Times New Roman" w:cs="Times New Roman"/>
          <w:kern w:val="0"/>
          <w:sz w:val="28"/>
          <w:szCs w:val="28"/>
          <w:lang w:eastAsia="ru-RU" w:bidi="ar-SA"/>
        </w:rPr>
        <w:t>отсутствие - 0 баллов.</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2. Оценка документов, представленных на конкурсный отбор (далее - документы), по критериям конкурсного отбора производится с использованием показателя соответствия документов критериям конкурсного отбора, который рассчитывается по следующей формуле:</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ind w:firstLine="709"/>
        <w:jc w:val="both"/>
        <w:rPr>
          <w:rFonts w:eastAsia="" w:cs="Times New Roman" w:eastAsiaTheme="minorEastAsia"/>
          <w:kern w:val="0"/>
          <w:sz w:val="28"/>
          <w:szCs w:val="28"/>
          <w:lang w:eastAsia="ru-RU" w:bidi="ar-SA"/>
        </w:rPr>
      </w:pPr>
      <w:r>
        <w:rPr/>
        <w:drawing>
          <wp:inline distT="0" distB="0" distL="0" distR="0">
            <wp:extent cx="723900" cy="2952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10"/>
                    <a:stretch>
                      <a:fillRect/>
                    </a:stretch>
                  </pic:blipFill>
                  <pic:spPr bwMode="auto">
                    <a:xfrm>
                      <a:off x="0" y="0"/>
                      <a:ext cx="723900" cy="295275"/>
                    </a:xfrm>
                    <a:prstGeom prst="rect">
                      <a:avLst/>
                    </a:prstGeom>
                  </pic:spPr>
                </pic:pic>
              </a:graphicData>
            </a:graphic>
          </wp:inline>
        </w:drawing>
      </w:r>
      <w:r>
        <w:rPr>
          <w:rFonts w:eastAsia="" w:cs="Times New Roman" w:eastAsiaTheme="minorEastAsia"/>
          <w:kern w:val="0"/>
          <w:sz w:val="28"/>
          <w:szCs w:val="28"/>
          <w:lang w:eastAsia="ru-RU" w:bidi="ar-SA"/>
        </w:rPr>
        <w:t>, где</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Э - значение показателя эффективности предоставления гранта;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SUM - знак суммирования;</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б</w:t>
      </w:r>
      <w:r>
        <w:rPr>
          <w:rFonts w:eastAsia="" w:cs="Times New Roman" w:eastAsiaTheme="minorEastAsia"/>
          <w:kern w:val="0"/>
          <w:sz w:val="28"/>
          <w:szCs w:val="28"/>
          <w:vertAlign w:val="subscript"/>
          <w:lang w:eastAsia="ru-RU" w:bidi="ar-SA"/>
        </w:rPr>
        <w:t>i</w:t>
      </w:r>
      <w:r>
        <w:rPr>
          <w:rFonts w:eastAsia="" w:cs="Times New Roman" w:eastAsiaTheme="minorEastAsia"/>
          <w:kern w:val="0"/>
          <w:sz w:val="28"/>
          <w:szCs w:val="28"/>
          <w:lang w:eastAsia="ru-RU" w:bidi="ar-SA"/>
        </w:rPr>
        <w:t xml:space="preserve"> - балл оценки i-го критерия конкурсного отбора;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р</w:t>
      </w:r>
      <w:r>
        <w:rPr>
          <w:rFonts w:eastAsia="" w:cs="Times New Roman" w:eastAsiaTheme="minorEastAsia"/>
          <w:kern w:val="0"/>
          <w:sz w:val="28"/>
          <w:szCs w:val="28"/>
          <w:vertAlign w:val="subscript"/>
          <w:lang w:eastAsia="ru-RU" w:bidi="ar-SA"/>
        </w:rPr>
        <w:t>i</w:t>
      </w:r>
      <w:r>
        <w:rPr>
          <w:rFonts w:eastAsia="" w:cs="Times New Roman" w:eastAsiaTheme="minorEastAsia"/>
          <w:kern w:val="0"/>
          <w:sz w:val="28"/>
          <w:szCs w:val="28"/>
          <w:lang w:eastAsia="ru-RU" w:bidi="ar-SA"/>
        </w:rPr>
        <w:t xml:space="preserve"> - значение весового коэффициента i-го критерия конкурсного отбора;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k - общее количество критериев конкурсного отбора.</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Сумма значений весовых коэффициентов критериев конкурсного отбора равна 1,0.</w:t>
      </w:r>
    </w:p>
    <w:p>
      <w:pPr>
        <w:pStyle w:val="Normal"/>
        <w:widowControl w:val="false"/>
        <w:ind w:firstLine="709"/>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3. Значения весовых коэффициентов критериев конкурсного отбора приведены в таблице 1.</w:t>
      </w:r>
    </w:p>
    <w:p>
      <w:pPr>
        <w:pStyle w:val="Normal"/>
        <w:widowControl w:val="false"/>
        <w:numPr>
          <w:ilvl w:val="0"/>
          <w:numId w:val="0"/>
        </w:numPr>
        <w:ind w:hanging="0" w:left="0"/>
        <w:jc w:val="right"/>
        <w:outlineLvl w:val="1"/>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Таблица 1</w:t>
      </w:r>
    </w:p>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jc w:val="center"/>
        <w:rPr>
          <w:rFonts w:eastAsia="" w:cs="Times New Roman" w:eastAsiaTheme="minorEastAsia"/>
          <w:b/>
          <w:bCs/>
          <w:kern w:val="0"/>
          <w:sz w:val="28"/>
          <w:szCs w:val="28"/>
          <w:lang w:eastAsia="ru-RU" w:bidi="ar-SA"/>
        </w:rPr>
      </w:pPr>
      <w:r>
        <w:rPr>
          <w:rFonts w:eastAsia="" w:cs="Times New Roman" w:eastAsiaTheme="minorEastAsia"/>
          <w:kern w:val="0"/>
          <w:sz w:val="28"/>
          <w:szCs w:val="28"/>
          <w:lang w:eastAsia="ru-RU" w:bidi="ar-SA"/>
        </w:rPr>
        <w:t>ЗНАЧЕНИЯ</w:t>
      </w:r>
    </w:p>
    <w:p>
      <w:pPr>
        <w:pStyle w:val="Normal"/>
        <w:widowControl w:val="false"/>
        <w:jc w:val="center"/>
        <w:rPr>
          <w:rFonts w:eastAsia="" w:cs="Times New Roman" w:eastAsiaTheme="minorEastAsia"/>
          <w:b/>
          <w:bCs/>
          <w:kern w:val="0"/>
          <w:sz w:val="28"/>
          <w:szCs w:val="28"/>
          <w:lang w:eastAsia="ru-RU" w:bidi="ar-SA"/>
        </w:rPr>
      </w:pPr>
      <w:r>
        <w:rPr>
          <w:rFonts w:eastAsia="" w:cs="Times New Roman" w:eastAsiaTheme="minorEastAsia"/>
          <w:kern w:val="0"/>
          <w:sz w:val="28"/>
          <w:szCs w:val="28"/>
          <w:lang w:eastAsia="ru-RU" w:bidi="ar-SA"/>
        </w:rPr>
        <w:t>весовых коэффициентов критериев конкурсного отбора</w:t>
      </w:r>
    </w:p>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tbl>
      <w:tblPr>
        <w:tblW w:w="94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45"/>
        <w:gridCol w:w="5585"/>
        <w:gridCol w:w="3188"/>
      </w:tblGrid>
      <w:tr>
        <w:trPr/>
        <w:tc>
          <w:tcPr>
            <w:tcW w:w="6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 xml:space="preserve">№ </w:t>
            </w:r>
            <w:r>
              <w:rPr>
                <w:rFonts w:eastAsia="" w:cs="Times New Roman" w:eastAsiaTheme="minorEastAsia"/>
                <w:kern w:val="0"/>
                <w:lang w:eastAsia="ru-RU" w:bidi="ar-SA"/>
              </w:rPr>
              <w:t>п/п</w:t>
            </w:r>
          </w:p>
        </w:tc>
        <w:tc>
          <w:tcPr>
            <w:tcW w:w="55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Наименование критерия конкурсного отбора</w:t>
            </w:r>
          </w:p>
        </w:tc>
        <w:tc>
          <w:tcPr>
            <w:tcW w:w="31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Значение весового коэффициента критерия конкурсного отбора</w:t>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1.</w:t>
            </w:r>
          </w:p>
        </w:tc>
        <w:tc>
          <w:tcPr>
            <w:tcW w:w="55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Срок экономической окупаемости проекта, указанный в бизнес-плане</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0,20</w:t>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2.</w:t>
            </w:r>
          </w:p>
        </w:tc>
        <w:tc>
          <w:tcPr>
            <w:tcW w:w="55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Срок бюджетной окупаемости проекта, указанный в бизнес-плане</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0,20</w:t>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3.</w:t>
            </w:r>
          </w:p>
        </w:tc>
        <w:tc>
          <w:tcPr>
            <w:tcW w:w="55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0,35</w:t>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4.</w:t>
            </w:r>
          </w:p>
        </w:tc>
        <w:tc>
          <w:tcPr>
            <w:tcW w:w="55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Вид экономической деятельности субъекта предпринимательства, указанный в бизнес-плане</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0,25</w:t>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55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Итого</w:t>
            </w:r>
          </w:p>
        </w:tc>
        <w:tc>
          <w:tcPr>
            <w:tcW w:w="31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1,00</w:t>
            </w:r>
          </w:p>
        </w:tc>
      </w:tr>
    </w:tbl>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p>
      <w:pPr>
        <w:pStyle w:val="Normal"/>
        <w:widowControl w:val="false"/>
        <w:ind w:firstLine="540"/>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t>4. Оценка соответствия значений показателя эффективности предоставления гранта критериям конкурсного отбора приведена в таблице 2.</w:t>
      </w:r>
    </w:p>
    <w:p>
      <w:pPr>
        <w:pStyle w:val="Normal"/>
        <w:numPr>
          <w:ilvl w:val="0"/>
          <w:numId w:val="0"/>
        </w:numPr>
        <w:spacing w:beforeAutospacing="1" w:after="0"/>
        <w:ind w:hanging="0" w:left="0"/>
        <w:jc w:val="right"/>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t>Таблица 2</w:t>
      </w:r>
    </w:p>
    <w:p>
      <w:pPr>
        <w:pStyle w:val="Normal"/>
        <w:widowControl w:val="false"/>
        <w:jc w:val="center"/>
        <w:rPr>
          <w:rFonts w:eastAsia="" w:cs="Times New Roman" w:eastAsiaTheme="minorEastAsia"/>
          <w:b/>
          <w:bCs/>
          <w:kern w:val="0"/>
          <w:sz w:val="28"/>
          <w:szCs w:val="28"/>
          <w:lang w:eastAsia="ru-RU" w:bidi="ar-SA"/>
        </w:rPr>
      </w:pPr>
      <w:r>
        <w:rPr>
          <w:rFonts w:eastAsia="" w:cs="Times New Roman" w:eastAsiaTheme="minorEastAsia"/>
          <w:kern w:val="0"/>
          <w:sz w:val="28"/>
          <w:szCs w:val="28"/>
          <w:lang w:eastAsia="ru-RU" w:bidi="ar-SA"/>
        </w:rPr>
        <w:t>ОЦЕНКА</w:t>
      </w:r>
    </w:p>
    <w:p>
      <w:pPr>
        <w:pStyle w:val="Normal"/>
        <w:widowControl w:val="false"/>
        <w:spacing w:lineRule="exact" w:line="240"/>
        <w:jc w:val="center"/>
        <w:rPr>
          <w:rFonts w:eastAsia="" w:cs="Times New Roman" w:eastAsiaTheme="minorEastAsia"/>
          <w:b/>
          <w:bCs/>
          <w:kern w:val="0"/>
          <w:sz w:val="28"/>
          <w:szCs w:val="28"/>
          <w:lang w:eastAsia="ru-RU" w:bidi="ar-SA"/>
        </w:rPr>
      </w:pPr>
      <w:r>
        <w:rPr>
          <w:rFonts w:eastAsia="" w:cs="Times New Roman" w:eastAsiaTheme="minorEastAsia"/>
          <w:kern w:val="0"/>
          <w:sz w:val="28"/>
          <w:szCs w:val="28"/>
          <w:lang w:eastAsia="ru-RU" w:bidi="ar-SA"/>
        </w:rPr>
        <w:t>соответствия значений показателя эффективности</w:t>
      </w:r>
    </w:p>
    <w:p>
      <w:pPr>
        <w:pStyle w:val="Normal"/>
        <w:widowControl w:val="false"/>
        <w:spacing w:lineRule="exact" w:line="240"/>
        <w:jc w:val="center"/>
        <w:rPr>
          <w:rFonts w:eastAsia="" w:cs="Times New Roman" w:eastAsiaTheme="minorEastAsia"/>
          <w:b/>
          <w:bCs/>
          <w:kern w:val="0"/>
          <w:sz w:val="28"/>
          <w:szCs w:val="28"/>
          <w:lang w:eastAsia="ru-RU" w:bidi="ar-SA"/>
        </w:rPr>
      </w:pPr>
      <w:r>
        <w:rPr>
          <w:rFonts w:eastAsia="" w:cs="Times New Roman" w:eastAsiaTheme="minorEastAsia"/>
          <w:kern w:val="0"/>
          <w:sz w:val="28"/>
          <w:szCs w:val="28"/>
          <w:lang w:eastAsia="ru-RU" w:bidi="ar-SA"/>
        </w:rPr>
        <w:t>предоставления гранта критериям конкурсного отбора</w:t>
      </w:r>
    </w:p>
    <w:p>
      <w:pPr>
        <w:pStyle w:val="Normal"/>
        <w:widowControl w:val="false"/>
        <w:jc w:val="both"/>
        <w:rPr>
          <w:rFonts w:eastAsia="" w:cs="Times New Roman" w:eastAsiaTheme="minorEastAsia"/>
          <w:kern w:val="0"/>
          <w:sz w:val="28"/>
          <w:szCs w:val="28"/>
          <w:lang w:eastAsia="ru-RU" w:bidi="ar-SA"/>
        </w:rPr>
      </w:pPr>
      <w:r>
        <w:rPr>
          <w:rFonts w:eastAsia="" w:cs="Times New Roman" w:eastAsiaTheme="minorEastAsia"/>
          <w:kern w:val="0"/>
          <w:sz w:val="28"/>
          <w:szCs w:val="28"/>
          <w:lang w:eastAsia="ru-RU" w:bidi="ar-SA"/>
        </w:rPr>
      </w:r>
    </w:p>
    <w:tbl>
      <w:tblPr>
        <w:tblW w:w="9416"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564"/>
        <w:gridCol w:w="2257"/>
        <w:gridCol w:w="1420"/>
        <w:gridCol w:w="1423"/>
        <w:gridCol w:w="1611"/>
        <w:gridCol w:w="2140"/>
      </w:tblGrid>
      <w:tr>
        <w:trPr/>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 xml:space="preserve">№ </w:t>
            </w:r>
            <w:r>
              <w:rPr>
                <w:rFonts w:eastAsia="" w:cs="Times New Roman" w:eastAsiaTheme="minorEastAsia"/>
                <w:kern w:val="0"/>
                <w:lang w:eastAsia="ru-RU" w:bidi="ar-SA"/>
              </w:rPr>
              <w:t>п/п</w:t>
            </w:r>
          </w:p>
        </w:tc>
        <w:tc>
          <w:tcPr>
            <w:tcW w:w="2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Наименование критерия конкурсного отбора</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Значение критерия конкурсного отбора</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Балл оценки i-го критерия конкурсного отбора (б</w:t>
            </w:r>
            <w:r>
              <w:rPr>
                <w:rFonts w:eastAsia="" w:cs="Times New Roman" w:eastAsiaTheme="minorEastAsia"/>
                <w:kern w:val="0"/>
                <w:vertAlign w:val="subscript"/>
                <w:lang w:eastAsia="ru-RU" w:bidi="ar-SA"/>
              </w:rPr>
              <w:t>i</w:t>
            </w:r>
            <w:r>
              <w:rPr>
                <w:rFonts w:eastAsia="" w:cs="Times New Roman" w:eastAsiaTheme="minorEastAsia"/>
                <w:kern w:val="0"/>
                <w:lang w:eastAsia="ru-RU" w:bidi="ar-SA"/>
              </w:rPr>
              <w:t>)</w:t>
            </w:r>
          </w:p>
        </w:tc>
        <w:tc>
          <w:tcPr>
            <w:tcW w:w="16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Значение весового коэффициента i-го критерия конкурсного отбора (р</w:t>
            </w:r>
            <w:r>
              <w:rPr>
                <w:rFonts w:eastAsia="" w:cs="Times New Roman" w:eastAsiaTheme="minorEastAsia"/>
                <w:kern w:val="0"/>
                <w:vertAlign w:val="subscript"/>
                <w:lang w:eastAsia="ru-RU" w:bidi="ar-SA"/>
              </w:rPr>
              <w:t>i</w:t>
            </w:r>
            <w:r>
              <w:rPr>
                <w:rFonts w:eastAsia="" w:cs="Times New Roman" w:eastAsiaTheme="minorEastAsia"/>
                <w:kern w:val="0"/>
                <w:lang w:eastAsia="ru-RU" w:bidi="ar-SA"/>
              </w:rPr>
              <w:t>)</w:t>
            </w:r>
          </w:p>
        </w:tc>
        <w:tc>
          <w:tcPr>
            <w:tcW w:w="2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Средневзвешенный балл (б</w:t>
            </w:r>
            <w:r>
              <w:rPr>
                <w:rFonts w:eastAsia="" w:cs="Times New Roman" w:eastAsiaTheme="minorEastAsia"/>
                <w:kern w:val="0"/>
                <w:vertAlign w:val="subscript"/>
                <w:lang w:eastAsia="ru-RU" w:bidi="ar-SA"/>
              </w:rPr>
              <w:t>i</w:t>
            </w:r>
            <w:r>
              <w:rPr>
                <w:rFonts w:eastAsia="" w:cs="Times New Roman" w:eastAsiaTheme="minorEastAsia"/>
                <w:kern w:val="0"/>
                <w:lang w:eastAsia="ru-RU" w:bidi="ar-SA"/>
              </w:rPr>
              <w:t xml:space="preserve"> x р</w:t>
            </w:r>
            <w:r>
              <w:rPr>
                <w:rFonts w:eastAsia="" w:cs="Times New Roman" w:eastAsiaTheme="minorEastAsia"/>
                <w:kern w:val="0"/>
                <w:vertAlign w:val="subscript"/>
                <w:lang w:eastAsia="ru-RU" w:bidi="ar-SA"/>
              </w:rPr>
              <w:t>i</w:t>
            </w:r>
            <w:r>
              <w:rPr>
                <w:rFonts w:eastAsia="" w:cs="Times New Roman" w:eastAsiaTheme="minorEastAsia"/>
                <w:kern w:val="0"/>
                <w:lang w:eastAsia="ru-RU" w:bidi="ar-SA"/>
              </w:rPr>
              <w:t>)</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1</w:t>
            </w:r>
          </w:p>
        </w:tc>
        <w:tc>
          <w:tcPr>
            <w:tcW w:w="2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2</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3</w:t>
            </w:r>
          </w:p>
        </w:tc>
        <w:tc>
          <w:tcPr>
            <w:tcW w:w="1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4</w:t>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5</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6</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1.</w:t>
            </w:r>
          </w:p>
        </w:tc>
        <w:tc>
          <w:tcPr>
            <w:tcW w:w="2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Срок экономической окупаемости проекта, указанный в бизнес-плане</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0,20</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2.</w:t>
            </w:r>
          </w:p>
        </w:tc>
        <w:tc>
          <w:tcPr>
            <w:tcW w:w="2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Срок бюджетной окупаемости проекта, указанный в бизнес-плане</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0,20</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3.</w:t>
            </w:r>
          </w:p>
        </w:tc>
        <w:tc>
          <w:tcPr>
            <w:tcW w:w="2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0,35</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 w:cs="Times New Roman" w:eastAsiaTheme="minorEastAsia"/>
                <w:kern w:val="0"/>
                <w:lang w:eastAsia="ru-RU" w:bidi="ar-SA"/>
              </w:rPr>
            </w:pPr>
            <w:r>
              <w:rPr>
                <w:rFonts w:eastAsia="" w:cs="Times New Roman" w:eastAsiaTheme="minorEastAsia"/>
                <w:kern w:val="0"/>
                <w:lang w:eastAsia="ru-RU" w:bidi="ar-SA"/>
              </w:rPr>
              <w:t>4.</w:t>
            </w:r>
          </w:p>
        </w:tc>
        <w:tc>
          <w:tcPr>
            <w:tcW w:w="2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t>Вид экономической деятельности субъекта предпринимательства, указанный в бизнес-плане</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c>
          <w:tcPr>
            <w:tcW w:w="16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eastAsia="" w:cs="Arial" w:eastAsiaTheme="minorEastAsia"/>
                <w:kern w:val="0"/>
                <w:lang w:eastAsia="ru-RU" w:bidi="ar-SA"/>
              </w:rPr>
            </w:pPr>
            <w:r>
              <w:rPr>
                <w:rFonts w:eastAsia="" w:cs="Times New Roman" w:eastAsiaTheme="minorEastAsia"/>
                <w:kern w:val="0"/>
                <w:lang w:eastAsia="ru-RU" w:bidi="ar-SA"/>
              </w:rPr>
              <w:t>0,25</w:t>
            </w:r>
          </w:p>
        </w:tc>
        <w:tc>
          <w:tcPr>
            <w:tcW w:w="2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 w:cs="Times New Roman" w:eastAsiaTheme="minorEastAsia"/>
                <w:kern w:val="0"/>
                <w:lang w:eastAsia="ru-RU" w:bidi="ar-SA"/>
              </w:rPr>
            </w:pPr>
            <w:r>
              <w:rPr>
                <w:rFonts w:eastAsia="" w:cs="Times New Roman" w:eastAsiaTheme="minorEastAsia"/>
                <w:kern w:val="0"/>
                <w:lang w:eastAsia="ru-RU" w:bidi="ar-SA"/>
              </w:rPr>
            </w:r>
          </w:p>
        </w:tc>
      </w:tr>
    </w:tbl>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tbl>
      <w:tblPr>
        <w:tblW w:w="946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208"/>
        <w:gridCol w:w="4255"/>
      </w:tblGrid>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pacing w:lineRule="exact" w:line="240"/>
              <w:jc w:val="center"/>
              <w:rPr>
                <w:sz w:val="28"/>
                <w:szCs w:val="28"/>
                <w:lang w:eastAsia="en-US"/>
              </w:rPr>
            </w:pPr>
            <w:r>
              <w:rPr>
                <w:sz w:val="28"/>
                <w:szCs w:val="28"/>
              </w:rPr>
              <w:t>Утверждено</w:t>
            </w:r>
          </w:p>
        </w:tc>
      </w:tr>
      <w:tr>
        <w:trPr/>
        <w:tc>
          <w:tcPr>
            <w:tcW w:w="5208" w:type="dxa"/>
            <w:tcBorders/>
            <w:shd w:color="auto" w:fill="auto" w:val="clear"/>
          </w:tcPr>
          <w:p>
            <w:pPr>
              <w:pStyle w:val="Normal"/>
              <w:widowControl w:val="false"/>
              <w:spacing w:lineRule="exact" w:line="240"/>
              <w:jc w:val="both"/>
              <w:rPr>
                <w:sz w:val="28"/>
                <w:szCs w:val="28"/>
                <w:lang w:eastAsia="en-US"/>
              </w:rPr>
            </w:pPr>
            <w:r>
              <w:rPr>
                <w:sz w:val="28"/>
                <w:szCs w:val="28"/>
                <w:lang w:eastAsia="en-US"/>
              </w:rPr>
            </w:r>
          </w:p>
        </w:tc>
        <w:tc>
          <w:tcPr>
            <w:tcW w:w="4255" w:type="dxa"/>
            <w:tcBorders/>
            <w:shd w:color="auto" w:fill="auto" w:val="clear"/>
          </w:tcPr>
          <w:p>
            <w:pPr>
              <w:pStyle w:val="Normal"/>
              <w:widowControl w:val="false"/>
              <w:shd w:val="clear" w:color="auto" w:fill="FFFFFF"/>
              <w:spacing w:lineRule="exact" w:line="240" w:before="5" w:after="0"/>
              <w:jc w:val="center"/>
              <w:rPr>
                <w:sz w:val="28"/>
                <w:szCs w:val="28"/>
              </w:rPr>
            </w:pPr>
            <w:r>
              <w:rPr>
                <w:sz w:val="28"/>
                <w:szCs w:val="28"/>
              </w:rPr>
              <w:t>постановлением администрации Петровского муниципального округа Ставропольского края</w:t>
            </w:r>
          </w:p>
          <w:p>
            <w:pPr>
              <w:pStyle w:val="Normal"/>
              <w:widowControl w:val="false"/>
              <w:shd w:val="clear" w:color="auto" w:fill="FFFFFF"/>
              <w:spacing w:lineRule="exact" w:line="240" w:before="5" w:after="0"/>
              <w:jc w:val="center"/>
              <w:rPr>
                <w:sz w:val="28"/>
                <w:szCs w:val="28"/>
              </w:rPr>
            </w:pPr>
            <w:r>
              <w:rPr>
                <w:sz w:val="28"/>
                <w:szCs w:val="28"/>
              </w:rPr>
              <w:t>от 14 ноября 2024 г. № 2001</w:t>
            </w:r>
          </w:p>
          <w:p>
            <w:pPr>
              <w:pStyle w:val="Normal"/>
              <w:widowControl w:val="false"/>
              <w:shd w:val="clear" w:color="auto" w:fill="FFFFFF"/>
              <w:spacing w:lineRule="exact" w:line="240" w:before="5" w:after="0"/>
              <w:jc w:val="center"/>
              <w:rPr>
                <w:sz w:val="28"/>
                <w:szCs w:val="28"/>
              </w:rPr>
            </w:pPr>
            <w:r>
              <w:rPr>
                <w:sz w:val="28"/>
                <w:szCs w:val="28"/>
              </w:rPr>
              <w:t>(</w:t>
            </w:r>
            <w:r>
              <w:rPr>
                <w:sz w:val="28"/>
                <w:szCs w:val="28"/>
              </w:rPr>
              <w:t xml:space="preserve">в редакции </w:t>
            </w:r>
            <w:r>
              <w:rPr>
                <w:color w:themeColor="text1" w:val="000000"/>
                <w:sz w:val="28"/>
                <w:szCs w:val="28"/>
              </w:rPr>
              <w:t>от №</w:t>
            </w:r>
            <w:r>
              <w:rPr>
                <w:color w:themeColor="text1" w:val="000000"/>
                <w:sz w:val="28"/>
                <w:szCs w:val="28"/>
              </w:rPr>
              <w:t>)</w:t>
            </w:r>
            <w:r>
              <w:rPr>
                <w:color w:themeColor="text1" w:val="000000"/>
                <w:sz w:val="28"/>
                <w:szCs w:val="28"/>
              </w:rPr>
              <w:t xml:space="preserve"> </w:t>
            </w:r>
          </w:p>
        </w:tc>
      </w:tr>
    </w:tbl>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rPr>
          <w:rFonts w:eastAsia="Times New Roman" w:cs="Times New Roman"/>
          <w:kern w:val="0"/>
          <w:sz w:val="28"/>
          <w:szCs w:val="28"/>
          <w:lang w:eastAsia="ru-RU" w:bidi="ar-SA"/>
        </w:rPr>
      </w:pPr>
      <w:r>
        <w:rPr>
          <w:rFonts w:eastAsia="Times New Roman" w:cs="Times New Roman"/>
          <w:kern w:val="0"/>
          <w:sz w:val="28"/>
          <w:szCs w:val="28"/>
          <w:lang w:eastAsia="ru-RU" w:bidi="ar-SA"/>
        </w:rPr>
      </w:r>
    </w:p>
    <w:p>
      <w:pPr>
        <w:pStyle w:val="ConsTitle"/>
        <w:widowControl/>
        <w:spacing w:lineRule="exact" w:line="295" w:before="57" w:after="57"/>
        <w:ind w:hanging="0" w:right="0"/>
        <w:jc w:val="center"/>
        <w:rPr/>
      </w:pPr>
      <w:r>
        <w:rPr>
          <w:rFonts w:cs="Times New Roman" w:ascii="Times New Roman" w:hAnsi="Times New Roman"/>
          <w:b w:val="false"/>
          <w:bCs w:val="false"/>
          <w:sz w:val="28"/>
          <w:szCs w:val="28"/>
        </w:rPr>
        <w:t>ПОЛОЖЕНИЕ</w:t>
      </w:r>
    </w:p>
    <w:p>
      <w:pPr>
        <w:pStyle w:val="ConsTitle"/>
        <w:widowControl/>
        <w:spacing w:lineRule="exact" w:line="240"/>
        <w:ind w:hanging="0" w:right="0"/>
        <w:jc w:val="center"/>
        <w:rPr/>
      </w:pPr>
      <w:r>
        <w:rPr>
          <w:rFonts w:cs="Calibri" w:ascii="Times New Roman" w:hAnsi="Times New Roman"/>
          <w:b w:val="false"/>
          <w:sz w:val="28"/>
          <w:szCs w:val="28"/>
        </w:rPr>
        <w:t xml:space="preserve">конкурсной комиссии по отбору субъектов малого и среднего предпринимательства для предоставления грантов за счет средств бюджета </w:t>
      </w:r>
      <w:r>
        <w:rPr>
          <w:rFonts w:cs="Times New Roman" w:ascii="Times New Roman" w:hAnsi="Times New Roman"/>
          <w:b w:val="false"/>
          <w:sz w:val="28"/>
          <w:szCs w:val="28"/>
        </w:rPr>
        <w:t xml:space="preserve">муниципального образования </w:t>
      </w:r>
      <w:r>
        <w:rPr>
          <w:rFonts w:cs="Calibri" w:ascii="Times New Roman" w:hAnsi="Times New Roman"/>
          <w:b w:val="false"/>
          <w:sz w:val="28"/>
          <w:szCs w:val="28"/>
        </w:rPr>
        <w:t>Петровского муниципального округа Ставропольского края</w:t>
      </w:r>
    </w:p>
    <w:p>
      <w:pPr>
        <w:pStyle w:val="BodyText"/>
        <w:spacing w:lineRule="atLeast" w:line="285" w:before="0" w:after="0"/>
        <w:rPr/>
      </w:pPr>
      <w:r>
        <w:rPr/>
      </w:r>
    </w:p>
    <w:p>
      <w:pPr>
        <w:pStyle w:val="BodyText"/>
        <w:spacing w:lineRule="atLeast" w:line="285" w:before="0" w:after="0"/>
        <w:rPr/>
      </w:pPr>
      <w:r>
        <w:rPr/>
      </w:r>
    </w:p>
    <w:p>
      <w:pPr>
        <w:pStyle w:val="BodyText"/>
        <w:jc w:val="center"/>
        <w:rPr>
          <w:sz w:val="28"/>
          <w:szCs w:val="28"/>
        </w:rPr>
      </w:pPr>
      <w:r>
        <w:rPr>
          <w:sz w:val="28"/>
          <w:szCs w:val="28"/>
        </w:rPr>
        <w:t xml:space="preserve">I. Общие положения </w:t>
      </w:r>
    </w:p>
    <w:p>
      <w:pPr>
        <w:pStyle w:val="BodyText"/>
        <w:jc w:val="both"/>
        <w:rPr/>
      </w:pPr>
      <w:r>
        <w:rPr/>
      </w:r>
    </w:p>
    <w:p>
      <w:pPr>
        <w:pStyle w:val="BodyText"/>
        <w:spacing w:before="0" w:after="0"/>
        <w:ind w:firstLine="540"/>
        <w:jc w:val="both"/>
        <w:rPr/>
      </w:pPr>
      <w:r>
        <w:rPr/>
        <w:t xml:space="preserve">1. </w:t>
      </w:r>
      <w:r>
        <w:rPr>
          <w:sz w:val="28"/>
          <w:szCs w:val="28"/>
        </w:rPr>
        <w:t xml:space="preserve">Настоящее Положение определяет порядок работы конкурсной комиссии по отбору субъектов малого и среднего предпринимательства для предоставления грантов </w:t>
      </w:r>
      <w:r>
        <w:rPr>
          <w:rFonts w:cs="Calibri"/>
          <w:sz w:val="28"/>
          <w:szCs w:val="28"/>
        </w:rPr>
        <w:t>за счет средств бюджета муниципального образования Петровского муниципального округа Ставропольского края грантов</w:t>
      </w:r>
      <w:r>
        <w:rPr>
          <w:sz w:val="28"/>
          <w:szCs w:val="28"/>
        </w:rPr>
        <w:t xml:space="preserve"> (далее соответственно -  конкурсная комиссия, субъект предпринимательства, конкурсный отбор, грант).</w:t>
      </w:r>
    </w:p>
    <w:p>
      <w:pPr>
        <w:pStyle w:val="BodyText"/>
        <w:spacing w:before="0" w:after="0"/>
        <w:ind w:firstLine="540"/>
        <w:jc w:val="both"/>
        <w:rPr>
          <w:sz w:val="28"/>
          <w:szCs w:val="28"/>
        </w:rPr>
      </w:pPr>
      <w:r>
        <w:rPr>
          <w:sz w:val="28"/>
          <w:szCs w:val="28"/>
        </w:rPr>
        <w:t xml:space="preserve">2. Конкурсная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Уставом (Основным Законом) Ставропольского края, законами Ставропольского края, иными нормативными правовыми актами Ставропольского края, </w:t>
      </w:r>
      <w:r>
        <w:rPr>
          <w:rFonts w:eastAsia="Calibri"/>
          <w:sz w:val="28"/>
          <w:szCs w:val="28"/>
          <w:lang w:eastAsia="en-US"/>
        </w:rPr>
        <w:t>Порядком</w:t>
      </w:r>
      <w:r>
        <w:rPr>
          <w:rFonts w:cs="Times New Roman"/>
          <w:sz w:val="28"/>
          <w:szCs w:val="28"/>
          <w:lang w:eastAsia="ru-RU"/>
        </w:rPr>
        <w:t xml:space="preserve">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 утвержденного</w:t>
      </w:r>
      <w:r>
        <w:rPr>
          <w:rFonts w:eastAsia="Calibri" w:cs="Calibri"/>
          <w:sz w:val="28"/>
          <w:szCs w:val="28"/>
          <w:lang w:eastAsia="en-US"/>
        </w:rPr>
        <w:t xml:space="preserve"> </w:t>
      </w:r>
      <w:r>
        <w:rPr>
          <w:rFonts w:eastAsia="Calibri"/>
          <w:sz w:val="28"/>
          <w:szCs w:val="28"/>
          <w:lang w:eastAsia="en-US"/>
        </w:rPr>
        <w:t xml:space="preserve">постановлением администрации Петровского муниципального округа Ставропольского края (далее - Порядок), </w:t>
      </w:r>
      <w:r>
        <w:rPr>
          <w:sz w:val="28"/>
          <w:szCs w:val="28"/>
        </w:rPr>
        <w:t xml:space="preserve">а также настоящим Положением. </w:t>
      </w:r>
    </w:p>
    <w:p>
      <w:pPr>
        <w:pStyle w:val="BodyText"/>
        <w:jc w:val="both"/>
        <w:rPr/>
      </w:pPr>
      <w:r>
        <w:rPr/>
      </w:r>
    </w:p>
    <w:p>
      <w:pPr>
        <w:pStyle w:val="BodyText"/>
        <w:jc w:val="center"/>
        <w:rPr>
          <w:sz w:val="28"/>
          <w:szCs w:val="28"/>
        </w:rPr>
      </w:pPr>
      <w:r>
        <w:rPr>
          <w:sz w:val="28"/>
          <w:szCs w:val="28"/>
        </w:rPr>
        <w:t xml:space="preserve">II. Основные задачи и функции комиссии </w:t>
      </w:r>
    </w:p>
    <w:p>
      <w:pPr>
        <w:pStyle w:val="BodyText"/>
        <w:jc w:val="both"/>
        <w:rPr/>
      </w:pPr>
      <w:r>
        <w:rPr/>
      </w:r>
    </w:p>
    <w:p>
      <w:pPr>
        <w:pStyle w:val="BodyText"/>
        <w:ind w:firstLine="540"/>
        <w:jc w:val="both"/>
        <w:rPr>
          <w:sz w:val="28"/>
          <w:szCs w:val="28"/>
        </w:rPr>
      </w:pPr>
      <w:r>
        <w:rPr>
          <w:sz w:val="28"/>
          <w:szCs w:val="28"/>
        </w:rPr>
        <w:t xml:space="preserve">3. Конкурсная комиссия создается в целях рассмотрения и оценки </w:t>
      </w:r>
      <w:r>
        <w:rPr>
          <w:rFonts w:eastAsia="Times New Roman" w:cs="Times New Roman"/>
          <w:kern w:val="0"/>
          <w:sz w:val="28"/>
          <w:szCs w:val="28"/>
          <w:lang w:eastAsia="ru-RU" w:bidi="ar-SA"/>
        </w:rPr>
        <w:t xml:space="preserve">заявлений 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 </w:t>
      </w:r>
      <w:r>
        <w:rPr>
          <w:rFonts w:eastAsia="Times New Roman" w:cs="Times New Roman"/>
          <w:kern w:val="0"/>
          <w:sz w:val="28"/>
          <w:szCs w:val="28"/>
          <w:shd w:fill="auto" w:val="clear"/>
          <w:lang w:eastAsia="ru-RU" w:bidi="ar-SA"/>
        </w:rPr>
        <w:t xml:space="preserve">Ставропольского края (далее - </w:t>
      </w:r>
      <w:r>
        <w:rPr>
          <w:sz w:val="28"/>
          <w:szCs w:val="28"/>
          <w:shd w:fill="auto" w:val="clear"/>
        </w:rPr>
        <w:t xml:space="preserve">заявок) </w:t>
      </w:r>
      <w:r>
        <w:rPr>
          <w:sz w:val="28"/>
          <w:szCs w:val="28"/>
        </w:rPr>
        <w:t xml:space="preserve">и определения субъектов предпринимательства - победителей конкурсного отбора в соответствии с требованиями, предусмотренными </w:t>
      </w:r>
      <w:r>
        <w:rPr>
          <w:rFonts w:eastAsia="Calibri"/>
          <w:sz w:val="28"/>
          <w:szCs w:val="28"/>
          <w:lang w:eastAsia="en-US"/>
        </w:rPr>
        <w:t>Порядком</w:t>
      </w:r>
      <w:r>
        <w:rPr>
          <w:rFonts w:eastAsia="Calibri" w:cs="Times New Roman"/>
          <w:sz w:val="28"/>
          <w:szCs w:val="28"/>
          <w:lang w:eastAsia="ru-RU"/>
        </w:rPr>
        <w:t>.</w:t>
      </w:r>
    </w:p>
    <w:p>
      <w:pPr>
        <w:pStyle w:val="BodyText"/>
        <w:spacing w:before="165" w:after="140"/>
        <w:ind w:firstLine="540"/>
        <w:jc w:val="both"/>
        <w:rPr>
          <w:sz w:val="28"/>
          <w:szCs w:val="28"/>
        </w:rPr>
      </w:pPr>
      <w:r>
        <w:rPr>
          <w:sz w:val="28"/>
          <w:szCs w:val="28"/>
        </w:rPr>
        <w:t xml:space="preserve">4. Основными задачами комиссии являются: </w:t>
      </w:r>
    </w:p>
    <w:p>
      <w:pPr>
        <w:pStyle w:val="BodyText"/>
        <w:spacing w:before="165" w:after="140"/>
        <w:ind w:firstLine="540"/>
        <w:jc w:val="both"/>
        <w:rPr>
          <w:sz w:val="28"/>
          <w:szCs w:val="28"/>
        </w:rPr>
      </w:pPr>
      <w:r>
        <w:rPr>
          <w:sz w:val="28"/>
          <w:szCs w:val="28"/>
        </w:rPr>
        <w:t xml:space="preserve">1) создание равных условий, возможностей и конкурентности для субъектов предпринимательства, </w:t>
      </w:r>
      <w:r>
        <w:rPr>
          <w:rFonts w:eastAsia="" w:eastAsiaTheme="minorEastAsia"/>
          <w:sz w:val="28"/>
          <w:szCs w:val="28"/>
          <w:lang w:eastAsia="ru-RU"/>
        </w:rPr>
        <w:t xml:space="preserve">зарегистрированных и осуществляющих деятельность на территории Петровского муниципального округа Ставропольского края, </w:t>
      </w:r>
      <w:r>
        <w:rPr>
          <w:sz w:val="28"/>
          <w:szCs w:val="28"/>
        </w:rPr>
        <w:t xml:space="preserve">а также обеспечение объективности, публичности, прозрачности проведения конкурсного отбора; </w:t>
      </w:r>
    </w:p>
    <w:p>
      <w:pPr>
        <w:pStyle w:val="BodyText"/>
        <w:spacing w:before="165" w:after="140"/>
        <w:ind w:firstLine="540"/>
        <w:jc w:val="both"/>
        <w:rPr>
          <w:sz w:val="28"/>
          <w:szCs w:val="28"/>
        </w:rPr>
      </w:pPr>
      <w:r>
        <w:rPr>
          <w:sz w:val="28"/>
          <w:szCs w:val="28"/>
        </w:rPr>
        <w:t xml:space="preserve">2) объективное рассмотрение заявок и их оценка; </w:t>
      </w:r>
    </w:p>
    <w:p>
      <w:pPr>
        <w:pStyle w:val="BodyText"/>
        <w:spacing w:before="165" w:after="140"/>
        <w:ind w:firstLine="540"/>
        <w:jc w:val="both"/>
        <w:rPr>
          <w:sz w:val="28"/>
          <w:szCs w:val="28"/>
        </w:rPr>
      </w:pPr>
      <w:r>
        <w:rPr>
          <w:sz w:val="28"/>
          <w:szCs w:val="28"/>
        </w:rPr>
        <w:t xml:space="preserve">3) определение субъектов предпринимательства - победителей конкурса. </w:t>
      </w:r>
    </w:p>
    <w:p>
      <w:pPr>
        <w:pStyle w:val="BodyText"/>
        <w:spacing w:before="165" w:after="140"/>
        <w:ind w:firstLine="540"/>
        <w:jc w:val="both"/>
        <w:rPr>
          <w:sz w:val="28"/>
          <w:szCs w:val="28"/>
        </w:rPr>
      </w:pPr>
      <w:r>
        <w:rPr>
          <w:sz w:val="28"/>
          <w:szCs w:val="28"/>
        </w:rPr>
        <w:t xml:space="preserve">5. Конкурсная комиссия в соответствии с возложенными на нее основными задачами осуществляет следующие функции: </w:t>
      </w:r>
    </w:p>
    <w:p>
      <w:pPr>
        <w:pStyle w:val="BodyText"/>
        <w:spacing w:before="165" w:after="140"/>
        <w:ind w:firstLine="540"/>
        <w:rPr>
          <w:sz w:val="28"/>
          <w:szCs w:val="28"/>
        </w:rPr>
      </w:pPr>
      <w:r>
        <w:rPr>
          <w:sz w:val="28"/>
          <w:szCs w:val="28"/>
        </w:rPr>
        <w:t xml:space="preserve">1) рассматривает заявки и осуществляет их оценку; </w:t>
      </w:r>
    </w:p>
    <w:p>
      <w:pPr>
        <w:pStyle w:val="BodyText"/>
        <w:spacing w:before="165" w:after="140"/>
        <w:ind w:firstLine="540"/>
        <w:rPr>
          <w:sz w:val="28"/>
          <w:szCs w:val="28"/>
        </w:rPr>
      </w:pPr>
      <w:r>
        <w:rPr>
          <w:sz w:val="28"/>
          <w:szCs w:val="28"/>
        </w:rPr>
        <w:t xml:space="preserve">2) принимает решение о допуске заявки к участию в конкурсном отборе либо об отклонении заявки от участия в конкурсном отборе; </w:t>
      </w:r>
    </w:p>
    <w:p>
      <w:pPr>
        <w:pStyle w:val="BodyText"/>
        <w:spacing w:before="165" w:after="140"/>
        <w:ind w:firstLine="540"/>
        <w:rPr>
          <w:sz w:val="28"/>
          <w:szCs w:val="28"/>
        </w:rPr>
      </w:pPr>
      <w:r>
        <w:rPr>
          <w:sz w:val="28"/>
          <w:szCs w:val="28"/>
        </w:rPr>
        <w:t xml:space="preserve">3) определяет победителей конкурсного отбора. </w:t>
      </w:r>
    </w:p>
    <w:p>
      <w:pPr>
        <w:pStyle w:val="BodyText"/>
        <w:jc w:val="both"/>
        <w:rPr/>
      </w:pPr>
      <w:r>
        <w:rPr/>
      </w:r>
    </w:p>
    <w:p>
      <w:pPr>
        <w:pStyle w:val="BodyText"/>
        <w:jc w:val="center"/>
        <w:rPr>
          <w:sz w:val="28"/>
          <w:szCs w:val="28"/>
        </w:rPr>
      </w:pPr>
      <w:r>
        <w:rPr>
          <w:sz w:val="28"/>
          <w:szCs w:val="28"/>
        </w:rPr>
        <w:t xml:space="preserve">III. Права комиссии </w:t>
      </w:r>
    </w:p>
    <w:p>
      <w:pPr>
        <w:pStyle w:val="BodyText"/>
        <w:jc w:val="both"/>
        <w:rPr/>
      </w:pPr>
      <w:r>
        <w:rPr/>
      </w:r>
    </w:p>
    <w:p>
      <w:pPr>
        <w:pStyle w:val="BodyText"/>
        <w:ind w:firstLine="540"/>
        <w:rPr>
          <w:sz w:val="28"/>
          <w:szCs w:val="28"/>
        </w:rPr>
      </w:pPr>
      <w:r>
        <w:rPr>
          <w:sz w:val="28"/>
          <w:szCs w:val="28"/>
        </w:rPr>
        <w:t xml:space="preserve">6. Комиссия имеет право: </w:t>
      </w:r>
    </w:p>
    <w:p>
      <w:pPr>
        <w:pStyle w:val="BodyText"/>
        <w:spacing w:before="165" w:after="140"/>
        <w:ind w:firstLine="540"/>
        <w:jc w:val="both"/>
        <w:rPr>
          <w:sz w:val="28"/>
          <w:szCs w:val="28"/>
        </w:rPr>
      </w:pPr>
      <w:r>
        <w:rPr>
          <w:sz w:val="28"/>
          <w:szCs w:val="28"/>
        </w:rPr>
        <w:t xml:space="preserve">1) получать от субъектов предпринимательства разъяснения по информации и документам, представленным в составе заявок; </w:t>
      </w:r>
    </w:p>
    <w:p>
      <w:pPr>
        <w:pStyle w:val="BodyText"/>
        <w:spacing w:before="165" w:after="140"/>
        <w:ind w:firstLine="540"/>
        <w:jc w:val="both"/>
        <w:rPr>
          <w:sz w:val="28"/>
          <w:szCs w:val="28"/>
        </w:rPr>
      </w:pPr>
      <w:r>
        <w:rPr>
          <w:sz w:val="28"/>
          <w:szCs w:val="28"/>
        </w:rPr>
        <w:t xml:space="preserve">2) запрашивать и получать в установленном порядке от исполнительных органов Ставропольского края, </w:t>
      </w:r>
      <w:r>
        <w:rPr>
          <w:sz w:val="28"/>
          <w:szCs w:val="28"/>
          <w:shd w:fill="auto" w:val="clear"/>
        </w:rPr>
        <w:t xml:space="preserve">органов и отделов администрации Петровского муниципального округа Ставропольского края </w:t>
      </w:r>
      <w:r>
        <w:rPr>
          <w:sz w:val="28"/>
          <w:szCs w:val="28"/>
        </w:rPr>
        <w:t xml:space="preserve">необходимую информацию и иные материалы по вопросам, отнесенным к компетенции конкурсной комиссии. </w:t>
      </w:r>
    </w:p>
    <w:p>
      <w:pPr>
        <w:pStyle w:val="BodyText"/>
        <w:jc w:val="both"/>
        <w:rPr/>
      </w:pPr>
      <w:r>
        <w:rPr/>
      </w:r>
    </w:p>
    <w:p>
      <w:pPr>
        <w:pStyle w:val="BodyText"/>
        <w:jc w:val="center"/>
        <w:rPr>
          <w:sz w:val="28"/>
          <w:szCs w:val="28"/>
        </w:rPr>
      </w:pPr>
      <w:r>
        <w:rPr>
          <w:sz w:val="28"/>
          <w:szCs w:val="28"/>
        </w:rPr>
        <w:t xml:space="preserve">IV. Состав комиссии и организация ее работы </w:t>
      </w:r>
    </w:p>
    <w:p>
      <w:pPr>
        <w:pStyle w:val="BodyText"/>
        <w:ind w:firstLine="540"/>
        <w:jc w:val="both"/>
        <w:rPr>
          <w:sz w:val="28"/>
          <w:szCs w:val="28"/>
        </w:rPr>
      </w:pPr>
      <w:r>
        <w:rPr>
          <w:sz w:val="28"/>
          <w:szCs w:val="28"/>
        </w:rPr>
        <w:t xml:space="preserve">7. Состав конкурсной комиссии формируется из представителей органов и отделов администрации Петровского муниципального округа Ставропольского края в количестве не менее 9 человек и утверждается правовым актом администрации Петровского муниципального округа Ставропольского края. </w:t>
      </w:r>
    </w:p>
    <w:p>
      <w:pPr>
        <w:pStyle w:val="BodyText"/>
        <w:spacing w:before="165" w:after="140"/>
        <w:ind w:firstLine="540"/>
        <w:rPr/>
      </w:pPr>
      <w:r>
        <w:rPr/>
      </w:r>
    </w:p>
    <w:p>
      <w:pPr>
        <w:pStyle w:val="BodyText"/>
        <w:spacing w:before="165" w:after="140"/>
        <w:ind w:firstLine="540"/>
        <w:jc w:val="both"/>
        <w:rPr>
          <w:sz w:val="28"/>
          <w:szCs w:val="28"/>
        </w:rPr>
      </w:pPr>
      <w:r>
        <w:rPr>
          <w:sz w:val="28"/>
          <w:szCs w:val="28"/>
        </w:rPr>
        <w:t xml:space="preserve">8. В случае если член конкурсной комиссии лично (прямо и косвенно) заинтересован в результатах конкурсного отбора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 </w:t>
      </w:r>
    </w:p>
    <w:p>
      <w:pPr>
        <w:pStyle w:val="BodyText"/>
        <w:spacing w:before="165" w:after="140"/>
        <w:ind w:firstLine="540"/>
        <w:jc w:val="both"/>
        <w:rPr/>
      </w:pPr>
      <w:r>
        <w:rPr>
          <w:sz w:val="28"/>
          <w:szCs w:val="28"/>
        </w:rPr>
        <w:t xml:space="preserve">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 </w:t>
      </w:r>
    </w:p>
    <w:p>
      <w:pPr>
        <w:pStyle w:val="BodyText"/>
        <w:spacing w:before="165" w:after="140"/>
        <w:ind w:firstLine="540"/>
        <w:jc w:val="both"/>
        <w:rPr>
          <w:sz w:val="28"/>
          <w:szCs w:val="28"/>
        </w:rPr>
      </w:pPr>
      <w:r>
        <w:rPr>
          <w:sz w:val="28"/>
          <w:szCs w:val="28"/>
        </w:rPr>
        <w:t xml:space="preserve">К обстоятельствам, способным повлиять на участие члена комиссии в работе комиссии, относятся: </w:t>
      </w:r>
    </w:p>
    <w:p>
      <w:pPr>
        <w:pStyle w:val="BodyText"/>
        <w:spacing w:before="165" w:after="140"/>
        <w:ind w:firstLine="540"/>
        <w:jc w:val="both"/>
        <w:rPr>
          <w:sz w:val="28"/>
          <w:szCs w:val="28"/>
        </w:rPr>
      </w:pPr>
      <w:r>
        <w:rPr>
          <w:sz w:val="28"/>
          <w:szCs w:val="28"/>
        </w:rPr>
        <w:t xml:space="preserve">участие члена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или организаций,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 в деятельности субъекта предпринимательства, представившего заявку; </w:t>
      </w:r>
    </w:p>
    <w:p>
      <w:pPr>
        <w:pStyle w:val="BodyText"/>
        <w:spacing w:before="165" w:after="140"/>
        <w:ind w:firstLine="540"/>
        <w:jc w:val="both"/>
        <w:rPr>
          <w:sz w:val="28"/>
          <w:szCs w:val="28"/>
        </w:rPr>
      </w:pPr>
      <w:r>
        <w:rPr>
          <w:sz w:val="28"/>
          <w:szCs w:val="28"/>
        </w:rPr>
        <w:t xml:space="preserve">наличие у члена комиссии и (или) состоящего с ним в близком родстве или свойстве лица (родителей, супругов, детей, братьев, сестер, а также братьев, сестер, родителей, детей супругов и супругов детей), граждан или организаций,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 договорных отношений с субъектом предпринимательства, представившим заявку; </w:t>
      </w:r>
    </w:p>
    <w:p>
      <w:pPr>
        <w:pStyle w:val="BodyText"/>
        <w:spacing w:before="165" w:after="140"/>
        <w:ind w:firstLine="540"/>
        <w:jc w:val="both"/>
        <w:rPr>
          <w:sz w:val="28"/>
          <w:szCs w:val="28"/>
        </w:rPr>
      </w:pPr>
      <w:r>
        <w:rPr>
          <w:sz w:val="28"/>
          <w:szCs w:val="28"/>
        </w:rPr>
        <w:t xml:space="preserve">получение членом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 денежных средств, иного имущества, материальной выгоды (в том числе в виде безвозмездно полученных работ, услуг) от субъекта предпринимательства, представившего заявку; </w:t>
      </w:r>
    </w:p>
    <w:p>
      <w:pPr>
        <w:pStyle w:val="BodyText"/>
        <w:spacing w:before="165" w:after="140"/>
        <w:ind w:firstLine="540"/>
        <w:jc w:val="both"/>
        <w:rPr>
          <w:sz w:val="28"/>
          <w:szCs w:val="28"/>
        </w:rPr>
      </w:pPr>
      <w:r>
        <w:rPr>
          <w:sz w:val="28"/>
          <w:szCs w:val="28"/>
        </w:rPr>
        <w:t xml:space="preserve">наличие имущественных, корпоративных или иных близких отношений члена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с которыми член комиссии и (или) лица, состоящие с ним в близком родстве или свойстве,  с субъектом предпринимательства, представившим заявку; </w:t>
      </w:r>
    </w:p>
    <w:p>
      <w:pPr>
        <w:pStyle w:val="BodyText"/>
        <w:spacing w:before="165" w:after="140"/>
        <w:ind w:firstLine="540"/>
        <w:jc w:val="both"/>
        <w:rPr>
          <w:sz w:val="28"/>
          <w:szCs w:val="28"/>
        </w:rPr>
      </w:pPr>
      <w:r>
        <w:rPr>
          <w:sz w:val="28"/>
          <w:szCs w:val="28"/>
        </w:rPr>
        <w:t xml:space="preserve">иные обстоятельства, при которых возникает или может возникнуть конфликт между личной заинтересованностью члена конкурсной комиссии и функциями конкурсной комиссии. </w:t>
      </w:r>
    </w:p>
    <w:p>
      <w:pPr>
        <w:pStyle w:val="BodyText"/>
        <w:spacing w:before="165" w:after="140"/>
        <w:ind w:firstLine="540"/>
        <w:jc w:val="both"/>
        <w:rPr>
          <w:sz w:val="28"/>
          <w:szCs w:val="28"/>
        </w:rPr>
      </w:pPr>
      <w:r>
        <w:rPr>
          <w:sz w:val="28"/>
          <w:szCs w:val="28"/>
        </w:rPr>
        <w:t xml:space="preserve">9.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указанных в пункте 8 настоящего Положения, обязана рассмотреть их и принять одно из следующих решений: </w:t>
      </w:r>
    </w:p>
    <w:p>
      <w:pPr>
        <w:pStyle w:val="BodyText"/>
        <w:spacing w:before="165" w:after="140"/>
        <w:ind w:firstLine="540"/>
        <w:jc w:val="both"/>
        <w:rPr>
          <w:sz w:val="28"/>
          <w:szCs w:val="28"/>
        </w:rPr>
      </w:pPr>
      <w:r>
        <w:rPr>
          <w:sz w:val="28"/>
          <w:szCs w:val="28"/>
        </w:rPr>
        <w:t xml:space="preserve">приостановить участие члена конкурсной комиссии в работе конкурсной комиссии; </w:t>
      </w:r>
    </w:p>
    <w:p>
      <w:pPr>
        <w:pStyle w:val="BodyText"/>
        <w:spacing w:before="165" w:after="140"/>
        <w:ind w:firstLine="540"/>
        <w:jc w:val="both"/>
        <w:rPr>
          <w:sz w:val="28"/>
          <w:szCs w:val="28"/>
        </w:rPr>
      </w:pPr>
      <w:r>
        <w:rPr>
          <w:sz w:val="28"/>
          <w:szCs w:val="28"/>
        </w:rPr>
        <w:t xml:space="preserve">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члена конкурсной комиссии в работе конкурсной комиссии, указанные в пункте 8 настоящего Положения, без участия члена конкурсной комиссии в обсуждении таких заявок или в отсутствие члена конкурсной комиссии на заседании конкурсной комиссии; </w:t>
      </w:r>
    </w:p>
    <w:p>
      <w:pPr>
        <w:pStyle w:val="BodyText"/>
        <w:spacing w:before="165" w:after="140"/>
        <w:ind w:firstLine="540"/>
        <w:jc w:val="both"/>
        <w:rPr>
          <w:sz w:val="28"/>
          <w:szCs w:val="28"/>
        </w:rPr>
      </w:pPr>
      <w:r>
        <w:rPr>
          <w:sz w:val="28"/>
          <w:szCs w:val="28"/>
        </w:rPr>
        <w:t xml:space="preserve">заявить об отсутствии личной заинтересованности члена конкурсной комиссии в результатах конкурса. </w:t>
      </w:r>
    </w:p>
    <w:p>
      <w:pPr>
        <w:pStyle w:val="BodyText"/>
        <w:spacing w:before="165" w:after="140"/>
        <w:ind w:firstLine="540"/>
        <w:jc w:val="both"/>
        <w:rPr>
          <w:sz w:val="28"/>
          <w:szCs w:val="28"/>
        </w:rPr>
      </w:pPr>
      <w:r>
        <w:rPr>
          <w:sz w:val="28"/>
          <w:szCs w:val="28"/>
        </w:rPr>
        <w:t xml:space="preserve">Информация о наличии у члена конкурсной комиссии личной заинтересованности в результатах конкурсного отбора или обстоятельствах, способных повлиять на участие члена комиссии в работе комиссии, указанных в пункте 8 настоящего Положения, а также решения, принимаемые комиссией по результатам рассмотрения такой информации, указываются в протоколе рассмотрения заявок и протоколе подведения итогов конкурса (далее - протоколы) (при наличии технической возможности). </w:t>
      </w:r>
    </w:p>
    <w:p>
      <w:pPr>
        <w:pStyle w:val="BodyText"/>
        <w:spacing w:before="165" w:after="140"/>
        <w:ind w:firstLine="540"/>
        <w:jc w:val="both"/>
        <w:rPr>
          <w:sz w:val="28"/>
          <w:szCs w:val="28"/>
        </w:rPr>
      </w:pPr>
      <w:r>
        <w:rPr>
          <w:sz w:val="28"/>
          <w:szCs w:val="28"/>
        </w:rPr>
        <w:t xml:space="preserve">10.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pPr>
        <w:pStyle w:val="BodyText"/>
        <w:spacing w:before="165" w:after="140"/>
        <w:ind w:firstLine="540"/>
        <w:jc w:val="both"/>
        <w:rPr>
          <w:sz w:val="28"/>
          <w:szCs w:val="28"/>
        </w:rPr>
      </w:pPr>
      <w:r>
        <w:rPr>
          <w:sz w:val="28"/>
          <w:szCs w:val="28"/>
        </w:rPr>
        <w:t xml:space="preserve">11. Председатель конкурсной комиссии: </w:t>
      </w:r>
    </w:p>
    <w:p>
      <w:pPr>
        <w:pStyle w:val="BodyText"/>
        <w:spacing w:before="165" w:after="140"/>
        <w:ind w:firstLine="540"/>
        <w:jc w:val="both"/>
        <w:rPr>
          <w:sz w:val="28"/>
          <w:szCs w:val="28"/>
        </w:rPr>
      </w:pPr>
      <w:r>
        <w:rPr>
          <w:sz w:val="28"/>
          <w:szCs w:val="28"/>
        </w:rPr>
        <w:t xml:space="preserve">1) осуществляет руководство деятельностью конкурсной комиссии и несет персональную ответственность за выполнение возложенных на нее основных задач; </w:t>
      </w:r>
    </w:p>
    <w:p>
      <w:pPr>
        <w:pStyle w:val="BodyText"/>
        <w:spacing w:before="165" w:after="140"/>
        <w:ind w:firstLine="540"/>
        <w:jc w:val="both"/>
        <w:rPr>
          <w:sz w:val="28"/>
          <w:szCs w:val="28"/>
        </w:rPr>
      </w:pPr>
      <w:r>
        <w:rPr>
          <w:sz w:val="28"/>
          <w:szCs w:val="28"/>
        </w:rPr>
        <w:t xml:space="preserve">2) определяет дату и время проведения заседания конкурсной комиссии; </w:t>
      </w:r>
    </w:p>
    <w:p>
      <w:pPr>
        <w:pStyle w:val="BodyText"/>
        <w:spacing w:before="165" w:after="140"/>
        <w:ind w:firstLine="540"/>
        <w:jc w:val="both"/>
        <w:rPr>
          <w:sz w:val="28"/>
          <w:szCs w:val="28"/>
        </w:rPr>
      </w:pPr>
      <w:r>
        <w:rPr>
          <w:sz w:val="28"/>
          <w:szCs w:val="28"/>
        </w:rPr>
        <w:t xml:space="preserve">3) председательствует на заседаниях конкурсной комиссии; </w:t>
      </w:r>
    </w:p>
    <w:p>
      <w:pPr>
        <w:pStyle w:val="BodyText"/>
        <w:spacing w:before="165" w:after="140"/>
        <w:ind w:firstLine="540"/>
        <w:jc w:val="both"/>
        <w:rPr>
          <w:sz w:val="28"/>
          <w:szCs w:val="28"/>
        </w:rPr>
      </w:pPr>
      <w:r>
        <w:rPr>
          <w:sz w:val="28"/>
          <w:szCs w:val="28"/>
        </w:rPr>
        <w:t xml:space="preserve">4) дает поручения членам конкурсной комиссии и контролирует их исполнение; </w:t>
      </w:r>
    </w:p>
    <w:p>
      <w:pPr>
        <w:pStyle w:val="BodyText"/>
        <w:spacing w:before="165" w:after="140"/>
        <w:ind w:firstLine="540"/>
        <w:jc w:val="both"/>
        <w:rPr>
          <w:sz w:val="28"/>
          <w:szCs w:val="28"/>
        </w:rPr>
      </w:pPr>
      <w:r>
        <w:rPr>
          <w:sz w:val="28"/>
          <w:szCs w:val="28"/>
        </w:rPr>
        <w:t xml:space="preserve">5) подписывает протоколы и документы, связанные с деятельностью конкурсной комиссии. </w:t>
      </w:r>
    </w:p>
    <w:p>
      <w:pPr>
        <w:pStyle w:val="BodyText"/>
        <w:spacing w:before="165" w:after="140"/>
        <w:ind w:firstLine="540"/>
        <w:jc w:val="both"/>
        <w:rPr>
          <w:sz w:val="28"/>
          <w:szCs w:val="28"/>
        </w:rPr>
      </w:pPr>
      <w:r>
        <w:rPr>
          <w:sz w:val="28"/>
          <w:szCs w:val="28"/>
        </w:rPr>
        <w:t xml:space="preserve">12. В период временного отсутствия председателя конкурсной комиссии его полномочия исполняет заместитель председателя конкурсной комиссии. </w:t>
      </w:r>
    </w:p>
    <w:p>
      <w:pPr>
        <w:pStyle w:val="BodyText"/>
        <w:spacing w:before="165" w:after="140"/>
        <w:ind w:firstLine="540"/>
        <w:jc w:val="both"/>
        <w:rPr>
          <w:sz w:val="28"/>
          <w:szCs w:val="28"/>
        </w:rPr>
      </w:pPr>
      <w:r>
        <w:rPr>
          <w:sz w:val="28"/>
          <w:szCs w:val="28"/>
        </w:rPr>
        <w:t xml:space="preserve">13. Секретарь конкурсной комиссии: </w:t>
      </w:r>
    </w:p>
    <w:p>
      <w:pPr>
        <w:pStyle w:val="BodyText"/>
        <w:spacing w:before="165" w:after="140"/>
        <w:ind w:firstLine="540"/>
        <w:jc w:val="both"/>
        <w:rPr>
          <w:sz w:val="28"/>
          <w:szCs w:val="28"/>
        </w:rPr>
      </w:pPr>
      <w:r>
        <w:rPr>
          <w:sz w:val="28"/>
          <w:szCs w:val="28"/>
        </w:rPr>
        <w:t xml:space="preserve">1) информирует членов конкурсной комиссии о дате и времени проведения заседания конкурсной комиссии; </w:t>
      </w:r>
    </w:p>
    <w:p>
      <w:pPr>
        <w:pStyle w:val="BodyText"/>
        <w:spacing w:before="165" w:after="140"/>
        <w:ind w:firstLine="540"/>
        <w:jc w:val="both"/>
        <w:rPr>
          <w:sz w:val="28"/>
          <w:szCs w:val="28"/>
        </w:rPr>
      </w:pPr>
      <w:r>
        <w:rPr>
          <w:sz w:val="28"/>
          <w:szCs w:val="28"/>
        </w:rPr>
        <w:t xml:space="preserve">2) осуществляет работу по организации и обеспечению контроля за соблюдением процедуры и установленных сроков проведения конкурсного отбора, осуществления рассмотрения и оценки заявок; </w:t>
      </w:r>
    </w:p>
    <w:p>
      <w:pPr>
        <w:pStyle w:val="BodyText"/>
        <w:spacing w:before="165" w:after="140"/>
        <w:ind w:firstLine="540"/>
        <w:jc w:val="both"/>
        <w:rPr>
          <w:sz w:val="28"/>
          <w:szCs w:val="28"/>
        </w:rPr>
      </w:pPr>
      <w:r>
        <w:rPr>
          <w:sz w:val="28"/>
          <w:szCs w:val="28"/>
        </w:rPr>
        <w:t xml:space="preserve">14. Члены конкурсной комиссии не вправе делегировать свои полномочия иным лицам. </w:t>
      </w:r>
    </w:p>
    <w:p>
      <w:pPr>
        <w:pStyle w:val="BodyText"/>
        <w:spacing w:before="165" w:after="140"/>
        <w:ind w:firstLine="540"/>
        <w:jc w:val="both"/>
        <w:rPr>
          <w:sz w:val="28"/>
          <w:szCs w:val="28"/>
        </w:rPr>
      </w:pPr>
      <w:r>
        <w:rPr>
          <w:sz w:val="28"/>
          <w:szCs w:val="28"/>
        </w:rPr>
        <w:t xml:space="preserve">15. При проведении конкурсного отбора взаимодействие администрации Петровского муниципального округа Ставропольского края, конкурсной комиссии и субъектов предпринимательства осуществляется в государственной интегрированной информационной системе управления общественными финансами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pStyle w:val="BodyText"/>
        <w:spacing w:before="0" w:after="0"/>
        <w:ind w:firstLine="540"/>
        <w:jc w:val="both"/>
        <w:rPr>
          <w:sz w:val="28"/>
          <w:szCs w:val="28"/>
        </w:rPr>
      </w:pPr>
      <w:r>
        <w:rPr>
          <w:sz w:val="28"/>
          <w:szCs w:val="28"/>
        </w:rPr>
        <w:t xml:space="preserve">16. Формой работы конкурсной комиссии является заседание конкурсной комиссии. </w:t>
      </w:r>
    </w:p>
    <w:p>
      <w:pPr>
        <w:pStyle w:val="BodyText"/>
        <w:spacing w:before="57" w:after="57"/>
        <w:ind w:firstLine="540"/>
        <w:jc w:val="both"/>
        <w:rPr>
          <w:sz w:val="28"/>
          <w:szCs w:val="28"/>
        </w:rPr>
      </w:pPr>
      <w:r>
        <w:rPr>
          <w:sz w:val="28"/>
          <w:szCs w:val="28"/>
        </w:rPr>
        <w:t xml:space="preserve">Заседание конкурсной комиссии является правомочным, если на нем присутствует большинство от общего числа членов конкурсной комиссии. </w:t>
      </w:r>
    </w:p>
    <w:p>
      <w:pPr>
        <w:pStyle w:val="BodyText"/>
        <w:spacing w:before="165" w:after="140"/>
        <w:ind w:firstLine="540"/>
        <w:jc w:val="both"/>
        <w:rPr>
          <w:sz w:val="28"/>
          <w:szCs w:val="28"/>
        </w:rPr>
      </w:pPr>
      <w:r>
        <w:rPr>
          <w:sz w:val="28"/>
          <w:szCs w:val="28"/>
        </w:rPr>
        <w:t xml:space="preserve">17. Решения конкурсной комиссии принимаются большинством голосов от общего числа членов конкурсной комиссии, участвующих в голосовании. Каждый член конкурсной комиссии обладает одним голосом. При равенстве голосов решающим является голос председательствующего на заседании конкурсной комиссии. </w:t>
      </w:r>
    </w:p>
    <w:p>
      <w:pPr>
        <w:pStyle w:val="BodyText"/>
        <w:spacing w:before="165" w:after="140"/>
        <w:ind w:firstLine="540"/>
        <w:jc w:val="both"/>
        <w:rPr>
          <w:sz w:val="28"/>
          <w:szCs w:val="28"/>
        </w:rPr>
      </w:pPr>
      <w:r>
        <w:rPr>
          <w:sz w:val="28"/>
          <w:szCs w:val="28"/>
        </w:rPr>
        <w:t xml:space="preserve">18. Члены конкурсной комиссии обладают равными правами при обсуждении вопросов, входящих в компетенцию конкурсной комиссии. </w:t>
      </w:r>
    </w:p>
    <w:p>
      <w:pPr>
        <w:pStyle w:val="BodyText"/>
        <w:spacing w:before="165" w:after="140"/>
        <w:ind w:firstLine="540"/>
        <w:jc w:val="both"/>
        <w:rPr>
          <w:sz w:val="28"/>
          <w:szCs w:val="28"/>
        </w:rPr>
      </w:pPr>
      <w:r>
        <w:rPr>
          <w:sz w:val="28"/>
          <w:szCs w:val="28"/>
        </w:rPr>
        <w:t>19. Решения конкурсной комиссии оформляются протоколами, которые подписываются председательствующим на заседании конкурсной комиссии.</w:t>
      </w:r>
    </w:p>
    <w:p>
      <w:pPr>
        <w:pStyle w:val="BodyText"/>
        <w:spacing w:before="165" w:after="140"/>
        <w:ind w:firstLine="540"/>
        <w:jc w:val="both"/>
        <w:rPr>
          <w:sz w:val="28"/>
          <w:szCs w:val="28"/>
        </w:rPr>
      </w:pPr>
      <w:r>
        <w:rPr>
          <w:sz w:val="28"/>
          <w:szCs w:val="28"/>
        </w:rPr>
        <w:t xml:space="preserve">20. В случае несогласия с принятым конкурсной комиссией решением каждый член конкурсной комиссии вправе изложить свое мнение, которое отражается в протоколе. </w:t>
      </w:r>
    </w:p>
    <w:p>
      <w:pPr>
        <w:pStyle w:val="BodyText"/>
        <w:spacing w:before="165" w:after="140"/>
        <w:ind w:firstLine="540"/>
        <w:jc w:val="both"/>
        <w:rPr>
          <w:sz w:val="28"/>
          <w:szCs w:val="28"/>
        </w:rPr>
      </w:pPr>
      <w:r>
        <w:rPr>
          <w:sz w:val="28"/>
          <w:szCs w:val="28"/>
        </w:rPr>
        <w:t xml:space="preserve">21. Организационно-техническое обеспечение деятельности конкурсной комиссии осуществляет отдел развития предпринимательства, торговли и потребительского рынка администрации Петровского муниципального округа Ставропольского края. </w:t>
      </w:r>
    </w:p>
    <w:p>
      <w:pPr>
        <w:pStyle w:val="BodyText"/>
        <w:spacing w:before="165" w:after="140"/>
        <w:ind w:firstLine="540"/>
        <w:rPr/>
      </w:pPr>
      <w:r>
        <w:rPr/>
      </w:r>
    </w:p>
    <w:p>
      <w:pPr>
        <w:pStyle w:val="BodyText"/>
        <w:spacing w:before="165" w:after="140"/>
        <w:ind w:firstLine="540"/>
        <w:rPr/>
      </w:pPr>
      <w:r>
        <w:rPr/>
      </w:r>
    </w:p>
    <w:p>
      <w:pPr>
        <w:pStyle w:val="BodyText"/>
        <w:spacing w:before="165" w:after="140"/>
        <w:ind w:firstLine="540"/>
        <w:rPr/>
      </w:pPr>
      <w:r>
        <w:rPr/>
      </w:r>
    </w:p>
    <w:p>
      <w:pPr>
        <w:pStyle w:val="BodyText"/>
        <w:spacing w:before="165" w:after="140"/>
        <w:ind w:firstLine="540"/>
        <w:rPr/>
      </w:pPr>
      <w:r>
        <w:rPr/>
      </w:r>
    </w:p>
    <w:p>
      <w:pPr>
        <w:pStyle w:val="BodyText"/>
        <w:spacing w:before="165" w:after="140"/>
        <w:ind w:firstLine="540"/>
        <w:rPr/>
      </w:pPr>
      <w:r>
        <w:rPr/>
      </w:r>
    </w:p>
    <w:p>
      <w:pPr>
        <w:pStyle w:val="BodyText"/>
        <w:spacing w:before="165" w:after="140"/>
        <w:ind w:firstLine="540"/>
        <w:rPr/>
      </w:pPr>
      <w:r>
        <w:rPr/>
      </w:r>
    </w:p>
    <w:p>
      <w:pPr>
        <w:pStyle w:val="Normal"/>
        <w:shd w:val="clear" w:color="auto" w:fill="FFFFFF"/>
        <w:spacing w:lineRule="exact" w:line="240" w:before="5" w:after="0"/>
        <w:rPr>
          <w:sz w:val="28"/>
          <w:szCs w:val="28"/>
        </w:rPr>
      </w:pPr>
      <w:r>
        <w:rPr>
          <w:rFonts w:cs="Times New Roman"/>
          <w:sz w:val="28"/>
          <w:szCs w:val="28"/>
        </w:rPr>
        <w:t xml:space="preserve">Заместитель главы администрации </w:t>
      </w:r>
    </w:p>
    <w:p>
      <w:pPr>
        <w:pStyle w:val="Normal"/>
        <w:shd w:val="clear" w:color="auto" w:fill="FFFFFF"/>
        <w:spacing w:lineRule="exact" w:line="240" w:before="5" w:after="0"/>
        <w:rPr>
          <w:sz w:val="28"/>
          <w:szCs w:val="28"/>
        </w:rPr>
      </w:pPr>
      <w:r>
        <w:rPr>
          <w:rFonts w:cs="Times New Roman"/>
          <w:sz w:val="28"/>
          <w:szCs w:val="28"/>
        </w:rPr>
        <w:t xml:space="preserve">Петровского муниципального округа </w:t>
      </w:r>
    </w:p>
    <w:p>
      <w:pPr>
        <w:pStyle w:val="Normal"/>
        <w:shd w:val="clear" w:color="auto" w:fill="FFFFFF"/>
        <w:spacing w:lineRule="exact" w:line="240" w:before="0" w:after="0"/>
        <w:rPr>
          <w:sz w:val="28"/>
          <w:szCs w:val="28"/>
        </w:rPr>
      </w:pPr>
      <w:r>
        <w:rPr>
          <w:rFonts w:eastAsia="Times New Roman"/>
          <w:sz w:val="28"/>
          <w:szCs w:val="28"/>
        </w:rPr>
        <w:t>Ставропольского края</w:t>
        <w:tab/>
        <w:tab/>
        <w:tab/>
        <w:tab/>
        <w:tab/>
        <w:tab/>
        <w:t xml:space="preserve">                   Ю.В.Петрич</w:t>
      </w:r>
    </w:p>
    <w:sectPr>
      <w:type w:val="nextPage"/>
      <w:pgSz w:w="11906" w:h="16838"/>
      <w:pgMar w:left="1985" w:right="567" w:gutter="0" w:header="0" w:top="141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70e0b"/>
    <w:pPr>
      <w:widowControl/>
      <w:suppressAutoHyphens w:val="true"/>
      <w:bidi w:val="0"/>
      <w:spacing w:before="0" w:after="0"/>
      <w:jc w:val="left"/>
    </w:pPr>
    <w:rPr>
      <w:rFonts w:ascii="Times New Roman" w:hAnsi="Times New Roman" w:eastAsia="Droid Sans Fallback" w:cs="Droid Sans Devanagari"/>
      <w:color w:val="auto"/>
      <w:kern w:val="2"/>
      <w:sz w:val="24"/>
      <w:szCs w:val="24"/>
      <w:lang w:val="ru-RU" w:eastAsia="zh-CN" w:bidi="hi-IN"/>
    </w:rPr>
  </w:style>
  <w:style w:type="paragraph" w:styleId="Heading1">
    <w:name w:val="Heading 1"/>
    <w:basedOn w:val="Normal"/>
    <w:next w:val="Normal"/>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rPr>
  </w:style>
  <w:style w:type="paragraph" w:styleId="Heading2">
    <w:name w:val="Heading 2"/>
    <w:basedOn w:val="Title"/>
    <w:next w:val="BodyText"/>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2c27b3"/>
    <w:rPr>
      <w:color w:val="0000FF"/>
      <w:u w:val="single"/>
    </w:rPr>
  </w:style>
  <w:style w:type="character" w:styleId="Style12" w:customStyle="1">
    <w:name w:val="Текст выноски Знак"/>
    <w:basedOn w:val="DefaultParagraphFont"/>
    <w:uiPriority w:val="99"/>
    <w:semiHidden/>
    <w:qFormat/>
    <w:rsid w:val="00114955"/>
    <w:rPr>
      <w:rFonts w:ascii="Tahoma" w:hAnsi="Tahoma" w:eastAsia="Droid Sans Fallback" w:cs="Mangal"/>
      <w:kern w:val="2"/>
      <w:sz w:val="16"/>
      <w:szCs w:val="14"/>
      <w:lang w:eastAsia="zh-CN" w:bidi="hi-IN"/>
    </w:rPr>
  </w:style>
  <w:style w:type="paragraph" w:styleId="Style13">
    <w:name w:val="Заголовок"/>
    <w:basedOn w:val="Normal"/>
    <w:next w:val="BodyText"/>
    <w:qFormat/>
    <w:pPr>
      <w:keepNext w:val="true"/>
      <w:spacing w:before="240" w:after="120"/>
    </w:pPr>
    <w:rPr>
      <w:rFonts w:ascii="Liberation Sans" w:hAnsi="Liberation Sans" w:eastAsia="Tahoma" w:cs="Droid Sans Devanagari"/>
      <w:sz w:val="28"/>
      <w:szCs w:val="28"/>
    </w:rPr>
  </w:style>
  <w:style w:type="paragraph" w:styleId="BodyText">
    <w:name w:val="Body Text"/>
    <w:basedOn w:val="Normal"/>
    <w:rsid w:val="00a411cc"/>
    <w:pPr>
      <w:spacing w:lineRule="auto" w:line="276" w:before="0" w:after="140"/>
    </w:pPr>
    <w:rPr/>
  </w:style>
  <w:style w:type="paragraph" w:styleId="List">
    <w:name w:val="List"/>
    <w:basedOn w:val="BodyText"/>
    <w:rsid w:val="00a411cc"/>
    <w:pPr/>
    <w:rPr/>
  </w:style>
  <w:style w:type="paragraph" w:styleId="Caption">
    <w:name w:val="Caption"/>
    <w:basedOn w:val="Normal"/>
    <w:qFormat/>
    <w:pPr>
      <w:suppressLineNumbers/>
      <w:spacing w:before="120" w:after="120"/>
    </w:pPr>
    <w:rPr>
      <w:rFonts w:cs="Droid Sans Devanagari"/>
      <w:i/>
      <w:iCs/>
      <w:sz w:val="24"/>
      <w:szCs w:val="24"/>
    </w:rPr>
  </w:style>
  <w:style w:type="paragraph" w:styleId="Style14">
    <w:name w:val="Указатель"/>
    <w:basedOn w:val="Normal"/>
    <w:qFormat/>
    <w:pPr>
      <w:suppressLineNumbers/>
    </w:pPr>
    <w:rPr>
      <w:rFonts w:cs="Droid Sans Devanagari"/>
    </w:rPr>
  </w:style>
  <w:style w:type="paragraph" w:styleId="Title">
    <w:name w:val="Title"/>
    <w:basedOn w:val="Normal"/>
    <w:next w:val="BodyText"/>
    <w:qFormat/>
    <w:pPr>
      <w:keepNext w:val="true"/>
      <w:spacing w:before="240" w:after="120"/>
    </w:pPr>
    <w:rPr>
      <w:rFonts w:ascii="Liberation Sans" w:hAnsi="Liberation Sans" w:eastAsia="Tahoma"/>
      <w:sz w:val="28"/>
      <w:szCs w:val="28"/>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rsid w:val="00a411cc"/>
    <w:pPr>
      <w:suppressLineNumbers/>
    </w:pPr>
    <w:rPr/>
  </w:style>
  <w:style w:type="paragraph" w:styleId="1" w:customStyle="1">
    <w:name w:val="Заголовок1"/>
    <w:basedOn w:val="Normal"/>
    <w:next w:val="BodyText"/>
    <w:qFormat/>
    <w:rsid w:val="00a411cc"/>
    <w:pPr>
      <w:keepNext w:val="true"/>
      <w:spacing w:before="240" w:after="120"/>
    </w:pPr>
    <w:rPr>
      <w:rFonts w:ascii="Liberation Sans" w:hAnsi="Liberation Sans"/>
      <w:sz w:val="28"/>
      <w:szCs w:val="28"/>
    </w:rPr>
  </w:style>
  <w:style w:type="paragraph" w:styleId="Caption11" w:customStyle="1">
    <w:name w:val="caption11"/>
    <w:basedOn w:val="Normal"/>
    <w:qFormat/>
    <w:pPr>
      <w:suppressLineNumbers/>
      <w:spacing w:before="120" w:after="120"/>
    </w:pPr>
    <w:rPr>
      <w:i/>
      <w:iCs/>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rsid w:val="00a411cc"/>
    <w:pPr>
      <w:suppressLineNumbers/>
      <w:spacing w:before="120" w:after="120"/>
    </w:pPr>
    <w:rPr>
      <w:i/>
      <w:iCs/>
    </w:rPr>
  </w:style>
  <w:style w:type="paragraph" w:styleId="ConsPlusNormal" w:customStyle="1">
    <w:name w:val="ConsPlusNormal"/>
    <w:uiPriority w:val="99"/>
    <w:qFormat/>
    <w:rsid w:val="007d1b84"/>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uiPriority w:val="99"/>
    <w:qFormat/>
    <w:rsid w:val="007d1b84"/>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7d1b84"/>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7d1b84"/>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Western" w:customStyle="1">
    <w:name w:val="western"/>
    <w:basedOn w:val="Normal"/>
    <w:qFormat/>
    <w:rsid w:val="00f70e0b"/>
    <w:pPr>
      <w:spacing w:lineRule="auto" w:line="276" w:beforeAutospacing="1" w:after="142"/>
    </w:pPr>
    <w:rPr>
      <w:rFonts w:ascii="Calibri" w:hAnsi="Calibri" w:eastAsia="Times New Roman" w:cs="Times New Roman"/>
      <w:color w:val="000000"/>
      <w:kern w:val="0"/>
      <w:sz w:val="22"/>
      <w:szCs w:val="22"/>
      <w:lang w:eastAsia="ru-RU" w:bidi="ar-SA"/>
    </w:rPr>
  </w:style>
  <w:style w:type="paragraph" w:styleId="ListParagraph">
    <w:name w:val="List Paragraph"/>
    <w:basedOn w:val="Normal"/>
    <w:uiPriority w:val="34"/>
    <w:qFormat/>
    <w:rsid w:val="00f70e0b"/>
    <w:pPr>
      <w:spacing w:before="0" w:after="0"/>
      <w:ind w:left="720"/>
      <w:contextualSpacing/>
    </w:pPr>
    <w:rPr>
      <w:rFonts w:cs="Mangal"/>
      <w:szCs w:val="21"/>
    </w:rPr>
  </w:style>
  <w:style w:type="paragraph" w:styleId="NormalWeb">
    <w:name w:val="Normal (Web)"/>
    <w:basedOn w:val="Normal"/>
    <w:uiPriority w:val="99"/>
    <w:unhideWhenUsed/>
    <w:qFormat/>
    <w:rsid w:val="00423689"/>
    <w:pPr>
      <w:spacing w:lineRule="auto" w:line="276" w:beforeAutospacing="1" w:after="142"/>
    </w:pPr>
    <w:rPr>
      <w:rFonts w:eastAsia="Times New Roman" w:cs="Times New Roman"/>
      <w:kern w:val="0"/>
      <w:lang w:eastAsia="ru-RU" w:bidi="ar-SA"/>
    </w:rPr>
  </w:style>
  <w:style w:type="paragraph" w:styleId="BalloonText">
    <w:name w:val="Balloon Text"/>
    <w:basedOn w:val="Normal"/>
    <w:uiPriority w:val="99"/>
    <w:semiHidden/>
    <w:unhideWhenUsed/>
    <w:qFormat/>
    <w:rsid w:val="00114955"/>
    <w:pPr/>
    <w:rPr>
      <w:rFonts w:ascii="Tahoma" w:hAnsi="Tahoma" w:cs="Mangal"/>
      <w:sz w:val="16"/>
      <w:szCs w:val="14"/>
    </w:rPr>
  </w:style>
  <w:style w:type="paragraph" w:styleId="Style15" w:customStyle="1">
    <w:name w:val="Содержимое таблицы"/>
    <w:basedOn w:val="Normal"/>
    <w:qFormat/>
    <w:rsid w:val="00a411cc"/>
    <w:pPr>
      <w:widowControl w:val="false"/>
      <w:suppressLineNumbers/>
    </w:pPr>
    <w:rPr/>
  </w:style>
  <w:style w:type="paragraph" w:styleId="Style16" w:customStyle="1">
    <w:name w:val="Заголовок таблицы"/>
    <w:basedOn w:val="Style15"/>
    <w:qFormat/>
    <w:rsid w:val="00a411cc"/>
    <w:pPr>
      <w:jc w:val="center"/>
    </w:pPr>
    <w:rPr>
      <w:b/>
      <w:bCs/>
    </w:rPr>
  </w:style>
  <w:style w:type="paragraph" w:styleId="ConsNonformat" w:customStyle="1">
    <w:name w:val="ConsNonformat"/>
    <w:qFormat/>
    <w:rsid w:val="00f11d11"/>
    <w:pPr>
      <w:widowControl w:val="false"/>
      <w:suppressAutoHyphens w:val="false"/>
      <w:bidi w:val="0"/>
      <w:spacing w:before="0" w:after="0"/>
      <w:ind w:right="19772"/>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e57ed3"/>
    <w:pPr>
      <w:widowControl/>
      <w:suppressAutoHyphens w:val="fals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onsTitle" w:customStyle="1">
    <w:name w:val="ConsTitle"/>
    <w:uiPriority w:val="99"/>
    <w:qFormat/>
    <w:rsid w:val="00ff7e69"/>
    <w:pPr>
      <w:widowControl w:val="false"/>
      <w:suppressAutoHyphens w:val="true"/>
      <w:bidi w:val="0"/>
      <w:spacing w:before="0" w:after="0"/>
      <w:ind w:firstLine="703" w:right="19772"/>
      <w:jc w:val="both"/>
    </w:pPr>
    <w:rPr>
      <w:rFonts w:ascii="Arial" w:hAnsi="Arial" w:eastAsia="Times New Roman" w:cs="Arial"/>
      <w:b/>
      <w:bCs/>
      <w:color w:val="auto"/>
      <w:kern w:val="0"/>
      <w:sz w:val="20"/>
      <w:szCs w:val="20"/>
      <w:lang w:val="ru-RU" w:eastAsia="ar-SA" w:bidi="ar-SA"/>
    </w:rPr>
  </w:style>
  <w:style w:type="paragraph" w:styleId="Style17" w:customStyle="1">
    <w:name w:val="Колонтитул"/>
    <w:basedOn w:val="Normal"/>
    <w:qFormat/>
    <w:pPr>
      <w:suppressLineNumbers/>
      <w:tabs>
        <w:tab w:val="clear" w:pos="708"/>
        <w:tab w:val="center" w:pos="4677" w:leader="none"/>
        <w:tab w:val="right" w:pos="9354" w:leader="none"/>
      </w:tabs>
    </w:pPr>
    <w:rPr/>
  </w:style>
  <w:style w:type="paragraph" w:styleId="Header">
    <w:name w:val="Header"/>
    <w:basedOn w:val="Style17"/>
    <w:pPr/>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2">
    <w:name w:val="Table Grid"/>
    <w:basedOn w:val="a3"/>
    <w:uiPriority w:val="59"/>
    <w:rsid w:val="00114955"/>
    <w:rPr>
      <w:lang w:eastAsia="zh-CN" w:bidi="hi-IN"/>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831FF2DFC4B0F880A555BB732EE11FA88AF4793340936D1FA611C8D982D6DC98CB8DBB15BF7069C68C10EF03Fq0K4L" TargetMode="External"/><Relationship Id="rId3" Type="http://schemas.openxmlformats.org/officeDocument/2006/relationships/hyperlink" Target="consultantplus://offline/ref=7795790623ED3950BB86AF968F1DBAF5887717887D0DAE972B41956F426972B5039F67B483A029C30A4B76E98CCCC8CB2BDEA959119F0AA99DD8EAAFp1M3K" TargetMode="External"/><Relationship Id="rId4" Type="http://schemas.openxmlformats.org/officeDocument/2006/relationships/hyperlink" Target="consultantplus://offline/ref=8497329B0320F1266C119A8BCBD632A5444F5B9EF044876FE10E53BD61ABA1AA440F8CBDD3285D0FE7148B3DF5h1rDK" TargetMode="External"/><Relationship Id="rId5" Type="http://schemas.openxmlformats.org/officeDocument/2006/relationships/hyperlink" Target="consultantplus://offline/ref=8497329B0320F1266C119A8BCBD632A5464D5A9CF540876FE10E53BD61ABA1AA440F8CBDD3285D0FE7148B3DF5h1rDK" TargetMode="External"/><Relationship Id="rId6" Type="http://schemas.openxmlformats.org/officeDocument/2006/relationships/hyperlink" Target="file:///home/APGO.SK/kapustynova/&#1047;&#1072;&#1075;&#1088;&#1091;&#1079;&#1082;&#1080;/..." TargetMode="External"/><Relationship Id="rId7" Type="http://schemas.openxmlformats.org/officeDocument/2006/relationships/hyperlink" Target="file:///home/APGO.SK/kapustynova/&#1047;&#1072;&#1075;&#1088;&#1091;&#1079;&#1082;&#1080;/..." TargetMode="External"/><Relationship Id="rId8" Type="http://schemas.openxmlformats.org/officeDocument/2006/relationships/hyperlink" Target="file:///home/APGO.SK/kapustynova/&#1047;&#1072;&#1075;&#1088;&#1091;&#1079;&#1082;&#1080;/&#1087;&#1088;&#1086;&#1074;&#1077;&#1088;&#1082;&#1080;)." TargetMode="External"/><Relationship Id="rId9" Type="http://schemas.openxmlformats.org/officeDocument/2006/relationships/hyperlink" Target="consultantplus://offline/ref=7795790623ED3950BB86AF968F1DBAF5887717887D0DAE972B41956F426972B5039F67B483A029C30A4B76E98CCCC8CB2BDEA959119F0AA99DD8EAAFp1M3K" TargetMode="External"/><Relationship Id="rId10" Type="http://schemas.openxmlformats.org/officeDocument/2006/relationships/image" Target="media/image1.wmf"/><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BB12-4E1E-471B-AF7B-F6AADD3A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4028</TotalTime>
  <Application>LibreOffice/7.6.6.3$Linux_X86_64 LibreOffice_project/60$Build-3</Application>
  <AppVersion>15.0000</AppVersion>
  <Pages>41</Pages>
  <Words>9498</Words>
  <Characters>71196</Characters>
  <CharactersWithSpaces>81603</CharactersWithSpaces>
  <Paragraphs>567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2024-11-14T12:48:00Z</dcterms:created>
  <dc:creator>tarasov</dc:creator>
  <dc:description/>
  <dc:language>ru-RU</dc:language>
  <cp:lastModifiedBy/>
  <cp:lastPrinted>2025-04-03T14:38:25Z</cp:lastPrinted>
  <dcterms:modified xsi:type="dcterms:W3CDTF">2025-04-03T14:38:19Z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