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691" w:rsidRPr="000F7F4D" w:rsidRDefault="00AC5691" w:rsidP="000F7F4D">
      <w:pPr>
        <w:shd w:val="clear" w:color="auto" w:fill="FFFFFF"/>
        <w:suppressAutoHyphens/>
        <w:spacing w:after="0" w:line="240" w:lineRule="auto"/>
        <w:jc w:val="center"/>
        <w:rPr>
          <w:rFonts w:ascii="Times New Roman" w:hAnsi="Times New Roman" w:cs="Times New Roman"/>
          <w:kern w:val="0"/>
          <w:sz w:val="28"/>
          <w:szCs w:val="28"/>
          <w:lang w:eastAsia="zh-CN"/>
        </w:rPr>
      </w:pPr>
      <w:r w:rsidRPr="000F7F4D">
        <w:rPr>
          <w:rFonts w:ascii="Times New Roman" w:hAnsi="Times New Roman" w:cs="Times New Roman"/>
          <w:spacing w:val="-4"/>
          <w:kern w:val="0"/>
          <w:sz w:val="28"/>
          <w:szCs w:val="28"/>
          <w:lang w:eastAsia="zh-CN"/>
        </w:rPr>
        <w:t>СОВЕТ ДЕПУТАТОВ ПЕТРОВСКОГО МУНИЦИПАЛЬНОГО ОКРУГА</w:t>
      </w:r>
    </w:p>
    <w:p w:rsidR="00AC5691" w:rsidRPr="000F7F4D" w:rsidRDefault="00AC5691" w:rsidP="000F7F4D">
      <w:pPr>
        <w:shd w:val="clear" w:color="auto" w:fill="FFFFFF"/>
        <w:suppressAutoHyphens/>
        <w:spacing w:after="0" w:line="240" w:lineRule="auto"/>
        <w:jc w:val="center"/>
        <w:rPr>
          <w:rFonts w:ascii="Times New Roman" w:hAnsi="Times New Roman" w:cs="Times New Roman"/>
          <w:kern w:val="0"/>
          <w:sz w:val="28"/>
          <w:szCs w:val="28"/>
          <w:lang w:eastAsia="zh-CN"/>
        </w:rPr>
      </w:pPr>
      <w:r w:rsidRPr="000F7F4D">
        <w:rPr>
          <w:rFonts w:ascii="Times New Roman" w:hAnsi="Times New Roman" w:cs="Times New Roman"/>
          <w:spacing w:val="-3"/>
          <w:kern w:val="0"/>
          <w:sz w:val="28"/>
          <w:szCs w:val="28"/>
          <w:lang w:eastAsia="zh-CN"/>
        </w:rPr>
        <w:t>СТАВРОПОЛЬСКОГО КРАЯ</w:t>
      </w:r>
    </w:p>
    <w:p w:rsidR="00AC5691" w:rsidRPr="000F7F4D" w:rsidRDefault="00AC5691" w:rsidP="000F7F4D">
      <w:pPr>
        <w:shd w:val="clear" w:color="auto" w:fill="FFFFFF"/>
        <w:suppressAutoHyphens/>
        <w:spacing w:after="0" w:line="240" w:lineRule="auto"/>
        <w:jc w:val="center"/>
        <w:outlineLvl w:val="0"/>
        <w:rPr>
          <w:rFonts w:ascii="Times New Roman" w:hAnsi="Times New Roman" w:cs="Times New Roman"/>
          <w:spacing w:val="-5"/>
          <w:kern w:val="0"/>
          <w:sz w:val="28"/>
          <w:szCs w:val="28"/>
          <w:lang w:eastAsia="zh-CN"/>
        </w:rPr>
      </w:pPr>
      <w:r w:rsidRPr="000F7F4D">
        <w:rPr>
          <w:rFonts w:ascii="Times New Roman" w:hAnsi="Times New Roman" w:cs="Times New Roman"/>
          <w:spacing w:val="-5"/>
          <w:kern w:val="0"/>
          <w:sz w:val="28"/>
          <w:szCs w:val="28"/>
          <w:lang w:eastAsia="zh-CN"/>
        </w:rPr>
        <w:t>ВТОРОГО СОЗЫВА</w:t>
      </w:r>
    </w:p>
    <w:p w:rsidR="00AC5691" w:rsidRPr="000F7F4D" w:rsidRDefault="00AC5691" w:rsidP="000F7F4D">
      <w:pPr>
        <w:shd w:val="clear" w:color="auto" w:fill="FFFFFF"/>
        <w:suppressAutoHyphens/>
        <w:spacing w:after="0" w:line="240" w:lineRule="auto"/>
        <w:jc w:val="center"/>
        <w:rPr>
          <w:rFonts w:ascii="Times New Roman" w:hAnsi="Times New Roman" w:cs="Times New Roman"/>
          <w:kern w:val="0"/>
          <w:sz w:val="28"/>
          <w:szCs w:val="28"/>
          <w:lang w:eastAsia="zh-CN"/>
        </w:rPr>
      </w:pPr>
    </w:p>
    <w:p w:rsidR="00AC5691" w:rsidRPr="000F7F4D" w:rsidRDefault="00AC5691" w:rsidP="000F7F4D">
      <w:pPr>
        <w:shd w:val="clear" w:color="auto" w:fill="FFFFFF"/>
        <w:suppressAutoHyphens/>
        <w:spacing w:after="0" w:line="240" w:lineRule="auto"/>
        <w:jc w:val="center"/>
        <w:rPr>
          <w:rFonts w:ascii="Times New Roman" w:hAnsi="Times New Roman" w:cs="Times New Roman"/>
          <w:kern w:val="0"/>
          <w:sz w:val="28"/>
          <w:szCs w:val="28"/>
          <w:lang w:eastAsia="zh-CN"/>
        </w:rPr>
      </w:pPr>
      <w:r w:rsidRPr="000F7F4D">
        <w:rPr>
          <w:rFonts w:ascii="Times New Roman" w:hAnsi="Times New Roman" w:cs="Times New Roman"/>
          <w:spacing w:val="-2"/>
          <w:kern w:val="0"/>
          <w:sz w:val="28"/>
          <w:szCs w:val="28"/>
          <w:lang w:eastAsia="zh-CN"/>
        </w:rPr>
        <w:t>РЕШЕНИЕ</w:t>
      </w:r>
    </w:p>
    <w:p w:rsidR="00AC5691" w:rsidRPr="000F7F4D" w:rsidRDefault="00AC5691" w:rsidP="000F7F4D">
      <w:pPr>
        <w:shd w:val="clear" w:color="auto" w:fill="FFFFFF"/>
        <w:suppressAutoHyphens/>
        <w:spacing w:after="0" w:line="240" w:lineRule="auto"/>
        <w:jc w:val="center"/>
        <w:rPr>
          <w:rFonts w:ascii="Times New Roman" w:hAnsi="Times New Roman" w:cs="Times New Roman"/>
          <w:spacing w:val="-2"/>
          <w:kern w:val="0"/>
          <w:sz w:val="28"/>
          <w:szCs w:val="28"/>
          <w:lang w:eastAsia="zh-CN"/>
        </w:rPr>
      </w:pPr>
    </w:p>
    <w:p w:rsidR="00AC5691" w:rsidRPr="000F7F4D" w:rsidRDefault="00AC5691" w:rsidP="000F7F4D">
      <w:pPr>
        <w:shd w:val="clear" w:color="auto" w:fill="FFFFFF"/>
        <w:suppressAutoHyphens/>
        <w:spacing w:after="0" w:line="240" w:lineRule="auto"/>
        <w:jc w:val="center"/>
        <w:rPr>
          <w:rFonts w:ascii="Times New Roman" w:hAnsi="Times New Roman" w:cs="Times New Roman"/>
          <w:kern w:val="0"/>
          <w:sz w:val="28"/>
          <w:szCs w:val="28"/>
          <w:lang w:eastAsia="zh-CN"/>
        </w:rPr>
      </w:pPr>
      <w:r>
        <w:rPr>
          <w:rFonts w:ascii="Times New Roman" w:hAnsi="Times New Roman" w:cs="Times New Roman"/>
          <w:spacing w:val="-2"/>
          <w:kern w:val="0"/>
          <w:sz w:val="28"/>
          <w:szCs w:val="28"/>
          <w:lang w:eastAsia="zh-CN"/>
        </w:rPr>
        <w:t>____________</w:t>
      </w:r>
      <w:r w:rsidRPr="000F7F4D">
        <w:rPr>
          <w:rFonts w:ascii="Times New Roman" w:hAnsi="Times New Roman" w:cs="Times New Roman"/>
          <w:spacing w:val="-2"/>
          <w:kern w:val="0"/>
          <w:sz w:val="28"/>
          <w:szCs w:val="28"/>
          <w:lang w:eastAsia="zh-CN"/>
        </w:rPr>
        <w:t>2024 года</w:t>
      </w:r>
      <w:r w:rsidRPr="000F7F4D">
        <w:rPr>
          <w:rFonts w:ascii="Times New Roman" w:hAnsi="Times New Roman" w:cs="Times New Roman"/>
          <w:spacing w:val="-2"/>
          <w:kern w:val="0"/>
          <w:sz w:val="28"/>
          <w:szCs w:val="28"/>
          <w:lang w:eastAsia="zh-CN"/>
        </w:rPr>
        <w:tab/>
      </w:r>
      <w:r w:rsidRPr="000F7F4D">
        <w:rPr>
          <w:rFonts w:ascii="Times New Roman" w:hAnsi="Times New Roman" w:cs="Times New Roman"/>
          <w:spacing w:val="-2"/>
          <w:kern w:val="0"/>
          <w:sz w:val="28"/>
          <w:szCs w:val="28"/>
          <w:lang w:eastAsia="zh-CN"/>
        </w:rPr>
        <w:tab/>
        <w:t>г. Светлоград</w:t>
      </w:r>
      <w:r w:rsidRPr="000F7F4D">
        <w:rPr>
          <w:rFonts w:ascii="Times New Roman" w:hAnsi="Times New Roman" w:cs="Times New Roman"/>
          <w:spacing w:val="-2"/>
          <w:kern w:val="0"/>
          <w:sz w:val="28"/>
          <w:szCs w:val="28"/>
          <w:lang w:eastAsia="zh-CN"/>
        </w:rPr>
        <w:tab/>
      </w:r>
      <w:r w:rsidRPr="000F7F4D">
        <w:rPr>
          <w:rFonts w:ascii="Times New Roman" w:hAnsi="Times New Roman" w:cs="Times New Roman"/>
          <w:spacing w:val="-2"/>
          <w:kern w:val="0"/>
          <w:sz w:val="28"/>
          <w:szCs w:val="28"/>
          <w:lang w:eastAsia="zh-CN"/>
        </w:rPr>
        <w:tab/>
      </w:r>
      <w:r w:rsidRPr="000F7F4D">
        <w:rPr>
          <w:rFonts w:ascii="Times New Roman" w:hAnsi="Times New Roman" w:cs="Times New Roman"/>
          <w:spacing w:val="-2"/>
          <w:kern w:val="0"/>
          <w:sz w:val="28"/>
          <w:szCs w:val="28"/>
          <w:lang w:eastAsia="zh-CN"/>
        </w:rPr>
        <w:tab/>
      </w:r>
      <w:r w:rsidRPr="000F7F4D">
        <w:rPr>
          <w:rFonts w:ascii="Times New Roman" w:hAnsi="Times New Roman" w:cs="Times New Roman"/>
          <w:spacing w:val="-2"/>
          <w:kern w:val="0"/>
          <w:sz w:val="28"/>
          <w:szCs w:val="28"/>
          <w:lang w:eastAsia="zh-CN"/>
        </w:rPr>
        <w:tab/>
        <w:t xml:space="preserve">№ </w:t>
      </w:r>
      <w:r>
        <w:rPr>
          <w:rFonts w:ascii="Times New Roman" w:hAnsi="Times New Roman" w:cs="Times New Roman"/>
          <w:spacing w:val="-2"/>
          <w:kern w:val="0"/>
          <w:sz w:val="28"/>
          <w:szCs w:val="28"/>
          <w:lang w:eastAsia="zh-CN"/>
        </w:rPr>
        <w:t>__</w:t>
      </w:r>
    </w:p>
    <w:p w:rsidR="00AC5691" w:rsidRPr="000F7F4D" w:rsidRDefault="00AC5691" w:rsidP="000F7F4D">
      <w:pPr>
        <w:widowControl w:val="0"/>
        <w:autoSpaceDE w:val="0"/>
        <w:autoSpaceDN w:val="0"/>
        <w:spacing w:after="0" w:line="240" w:lineRule="exact"/>
        <w:jc w:val="center"/>
        <w:rPr>
          <w:rFonts w:ascii="Times New Roman" w:hAnsi="Times New Roman" w:cs="Times New Roman"/>
          <w:b/>
          <w:bCs/>
          <w:kern w:val="0"/>
          <w:sz w:val="28"/>
          <w:szCs w:val="28"/>
          <w:lang w:eastAsia="ru-RU"/>
        </w:rPr>
      </w:pPr>
    </w:p>
    <w:p w:rsidR="00AC5691" w:rsidRPr="000F7F4D" w:rsidRDefault="00AC5691" w:rsidP="000F7F4D">
      <w:pPr>
        <w:widowControl w:val="0"/>
        <w:autoSpaceDE w:val="0"/>
        <w:autoSpaceDN w:val="0"/>
        <w:spacing w:after="0" w:line="240" w:lineRule="exact"/>
        <w:jc w:val="both"/>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 xml:space="preserve">Об утверждении Положения о </w:t>
      </w:r>
      <w:r>
        <w:rPr>
          <w:rFonts w:ascii="Times New Roman" w:hAnsi="Times New Roman" w:cs="Times New Roman"/>
          <w:kern w:val="0"/>
          <w:sz w:val="28"/>
          <w:szCs w:val="28"/>
          <w:lang w:eastAsia="ru-RU"/>
        </w:rPr>
        <w:t xml:space="preserve">порядке выдвижения, внесения, обсуждения, рассмотрения инициативных проектов, а также </w:t>
      </w:r>
      <w:r w:rsidRPr="000F7F4D">
        <w:rPr>
          <w:rFonts w:ascii="Times New Roman" w:hAnsi="Times New Roman" w:cs="Times New Roman"/>
          <w:kern w:val="0"/>
          <w:sz w:val="28"/>
          <w:szCs w:val="28"/>
          <w:lang w:eastAsia="ru-RU"/>
        </w:rPr>
        <w:t>проведения</w:t>
      </w:r>
      <w:r>
        <w:rPr>
          <w:rFonts w:ascii="Times New Roman" w:hAnsi="Times New Roman" w:cs="Times New Roman"/>
          <w:kern w:val="0"/>
          <w:sz w:val="28"/>
          <w:szCs w:val="28"/>
          <w:lang w:eastAsia="ru-RU"/>
        </w:rPr>
        <w:t xml:space="preserve"> их конкурсного отбора </w:t>
      </w:r>
      <w:r w:rsidRPr="000F7F4D">
        <w:rPr>
          <w:rFonts w:ascii="Times New Roman" w:hAnsi="Times New Roman" w:cs="Times New Roman"/>
          <w:kern w:val="0"/>
          <w:sz w:val="28"/>
          <w:szCs w:val="28"/>
          <w:lang w:eastAsia="ru-RU"/>
        </w:rPr>
        <w:t>в Петровском муниципальном округе Ставропольского края</w:t>
      </w:r>
    </w:p>
    <w:p w:rsidR="00AC5691" w:rsidRDefault="00AC5691" w:rsidP="000F7F4D">
      <w:pPr>
        <w:suppressAutoHyphens/>
        <w:spacing w:after="1" w:line="240" w:lineRule="auto"/>
        <w:rPr>
          <w:rFonts w:ascii="Times New Roman" w:hAnsi="Times New Roman" w:cs="Times New Roman"/>
          <w:kern w:val="0"/>
          <w:sz w:val="28"/>
          <w:szCs w:val="28"/>
          <w:lang w:eastAsia="zh-CN"/>
        </w:rPr>
      </w:pPr>
    </w:p>
    <w:p w:rsidR="00AC5691" w:rsidRPr="000F7F4D" w:rsidRDefault="00AC5691" w:rsidP="000F7F4D">
      <w:pPr>
        <w:suppressAutoHyphens/>
        <w:spacing w:after="1" w:line="240" w:lineRule="auto"/>
        <w:rPr>
          <w:rFonts w:ascii="Times New Roman" w:hAnsi="Times New Roman" w:cs="Times New Roman"/>
          <w:kern w:val="0"/>
          <w:sz w:val="28"/>
          <w:szCs w:val="28"/>
          <w:lang w:eastAsia="zh-CN"/>
        </w:rPr>
      </w:pPr>
    </w:p>
    <w:p w:rsidR="00AC5691" w:rsidRPr="000F7F4D" w:rsidRDefault="00AC5691" w:rsidP="000F7F4D">
      <w:pPr>
        <w:suppressAutoHyphens/>
        <w:spacing w:after="0" w:line="240" w:lineRule="auto"/>
        <w:ind w:firstLine="708"/>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В соответствии с Федеральным законом от 06 октября 2003 года № 131-ФЗ «Об общих принципах организации местного самоуправления в Российской Федерации», Закон</w:t>
      </w:r>
      <w:r>
        <w:rPr>
          <w:rFonts w:ascii="Times New Roman" w:hAnsi="Times New Roman" w:cs="Times New Roman"/>
          <w:kern w:val="0"/>
          <w:sz w:val="28"/>
          <w:szCs w:val="28"/>
          <w:lang w:eastAsia="zh-CN"/>
        </w:rPr>
        <w:t>ом</w:t>
      </w:r>
      <w:r w:rsidRPr="000F7F4D">
        <w:rPr>
          <w:rFonts w:ascii="Times New Roman" w:hAnsi="Times New Roman" w:cs="Times New Roman"/>
          <w:kern w:val="0"/>
          <w:sz w:val="28"/>
          <w:szCs w:val="28"/>
          <w:lang w:eastAsia="zh-CN"/>
        </w:rPr>
        <w:t xml:space="preserve"> Ставропольского края </w:t>
      </w:r>
      <w:r>
        <w:rPr>
          <w:rFonts w:ascii="Times New Roman" w:hAnsi="Times New Roman" w:cs="Times New Roman"/>
          <w:kern w:val="0"/>
          <w:sz w:val="28"/>
          <w:szCs w:val="28"/>
          <w:lang w:eastAsia="zh-CN"/>
        </w:rPr>
        <w:t xml:space="preserve">от 29 января 2021 года № 1-кз «О развитии инициативного бюджетирования в Ставропольском крае» </w:t>
      </w:r>
      <w:r w:rsidRPr="000F7F4D">
        <w:rPr>
          <w:rFonts w:ascii="Times New Roman" w:hAnsi="Times New Roman" w:cs="Times New Roman"/>
          <w:kern w:val="0"/>
          <w:sz w:val="28"/>
          <w:szCs w:val="28"/>
          <w:lang w:eastAsia="zh-CN"/>
        </w:rPr>
        <w:t xml:space="preserve">Совет депутатов Петровского муниципального округа Ставропольского края </w:t>
      </w:r>
    </w:p>
    <w:p w:rsidR="00AC5691" w:rsidRPr="000F7F4D" w:rsidRDefault="00AC5691" w:rsidP="000F7F4D">
      <w:pPr>
        <w:suppressAutoHyphens/>
        <w:spacing w:after="0" w:line="240" w:lineRule="auto"/>
        <w:rPr>
          <w:rFonts w:ascii="Times New Roman" w:hAnsi="Times New Roman" w:cs="Times New Roman"/>
          <w:kern w:val="0"/>
          <w:sz w:val="28"/>
          <w:szCs w:val="28"/>
          <w:lang w:eastAsia="zh-CN"/>
        </w:rPr>
      </w:pPr>
    </w:p>
    <w:p w:rsidR="00AC5691" w:rsidRPr="000F7F4D" w:rsidRDefault="00AC5691" w:rsidP="000F7F4D">
      <w:pPr>
        <w:widowControl w:val="0"/>
        <w:autoSpaceDE w:val="0"/>
        <w:autoSpaceDN w:val="0"/>
        <w:spacing w:after="0" w:line="240" w:lineRule="auto"/>
        <w:jc w:val="both"/>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РЕШИЛ:</w:t>
      </w:r>
    </w:p>
    <w:p w:rsidR="00AC5691" w:rsidRPr="000F7F4D" w:rsidRDefault="00AC5691" w:rsidP="000F7F4D">
      <w:pPr>
        <w:widowControl w:val="0"/>
        <w:autoSpaceDE w:val="0"/>
        <w:autoSpaceDN w:val="0"/>
        <w:spacing w:after="0" w:line="240" w:lineRule="auto"/>
        <w:jc w:val="both"/>
        <w:rPr>
          <w:rFonts w:ascii="Times New Roman" w:hAnsi="Times New Roman" w:cs="Times New Roman"/>
          <w:kern w:val="0"/>
          <w:sz w:val="28"/>
          <w:szCs w:val="28"/>
          <w:lang w:eastAsia="ru-RU"/>
        </w:rPr>
      </w:pPr>
    </w:p>
    <w:p w:rsidR="00AC5691" w:rsidRPr="000F7F4D" w:rsidRDefault="00AC5691" w:rsidP="000F7F4D">
      <w:pPr>
        <w:widowControl w:val="0"/>
        <w:autoSpaceDE w:val="0"/>
        <w:autoSpaceDN w:val="0"/>
        <w:spacing w:after="0" w:line="240" w:lineRule="auto"/>
        <w:ind w:firstLine="540"/>
        <w:jc w:val="both"/>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 xml:space="preserve">1. Утвердить прилагаемое </w:t>
      </w:r>
      <w:bookmarkStart w:id="0" w:name="_Hlk163467574"/>
      <w:r w:rsidRPr="000F7F4D">
        <w:rPr>
          <w:rFonts w:ascii="Times New Roman" w:hAnsi="Times New Roman" w:cs="Times New Roman"/>
          <w:kern w:val="0"/>
          <w:sz w:val="28"/>
          <w:szCs w:val="28"/>
          <w:lang w:eastAsia="ru-RU"/>
        </w:rPr>
        <w:t xml:space="preserve">Положение о </w:t>
      </w:r>
      <w:r>
        <w:rPr>
          <w:rFonts w:ascii="Times New Roman" w:hAnsi="Times New Roman" w:cs="Times New Roman"/>
          <w:kern w:val="0"/>
          <w:sz w:val="28"/>
          <w:szCs w:val="28"/>
          <w:lang w:eastAsia="ru-RU"/>
        </w:rPr>
        <w:t xml:space="preserve">порядке выдвижения, внесения, обсуждения, рассмотрения инициативных проектов, а также </w:t>
      </w:r>
      <w:r w:rsidRPr="000F7F4D">
        <w:rPr>
          <w:rFonts w:ascii="Times New Roman" w:hAnsi="Times New Roman" w:cs="Times New Roman"/>
          <w:kern w:val="0"/>
          <w:sz w:val="28"/>
          <w:szCs w:val="28"/>
          <w:lang w:eastAsia="ru-RU"/>
        </w:rPr>
        <w:t>проведения</w:t>
      </w:r>
      <w:r>
        <w:rPr>
          <w:rFonts w:ascii="Times New Roman" w:hAnsi="Times New Roman" w:cs="Times New Roman"/>
          <w:kern w:val="0"/>
          <w:sz w:val="28"/>
          <w:szCs w:val="28"/>
          <w:lang w:eastAsia="ru-RU"/>
        </w:rPr>
        <w:t xml:space="preserve"> их конкурсного отбора </w:t>
      </w:r>
      <w:r w:rsidRPr="000F7F4D">
        <w:rPr>
          <w:rFonts w:ascii="Times New Roman" w:hAnsi="Times New Roman" w:cs="Times New Roman"/>
          <w:kern w:val="0"/>
          <w:sz w:val="28"/>
          <w:szCs w:val="28"/>
          <w:lang w:eastAsia="ru-RU"/>
        </w:rPr>
        <w:t>в Петровском муниципальном округе Ставропольского края</w:t>
      </w:r>
      <w:bookmarkEnd w:id="0"/>
      <w:r w:rsidRPr="000F7F4D">
        <w:rPr>
          <w:rFonts w:ascii="Times New Roman" w:hAnsi="Times New Roman" w:cs="Times New Roman"/>
          <w:kern w:val="0"/>
          <w:sz w:val="28"/>
          <w:szCs w:val="28"/>
          <w:lang w:eastAsia="ru-RU"/>
        </w:rPr>
        <w:t>.</w:t>
      </w:r>
    </w:p>
    <w:p w:rsidR="00AC5691" w:rsidRPr="000F7F4D" w:rsidRDefault="00AC5691" w:rsidP="000F7F4D">
      <w:pPr>
        <w:widowControl w:val="0"/>
        <w:autoSpaceDE w:val="0"/>
        <w:autoSpaceDN w:val="0"/>
        <w:spacing w:after="0" w:line="240" w:lineRule="auto"/>
        <w:ind w:firstLine="540"/>
        <w:jc w:val="both"/>
        <w:rPr>
          <w:rFonts w:ascii="Times New Roman" w:hAnsi="Times New Roman" w:cs="Times New Roman"/>
          <w:kern w:val="0"/>
          <w:sz w:val="28"/>
          <w:szCs w:val="28"/>
          <w:lang w:eastAsia="ru-RU"/>
        </w:rPr>
      </w:pPr>
    </w:p>
    <w:p w:rsidR="00AC5691" w:rsidRPr="000F7F4D" w:rsidRDefault="00AC5691" w:rsidP="000F7F4D">
      <w:pPr>
        <w:suppressAutoHyphens/>
        <w:spacing w:after="0" w:line="240" w:lineRule="auto"/>
        <w:ind w:firstLine="567"/>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 xml:space="preserve">2. Признать утратившими силу решения Совета депутатов Петровского городского округа Ставропольского края: </w:t>
      </w:r>
    </w:p>
    <w:p w:rsidR="00AC5691" w:rsidRPr="000F7F4D" w:rsidRDefault="00AC5691" w:rsidP="000F7F4D">
      <w:pPr>
        <w:widowControl w:val="0"/>
        <w:autoSpaceDE w:val="0"/>
        <w:autoSpaceDN w:val="0"/>
        <w:spacing w:after="0" w:line="240" w:lineRule="auto"/>
        <w:ind w:firstLine="567"/>
        <w:jc w:val="both"/>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 xml:space="preserve">от </w:t>
      </w:r>
      <w:r>
        <w:rPr>
          <w:rFonts w:ascii="Times New Roman" w:hAnsi="Times New Roman" w:cs="Times New Roman"/>
          <w:kern w:val="0"/>
          <w:sz w:val="28"/>
          <w:szCs w:val="28"/>
          <w:lang w:eastAsia="ru-RU"/>
        </w:rPr>
        <w:t>30</w:t>
      </w:r>
      <w:r w:rsidRPr="000F7F4D">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lang w:eastAsia="ru-RU"/>
        </w:rPr>
        <w:t>марта</w:t>
      </w:r>
      <w:r w:rsidRPr="000F7F4D">
        <w:rPr>
          <w:rFonts w:ascii="Times New Roman" w:hAnsi="Times New Roman" w:cs="Times New Roman"/>
          <w:kern w:val="0"/>
          <w:sz w:val="28"/>
          <w:szCs w:val="28"/>
          <w:lang w:eastAsia="ru-RU"/>
        </w:rPr>
        <w:t xml:space="preserve"> 2021 года № </w:t>
      </w:r>
      <w:r>
        <w:rPr>
          <w:rFonts w:ascii="Times New Roman" w:hAnsi="Times New Roman" w:cs="Times New Roman"/>
          <w:kern w:val="0"/>
          <w:sz w:val="28"/>
          <w:szCs w:val="28"/>
          <w:lang w:eastAsia="ru-RU"/>
        </w:rPr>
        <w:t>22</w:t>
      </w:r>
      <w:r w:rsidRPr="000F7F4D">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lang w:eastAsia="ru-RU"/>
        </w:rPr>
        <w:t xml:space="preserve">Об утверждении </w:t>
      </w:r>
      <w:r w:rsidRPr="000F7F4D">
        <w:rPr>
          <w:rFonts w:ascii="Times New Roman" w:hAnsi="Times New Roman" w:cs="Times New Roman"/>
          <w:kern w:val="0"/>
          <w:sz w:val="28"/>
          <w:szCs w:val="28"/>
          <w:lang w:eastAsia="ru-RU"/>
        </w:rPr>
        <w:t xml:space="preserve">Положения о </w:t>
      </w:r>
      <w:r>
        <w:rPr>
          <w:rFonts w:ascii="Times New Roman" w:hAnsi="Times New Roman" w:cs="Times New Roman"/>
          <w:kern w:val="0"/>
          <w:sz w:val="28"/>
          <w:szCs w:val="28"/>
          <w:lang w:eastAsia="ru-RU"/>
        </w:rPr>
        <w:t xml:space="preserve">порядке выдвижения, внесения, обсуждения, рассмотрения инициативных проектов, а также </w:t>
      </w:r>
      <w:r w:rsidRPr="000F7F4D">
        <w:rPr>
          <w:rFonts w:ascii="Times New Roman" w:hAnsi="Times New Roman" w:cs="Times New Roman"/>
          <w:kern w:val="0"/>
          <w:sz w:val="28"/>
          <w:szCs w:val="28"/>
          <w:lang w:eastAsia="ru-RU"/>
        </w:rPr>
        <w:t>проведения</w:t>
      </w:r>
      <w:r>
        <w:rPr>
          <w:rFonts w:ascii="Times New Roman" w:hAnsi="Times New Roman" w:cs="Times New Roman"/>
          <w:kern w:val="0"/>
          <w:sz w:val="28"/>
          <w:szCs w:val="28"/>
          <w:lang w:eastAsia="ru-RU"/>
        </w:rPr>
        <w:t xml:space="preserve"> их конкурсного отбора </w:t>
      </w:r>
      <w:r w:rsidRPr="000F7F4D">
        <w:rPr>
          <w:rFonts w:ascii="Times New Roman" w:hAnsi="Times New Roman" w:cs="Times New Roman"/>
          <w:kern w:val="0"/>
          <w:sz w:val="28"/>
          <w:szCs w:val="28"/>
          <w:lang w:eastAsia="ru-RU"/>
        </w:rPr>
        <w:t xml:space="preserve">в Петровском </w:t>
      </w:r>
      <w:r>
        <w:rPr>
          <w:rFonts w:ascii="Times New Roman" w:hAnsi="Times New Roman" w:cs="Times New Roman"/>
          <w:kern w:val="0"/>
          <w:sz w:val="28"/>
          <w:szCs w:val="28"/>
          <w:lang w:eastAsia="ru-RU"/>
        </w:rPr>
        <w:t>городском</w:t>
      </w:r>
      <w:r w:rsidRPr="000F7F4D">
        <w:rPr>
          <w:rFonts w:ascii="Times New Roman" w:hAnsi="Times New Roman" w:cs="Times New Roman"/>
          <w:kern w:val="0"/>
          <w:sz w:val="28"/>
          <w:szCs w:val="28"/>
          <w:lang w:eastAsia="ru-RU"/>
        </w:rPr>
        <w:t xml:space="preserve"> округе Ставропольского края»;</w:t>
      </w:r>
    </w:p>
    <w:p w:rsidR="00AC5691" w:rsidRDefault="00AC5691" w:rsidP="000F7F4D">
      <w:pPr>
        <w:autoSpaceDE w:val="0"/>
        <w:autoSpaceDN w:val="0"/>
        <w:adjustRightInd w:val="0"/>
        <w:spacing w:after="0" w:line="240" w:lineRule="auto"/>
        <w:ind w:firstLine="567"/>
        <w:jc w:val="both"/>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 xml:space="preserve">от </w:t>
      </w:r>
      <w:r>
        <w:rPr>
          <w:rFonts w:ascii="Times New Roman" w:hAnsi="Times New Roman" w:cs="Times New Roman"/>
          <w:kern w:val="0"/>
          <w:sz w:val="28"/>
          <w:szCs w:val="28"/>
          <w:lang w:eastAsia="ru-RU"/>
        </w:rPr>
        <w:t>06</w:t>
      </w:r>
      <w:r w:rsidRPr="000F7F4D">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lang w:eastAsia="ru-RU"/>
        </w:rPr>
        <w:t>сентября</w:t>
      </w:r>
      <w:r w:rsidRPr="000F7F4D">
        <w:rPr>
          <w:rFonts w:ascii="Times New Roman" w:hAnsi="Times New Roman" w:cs="Times New Roman"/>
          <w:kern w:val="0"/>
          <w:sz w:val="28"/>
          <w:szCs w:val="28"/>
          <w:lang w:eastAsia="ru-RU"/>
        </w:rPr>
        <w:t xml:space="preserve"> 202</w:t>
      </w:r>
      <w:r>
        <w:rPr>
          <w:rFonts w:ascii="Times New Roman" w:hAnsi="Times New Roman" w:cs="Times New Roman"/>
          <w:kern w:val="0"/>
          <w:sz w:val="28"/>
          <w:szCs w:val="28"/>
          <w:lang w:eastAsia="ru-RU"/>
        </w:rPr>
        <w:t>1</w:t>
      </w:r>
      <w:r w:rsidRPr="000F7F4D">
        <w:rPr>
          <w:rFonts w:ascii="Times New Roman" w:hAnsi="Times New Roman" w:cs="Times New Roman"/>
          <w:kern w:val="0"/>
          <w:sz w:val="28"/>
          <w:szCs w:val="28"/>
          <w:lang w:eastAsia="ru-RU"/>
        </w:rPr>
        <w:t xml:space="preserve"> года № </w:t>
      </w:r>
      <w:r>
        <w:rPr>
          <w:rFonts w:ascii="Times New Roman" w:hAnsi="Times New Roman" w:cs="Times New Roman"/>
          <w:kern w:val="0"/>
          <w:sz w:val="28"/>
          <w:szCs w:val="28"/>
          <w:lang w:eastAsia="ru-RU"/>
        </w:rPr>
        <w:t>94</w:t>
      </w:r>
      <w:r w:rsidRPr="000F7F4D">
        <w:rPr>
          <w:rFonts w:ascii="Times New Roman" w:hAnsi="Times New Roman" w:cs="Times New Roman"/>
          <w:kern w:val="0"/>
          <w:sz w:val="28"/>
          <w:szCs w:val="28"/>
          <w:lang w:eastAsia="ru-RU"/>
        </w:rPr>
        <w:t xml:space="preserve"> «О внесении изменений в Положение Положения о </w:t>
      </w:r>
      <w:r>
        <w:rPr>
          <w:rFonts w:ascii="Times New Roman" w:hAnsi="Times New Roman" w:cs="Times New Roman"/>
          <w:kern w:val="0"/>
          <w:sz w:val="28"/>
          <w:szCs w:val="28"/>
          <w:lang w:eastAsia="ru-RU"/>
        </w:rPr>
        <w:t xml:space="preserve">порядке выдвижения, внесения, обсуждения, рассмотрения инициативных проектов, а также </w:t>
      </w:r>
      <w:r w:rsidRPr="000F7F4D">
        <w:rPr>
          <w:rFonts w:ascii="Times New Roman" w:hAnsi="Times New Roman" w:cs="Times New Roman"/>
          <w:kern w:val="0"/>
          <w:sz w:val="28"/>
          <w:szCs w:val="28"/>
          <w:lang w:eastAsia="ru-RU"/>
        </w:rPr>
        <w:t>проведения</w:t>
      </w:r>
      <w:r>
        <w:rPr>
          <w:rFonts w:ascii="Times New Roman" w:hAnsi="Times New Roman" w:cs="Times New Roman"/>
          <w:kern w:val="0"/>
          <w:sz w:val="28"/>
          <w:szCs w:val="28"/>
          <w:lang w:eastAsia="ru-RU"/>
        </w:rPr>
        <w:t xml:space="preserve"> их конкурсного отбора </w:t>
      </w:r>
      <w:r w:rsidRPr="000F7F4D">
        <w:rPr>
          <w:rFonts w:ascii="Times New Roman" w:hAnsi="Times New Roman" w:cs="Times New Roman"/>
          <w:kern w:val="0"/>
          <w:sz w:val="28"/>
          <w:szCs w:val="28"/>
          <w:lang w:eastAsia="ru-RU"/>
        </w:rPr>
        <w:t xml:space="preserve">в Петровском </w:t>
      </w:r>
      <w:r>
        <w:rPr>
          <w:rFonts w:ascii="Times New Roman" w:hAnsi="Times New Roman" w:cs="Times New Roman"/>
          <w:kern w:val="0"/>
          <w:sz w:val="28"/>
          <w:szCs w:val="28"/>
          <w:lang w:eastAsia="ru-RU"/>
        </w:rPr>
        <w:t>городском</w:t>
      </w:r>
      <w:r w:rsidRPr="000F7F4D">
        <w:rPr>
          <w:rFonts w:ascii="Times New Roman" w:hAnsi="Times New Roman" w:cs="Times New Roman"/>
          <w:kern w:val="0"/>
          <w:sz w:val="28"/>
          <w:szCs w:val="28"/>
          <w:lang w:eastAsia="ru-RU"/>
        </w:rPr>
        <w:t xml:space="preserve"> округе Ставропольского края</w:t>
      </w:r>
      <w:r>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rPr>
        <w:t>утвержденное решением Совета депутатов Петровского городского округа Ставропольского края от 30 марта 2021 года № 22</w:t>
      </w:r>
      <w:r w:rsidRPr="000F7F4D">
        <w:rPr>
          <w:rFonts w:ascii="Times New Roman" w:hAnsi="Times New Roman" w:cs="Times New Roman"/>
          <w:kern w:val="0"/>
          <w:sz w:val="28"/>
          <w:szCs w:val="28"/>
          <w:lang w:eastAsia="ru-RU"/>
        </w:rPr>
        <w:t>»</w:t>
      </w:r>
      <w:r>
        <w:rPr>
          <w:rFonts w:ascii="Times New Roman" w:hAnsi="Times New Roman" w:cs="Times New Roman"/>
          <w:kern w:val="0"/>
          <w:sz w:val="28"/>
          <w:szCs w:val="28"/>
          <w:lang w:eastAsia="ru-RU"/>
        </w:rPr>
        <w:t>;</w:t>
      </w:r>
    </w:p>
    <w:p w:rsidR="00AC5691" w:rsidRPr="00157178" w:rsidRDefault="00AC5691" w:rsidP="00157178">
      <w:pPr>
        <w:autoSpaceDE w:val="0"/>
        <w:autoSpaceDN w:val="0"/>
        <w:adjustRightInd w:val="0"/>
        <w:spacing w:after="0" w:line="240" w:lineRule="auto"/>
        <w:ind w:firstLine="540"/>
        <w:jc w:val="both"/>
        <w:rPr>
          <w:rFonts w:ascii="Times New Roman" w:hAnsi="Times New Roman" w:cs="Times New Roman"/>
          <w:kern w:val="0"/>
          <w:sz w:val="28"/>
          <w:szCs w:val="28"/>
        </w:rPr>
      </w:pPr>
      <w:r w:rsidRPr="000F7F4D">
        <w:rPr>
          <w:rFonts w:ascii="Times New Roman" w:hAnsi="Times New Roman" w:cs="Times New Roman"/>
          <w:kern w:val="0"/>
          <w:sz w:val="28"/>
          <w:szCs w:val="28"/>
          <w:lang w:eastAsia="ru-RU"/>
        </w:rPr>
        <w:t xml:space="preserve">от </w:t>
      </w:r>
      <w:r>
        <w:rPr>
          <w:rFonts w:ascii="Times New Roman" w:hAnsi="Times New Roman" w:cs="Times New Roman"/>
          <w:kern w:val="0"/>
          <w:sz w:val="28"/>
          <w:szCs w:val="28"/>
          <w:lang w:eastAsia="ru-RU"/>
        </w:rPr>
        <w:t>27</w:t>
      </w:r>
      <w:r w:rsidRPr="000F7F4D">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lang w:eastAsia="ru-RU"/>
        </w:rPr>
        <w:t>июля</w:t>
      </w:r>
      <w:r w:rsidRPr="000F7F4D">
        <w:rPr>
          <w:rFonts w:ascii="Times New Roman" w:hAnsi="Times New Roman" w:cs="Times New Roman"/>
          <w:kern w:val="0"/>
          <w:sz w:val="28"/>
          <w:szCs w:val="28"/>
          <w:lang w:eastAsia="ru-RU"/>
        </w:rPr>
        <w:t xml:space="preserve"> 202</w:t>
      </w:r>
      <w:r>
        <w:rPr>
          <w:rFonts w:ascii="Times New Roman" w:hAnsi="Times New Roman" w:cs="Times New Roman"/>
          <w:kern w:val="0"/>
          <w:sz w:val="28"/>
          <w:szCs w:val="28"/>
          <w:lang w:eastAsia="ru-RU"/>
        </w:rPr>
        <w:t>3</w:t>
      </w:r>
      <w:r w:rsidRPr="000F7F4D">
        <w:rPr>
          <w:rFonts w:ascii="Times New Roman" w:hAnsi="Times New Roman" w:cs="Times New Roman"/>
          <w:kern w:val="0"/>
          <w:sz w:val="28"/>
          <w:szCs w:val="28"/>
          <w:lang w:eastAsia="ru-RU"/>
        </w:rPr>
        <w:t xml:space="preserve"> года № </w:t>
      </w:r>
      <w:r>
        <w:rPr>
          <w:rFonts w:ascii="Times New Roman" w:hAnsi="Times New Roman" w:cs="Times New Roman"/>
          <w:kern w:val="0"/>
          <w:sz w:val="28"/>
          <w:szCs w:val="28"/>
          <w:lang w:eastAsia="ru-RU"/>
        </w:rPr>
        <w:t>64</w:t>
      </w:r>
      <w:r w:rsidRPr="000F7F4D">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rPr>
        <w:t>О внесении изменений в Положение о порядке выдвижения, внесения, обсуждения, рассмотрения инициативных проектов, а также проведения их конкурсного отбора в Петровском городском округе Ставропольского края, утвержденное решением Совета депутатов Петровского городского округа Ставропольского края от 30 марта 2021 года № 22</w:t>
      </w:r>
      <w:r w:rsidRPr="000F7F4D">
        <w:rPr>
          <w:rFonts w:ascii="Times New Roman" w:hAnsi="Times New Roman" w:cs="Times New Roman"/>
          <w:kern w:val="0"/>
          <w:sz w:val="28"/>
          <w:szCs w:val="28"/>
          <w:lang w:eastAsia="ru-RU"/>
        </w:rPr>
        <w:t>»</w:t>
      </w:r>
      <w:r>
        <w:rPr>
          <w:rFonts w:ascii="Times New Roman" w:hAnsi="Times New Roman" w:cs="Times New Roman"/>
          <w:kern w:val="0"/>
          <w:sz w:val="28"/>
          <w:szCs w:val="28"/>
          <w:lang w:eastAsia="ru-RU"/>
        </w:rPr>
        <w:t>.</w:t>
      </w:r>
    </w:p>
    <w:p w:rsidR="00AC5691" w:rsidRPr="000F7F4D" w:rsidRDefault="00AC5691" w:rsidP="000F7F4D">
      <w:pPr>
        <w:suppressAutoHyphens/>
        <w:spacing w:after="1" w:line="240" w:lineRule="auto"/>
        <w:ind w:firstLine="540"/>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 xml:space="preserve">3. Настоящее решение вступает в силу </w:t>
      </w:r>
      <w:r>
        <w:rPr>
          <w:rFonts w:ascii="Times New Roman" w:hAnsi="Times New Roman" w:cs="Times New Roman"/>
          <w:kern w:val="0"/>
          <w:sz w:val="28"/>
          <w:szCs w:val="28"/>
          <w:lang w:eastAsia="zh-CN"/>
        </w:rPr>
        <w:t>со дня его</w:t>
      </w:r>
      <w:r w:rsidRPr="000F7F4D">
        <w:rPr>
          <w:rFonts w:ascii="Times New Roman" w:hAnsi="Times New Roman" w:cs="Times New Roman"/>
          <w:kern w:val="0"/>
          <w:sz w:val="28"/>
          <w:szCs w:val="28"/>
          <w:lang w:eastAsia="zh-CN"/>
        </w:rPr>
        <w:t xml:space="preserve"> опубликования в газете «Вестник Петровского муниципального округа».</w:t>
      </w:r>
    </w:p>
    <w:p w:rsidR="00AC5691" w:rsidRDefault="00AC5691" w:rsidP="000F7F4D">
      <w:pPr>
        <w:suppressAutoHyphens/>
        <w:spacing w:after="0" w:line="240" w:lineRule="auto"/>
        <w:rPr>
          <w:rFonts w:ascii="Times New Roman" w:hAnsi="Times New Roman" w:cs="Times New Roman"/>
          <w:kern w:val="0"/>
          <w:sz w:val="28"/>
          <w:szCs w:val="28"/>
          <w:lang w:eastAsia="zh-CN"/>
        </w:rPr>
      </w:pPr>
    </w:p>
    <w:p w:rsidR="00AC5691" w:rsidRPr="000F7F4D" w:rsidRDefault="00AC5691" w:rsidP="000F7F4D">
      <w:pPr>
        <w:suppressAutoHyphens/>
        <w:spacing w:after="0" w:line="240" w:lineRule="auto"/>
        <w:rPr>
          <w:rFonts w:ascii="Times New Roman" w:hAnsi="Times New Roman" w:cs="Times New Roman"/>
          <w:kern w:val="0"/>
          <w:sz w:val="28"/>
          <w:szCs w:val="28"/>
          <w:lang w:eastAsia="zh-CN"/>
        </w:rPr>
      </w:pP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 xml:space="preserve">Председатель Совета депутатов </w:t>
      </w: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 xml:space="preserve">Петровского муниципального  </w:t>
      </w: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округа Ставропольского края</w:t>
      </w:r>
      <w:r w:rsidRPr="000F7F4D">
        <w:rPr>
          <w:rFonts w:ascii="Times New Roman" w:hAnsi="Times New Roman" w:cs="Times New Roman"/>
          <w:kern w:val="0"/>
          <w:sz w:val="28"/>
          <w:szCs w:val="28"/>
          <w:lang w:eastAsia="zh-CN"/>
        </w:rPr>
        <w:tab/>
      </w:r>
      <w:r w:rsidRPr="000F7F4D">
        <w:rPr>
          <w:rFonts w:ascii="Times New Roman" w:hAnsi="Times New Roman" w:cs="Times New Roman"/>
          <w:kern w:val="0"/>
          <w:sz w:val="28"/>
          <w:szCs w:val="28"/>
          <w:lang w:eastAsia="zh-CN"/>
        </w:rPr>
        <w:tab/>
      </w:r>
      <w:r w:rsidRPr="000F7F4D">
        <w:rPr>
          <w:rFonts w:ascii="Times New Roman" w:hAnsi="Times New Roman" w:cs="Times New Roman"/>
          <w:kern w:val="0"/>
          <w:sz w:val="28"/>
          <w:szCs w:val="28"/>
          <w:lang w:eastAsia="zh-CN"/>
        </w:rPr>
        <w:tab/>
        <w:t xml:space="preserve">                    </w:t>
      </w:r>
      <w:r w:rsidRPr="000F7F4D">
        <w:rPr>
          <w:rFonts w:ascii="Times New Roman" w:hAnsi="Times New Roman" w:cs="Times New Roman"/>
          <w:kern w:val="0"/>
          <w:sz w:val="28"/>
          <w:szCs w:val="28"/>
          <w:lang w:eastAsia="zh-CN"/>
        </w:rPr>
        <w:tab/>
        <w:t xml:space="preserve">                    В.О.Лагунов</w:t>
      </w: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 xml:space="preserve">Глава Петровского муниципального  </w:t>
      </w:r>
    </w:p>
    <w:p w:rsidR="00AC5691" w:rsidRPr="000F7F4D" w:rsidRDefault="00AC5691" w:rsidP="000F7F4D">
      <w:pPr>
        <w:suppressAutoHyphens/>
        <w:spacing w:after="0" w:line="240" w:lineRule="exact"/>
        <w:jc w:val="both"/>
        <w:rPr>
          <w:rFonts w:ascii="Times New Roman" w:hAnsi="Times New Roman" w:cs="Times New Roman"/>
          <w:kern w:val="0"/>
          <w:sz w:val="28"/>
          <w:szCs w:val="28"/>
          <w:lang w:eastAsia="zh-CN"/>
        </w:rPr>
      </w:pPr>
      <w:r w:rsidRPr="000F7F4D">
        <w:rPr>
          <w:rFonts w:ascii="Times New Roman" w:hAnsi="Times New Roman" w:cs="Times New Roman"/>
          <w:kern w:val="0"/>
          <w:sz w:val="28"/>
          <w:szCs w:val="28"/>
          <w:lang w:eastAsia="zh-CN"/>
        </w:rPr>
        <w:t>округа Ставропольского края</w:t>
      </w:r>
      <w:r w:rsidRPr="000F7F4D">
        <w:rPr>
          <w:rFonts w:ascii="Times New Roman" w:hAnsi="Times New Roman" w:cs="Times New Roman"/>
          <w:kern w:val="0"/>
          <w:sz w:val="28"/>
          <w:szCs w:val="28"/>
          <w:lang w:eastAsia="zh-CN"/>
        </w:rPr>
        <w:tab/>
      </w:r>
      <w:r w:rsidRPr="000F7F4D">
        <w:rPr>
          <w:rFonts w:ascii="Times New Roman" w:hAnsi="Times New Roman" w:cs="Times New Roman"/>
          <w:kern w:val="0"/>
          <w:sz w:val="28"/>
          <w:szCs w:val="28"/>
          <w:lang w:eastAsia="zh-CN"/>
        </w:rPr>
        <w:tab/>
        <w:t xml:space="preserve">                                                 </w:t>
      </w:r>
      <w:r w:rsidRPr="000F7F4D">
        <w:rPr>
          <w:rFonts w:ascii="Times New Roman" w:hAnsi="Times New Roman" w:cs="Times New Roman"/>
          <w:kern w:val="0"/>
          <w:sz w:val="28"/>
          <w:szCs w:val="28"/>
          <w:lang w:eastAsia="zh-CN"/>
        </w:rPr>
        <w:tab/>
        <w:t>Н.В.Конкина</w:t>
      </w: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p>
    <w:p w:rsidR="00AC5691" w:rsidRPr="000F7F4D" w:rsidRDefault="00AC5691" w:rsidP="000F7F4D">
      <w:pPr>
        <w:widowControl w:val="0"/>
        <w:autoSpaceDE w:val="0"/>
        <w:autoSpaceDN w:val="0"/>
        <w:spacing w:after="0" w:line="240" w:lineRule="exact"/>
        <w:ind w:left="5579"/>
        <w:jc w:val="center"/>
        <w:outlineLvl w:val="0"/>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Утверждено</w:t>
      </w:r>
    </w:p>
    <w:p w:rsidR="00AC5691" w:rsidRPr="000F7F4D" w:rsidRDefault="00AC5691" w:rsidP="000F7F4D">
      <w:pPr>
        <w:widowControl w:val="0"/>
        <w:autoSpaceDE w:val="0"/>
        <w:autoSpaceDN w:val="0"/>
        <w:spacing w:after="0" w:line="240" w:lineRule="exact"/>
        <w:ind w:left="5579"/>
        <w:jc w:val="both"/>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 xml:space="preserve">решением Совета депутатов Петровского муниципального округа Ставропольского края от </w:t>
      </w:r>
      <w:r>
        <w:rPr>
          <w:rFonts w:ascii="Times New Roman" w:hAnsi="Times New Roman" w:cs="Times New Roman"/>
          <w:kern w:val="0"/>
          <w:sz w:val="28"/>
          <w:szCs w:val="28"/>
          <w:lang w:eastAsia="ru-RU"/>
        </w:rPr>
        <w:t>________</w:t>
      </w:r>
      <w:r w:rsidRPr="000F7F4D">
        <w:rPr>
          <w:rFonts w:ascii="Times New Roman" w:hAnsi="Times New Roman" w:cs="Times New Roman"/>
          <w:kern w:val="0"/>
          <w:sz w:val="28"/>
          <w:szCs w:val="28"/>
          <w:lang w:eastAsia="ru-RU"/>
        </w:rPr>
        <w:t xml:space="preserve">2024г. № </w:t>
      </w:r>
      <w:r>
        <w:rPr>
          <w:rFonts w:ascii="Times New Roman" w:hAnsi="Times New Roman" w:cs="Times New Roman"/>
          <w:kern w:val="0"/>
          <w:sz w:val="28"/>
          <w:szCs w:val="28"/>
          <w:lang w:eastAsia="ru-RU"/>
        </w:rPr>
        <w:t>____</w:t>
      </w:r>
    </w:p>
    <w:p w:rsidR="00AC5691" w:rsidRDefault="00AC5691" w:rsidP="001B6EF5">
      <w:pPr>
        <w:spacing w:after="0" w:line="240" w:lineRule="auto"/>
        <w:jc w:val="center"/>
        <w:rPr>
          <w:rFonts w:ascii="Times New Roman" w:hAnsi="Times New Roman" w:cs="Times New Roman"/>
          <w:b/>
          <w:bCs/>
          <w:sz w:val="24"/>
          <w:szCs w:val="24"/>
        </w:rPr>
      </w:pPr>
    </w:p>
    <w:p w:rsidR="00AC5691" w:rsidRDefault="00AC5691" w:rsidP="001B6EF5">
      <w:pPr>
        <w:spacing w:after="0" w:line="240" w:lineRule="auto"/>
        <w:jc w:val="center"/>
        <w:rPr>
          <w:rFonts w:ascii="Times New Roman" w:hAnsi="Times New Roman" w:cs="Times New Roman"/>
          <w:b/>
          <w:bCs/>
          <w:sz w:val="24"/>
          <w:szCs w:val="24"/>
        </w:rPr>
      </w:pPr>
    </w:p>
    <w:p w:rsidR="00AC5691" w:rsidRDefault="00AC5691" w:rsidP="001B6EF5">
      <w:pPr>
        <w:spacing w:after="0" w:line="240" w:lineRule="auto"/>
        <w:jc w:val="center"/>
        <w:rPr>
          <w:rFonts w:ascii="Times New Roman" w:hAnsi="Times New Roman" w:cs="Times New Roman"/>
          <w:b/>
          <w:bCs/>
          <w:sz w:val="24"/>
          <w:szCs w:val="24"/>
        </w:rPr>
      </w:pPr>
    </w:p>
    <w:p w:rsidR="00AC5691" w:rsidRDefault="00AC5691" w:rsidP="001B6EF5">
      <w:pPr>
        <w:spacing w:after="0" w:line="240" w:lineRule="auto"/>
        <w:jc w:val="center"/>
        <w:rPr>
          <w:rFonts w:ascii="Times New Roman" w:hAnsi="Times New Roman" w:cs="Times New Roman"/>
          <w:b/>
          <w:bCs/>
          <w:sz w:val="24"/>
          <w:szCs w:val="24"/>
        </w:rPr>
      </w:pPr>
    </w:p>
    <w:p w:rsidR="00AC5691" w:rsidRDefault="00AC5691" w:rsidP="001B6E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ПОЛОЖЕНИЕ</w:t>
      </w:r>
    </w:p>
    <w:p w:rsidR="00AC5691" w:rsidRDefault="00AC5691" w:rsidP="00342663">
      <w:pPr>
        <w:spacing w:after="0" w:line="240" w:lineRule="auto"/>
        <w:jc w:val="center"/>
        <w:rPr>
          <w:rFonts w:ascii="Times New Roman" w:hAnsi="Times New Roman" w:cs="Times New Roman"/>
          <w:kern w:val="0"/>
          <w:sz w:val="28"/>
          <w:szCs w:val="28"/>
          <w:lang w:eastAsia="ru-RU"/>
        </w:rPr>
      </w:pPr>
      <w:r w:rsidRPr="000F7F4D">
        <w:rPr>
          <w:rFonts w:ascii="Times New Roman" w:hAnsi="Times New Roman" w:cs="Times New Roman"/>
          <w:kern w:val="0"/>
          <w:sz w:val="28"/>
          <w:szCs w:val="28"/>
          <w:lang w:eastAsia="ru-RU"/>
        </w:rPr>
        <w:t xml:space="preserve">о </w:t>
      </w:r>
      <w:r>
        <w:rPr>
          <w:rFonts w:ascii="Times New Roman" w:hAnsi="Times New Roman" w:cs="Times New Roman"/>
          <w:kern w:val="0"/>
          <w:sz w:val="28"/>
          <w:szCs w:val="28"/>
          <w:lang w:eastAsia="ru-RU"/>
        </w:rPr>
        <w:t xml:space="preserve">порядке выдвижения, внесения, обсуждения, рассмотрения инициативных проектов, а также </w:t>
      </w:r>
      <w:r w:rsidRPr="000F7F4D">
        <w:rPr>
          <w:rFonts w:ascii="Times New Roman" w:hAnsi="Times New Roman" w:cs="Times New Roman"/>
          <w:kern w:val="0"/>
          <w:sz w:val="28"/>
          <w:szCs w:val="28"/>
          <w:lang w:eastAsia="ru-RU"/>
        </w:rPr>
        <w:t>проведения</w:t>
      </w:r>
      <w:r>
        <w:rPr>
          <w:rFonts w:ascii="Times New Roman" w:hAnsi="Times New Roman" w:cs="Times New Roman"/>
          <w:kern w:val="0"/>
          <w:sz w:val="28"/>
          <w:szCs w:val="28"/>
          <w:lang w:eastAsia="ru-RU"/>
        </w:rPr>
        <w:t xml:space="preserve"> их конкурсного отбора </w:t>
      </w:r>
    </w:p>
    <w:p w:rsidR="00AC5691" w:rsidRPr="00342663" w:rsidRDefault="00AC5691" w:rsidP="00342663">
      <w:pPr>
        <w:spacing w:after="0" w:line="240" w:lineRule="auto"/>
        <w:jc w:val="center"/>
        <w:rPr>
          <w:rFonts w:ascii="Times New Roman" w:hAnsi="Times New Roman" w:cs="Times New Roman"/>
          <w:sz w:val="24"/>
          <w:szCs w:val="24"/>
        </w:rPr>
      </w:pPr>
      <w:r w:rsidRPr="000F7F4D">
        <w:rPr>
          <w:rFonts w:ascii="Times New Roman" w:hAnsi="Times New Roman" w:cs="Times New Roman"/>
          <w:kern w:val="0"/>
          <w:sz w:val="28"/>
          <w:szCs w:val="28"/>
          <w:lang w:eastAsia="ru-RU"/>
        </w:rPr>
        <w:t>в Петровском муниципальном округе Ставропольского края</w:t>
      </w:r>
    </w:p>
    <w:p w:rsidR="00AC5691"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902C11">
      <w:pPr>
        <w:spacing w:after="0" w:line="240" w:lineRule="auto"/>
        <w:jc w:val="center"/>
        <w:rPr>
          <w:rFonts w:ascii="Times New Roman" w:hAnsi="Times New Roman" w:cs="Times New Roman"/>
          <w:sz w:val="28"/>
          <w:szCs w:val="28"/>
        </w:rPr>
      </w:pPr>
      <w:r w:rsidRPr="00530EF2">
        <w:rPr>
          <w:rFonts w:ascii="Times New Roman" w:hAnsi="Times New Roman" w:cs="Times New Roman"/>
          <w:sz w:val="28"/>
          <w:szCs w:val="28"/>
        </w:rPr>
        <w:t>Раздел 1. Общие положения</w:t>
      </w: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1.1. Настоящее Положение в соответствии с Федеральным законом от 6 октября 2003 года </w:t>
      </w:r>
      <w:r>
        <w:rPr>
          <w:rFonts w:ascii="Times New Roman" w:hAnsi="Times New Roman" w:cs="Times New Roman"/>
          <w:sz w:val="28"/>
          <w:szCs w:val="28"/>
        </w:rPr>
        <w:t>№</w:t>
      </w:r>
      <w:r w:rsidRPr="00530EF2">
        <w:rPr>
          <w:rFonts w:ascii="Times New Roman" w:hAnsi="Times New Roman" w:cs="Times New Roman"/>
          <w:sz w:val="28"/>
          <w:szCs w:val="28"/>
        </w:rPr>
        <w:t xml:space="preserve"> 131-ФЗ </w:t>
      </w:r>
      <w:r>
        <w:rPr>
          <w:rFonts w:ascii="Times New Roman" w:hAnsi="Times New Roman" w:cs="Times New Roman"/>
          <w:sz w:val="28"/>
          <w:szCs w:val="28"/>
        </w:rPr>
        <w:t>«</w:t>
      </w:r>
      <w:r w:rsidRPr="00530EF2">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530EF2">
        <w:rPr>
          <w:rFonts w:ascii="Times New Roman" w:hAnsi="Times New Roman" w:cs="Times New Roman"/>
          <w:sz w:val="28"/>
          <w:szCs w:val="28"/>
        </w:rPr>
        <w:t xml:space="preserve"> устанавливает порядок определения части территории Петровского</w:t>
      </w:r>
      <w:r>
        <w:rPr>
          <w:rFonts w:ascii="Times New Roman" w:hAnsi="Times New Roman" w:cs="Times New Roman"/>
          <w:sz w:val="28"/>
          <w:szCs w:val="28"/>
        </w:rPr>
        <w:t xml:space="preserve"> муниципального</w:t>
      </w:r>
      <w:r w:rsidRPr="00530EF2">
        <w:rPr>
          <w:rFonts w:ascii="Times New Roman" w:hAnsi="Times New Roman" w:cs="Times New Roman"/>
          <w:sz w:val="28"/>
          <w:szCs w:val="28"/>
        </w:rPr>
        <w:t xml:space="preserve"> округа Ставропольского края (далее - Петровского округа), на которой могут реализовываться инициативные проекты, сведения, содержащиеся в инициативном проекте, порядок выдвижения, внесения, обсуждения рассмотрения инициативных проектов, порядок формирования и деятельности комиссии по проведению конкурсного отбора инициативных проектов, а также порядок проведения конкурсного отбора инициативных проектов в Петровском округе.</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1.2. Для целей настоящего Положения используются следующие понятия: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1) инициативный проект - документально оформленное и внесенное в порядке, установленном настоящим Положением, в администрацию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w:t>
      </w:r>
      <w:r>
        <w:rPr>
          <w:rFonts w:ascii="Times New Roman" w:hAnsi="Times New Roman" w:cs="Times New Roman"/>
          <w:sz w:val="28"/>
          <w:szCs w:val="28"/>
        </w:rPr>
        <w:t xml:space="preserve">Ставропольского края </w:t>
      </w:r>
      <w:r w:rsidRPr="00530EF2">
        <w:rPr>
          <w:rFonts w:ascii="Times New Roman" w:hAnsi="Times New Roman" w:cs="Times New Roman"/>
          <w:sz w:val="28"/>
          <w:szCs w:val="28"/>
        </w:rPr>
        <w:t>(далее - администрация Петровского округа)</w:t>
      </w:r>
      <w:r>
        <w:rPr>
          <w:rFonts w:ascii="Times New Roman" w:hAnsi="Times New Roman" w:cs="Times New Roman"/>
          <w:sz w:val="28"/>
          <w:szCs w:val="28"/>
        </w:rPr>
        <w:t xml:space="preserve"> </w:t>
      </w:r>
      <w:r w:rsidRPr="00530EF2">
        <w:rPr>
          <w:rFonts w:ascii="Times New Roman" w:hAnsi="Times New Roman" w:cs="Times New Roman"/>
          <w:sz w:val="28"/>
          <w:szCs w:val="28"/>
        </w:rPr>
        <w:t>предложение в целях реализации мероприятий, имеющих приоритетное значение для жителей Петровского округа или его части, по решению вопросов местного значения или иных вопросов, право решения которых предоставлено органам местного самоуправления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инициаторы проекта - инициативная группа граждан, органы территориального общественного самоуправления, осуществляющие свою деятельность на территории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инициативная группа граждан - инициативная группа численностью не менее пяти граждан, достигших шестнадцатилетнего возраста и проживающих на территории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4) инициативное бюджетирование - форма участия жителей Петровского округа в решении вопросов местного значения посредством выдвижения, участия в отборе, реализации и контроле за реализацией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 исполнительный орган - администрация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6) уполномоченный отдел - отраслевой (функциональный) отдел администрации Петровского округа, ответственный за организацию работы по рассмотрению инициативных проектов, а также проведению их конкурсного отбора в Петровском округе - финансовое управление администрации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Ставропольского края;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7) курирующий отдел - отдел и орган администрации Петровского округа, координирующий и регулирующий деятельность в соответствующей отрасли;</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8) конкурсная комиссия - коллегиальный орган, образуемый администрацией Петровского округа для проведения конкурсного отбора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9) представительный орган - Совет депутатов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Ставропольского края (далее - Совет депутатов);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10) 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Петровского </w:t>
      </w:r>
      <w:r>
        <w:rPr>
          <w:rFonts w:ascii="Times New Roman" w:hAnsi="Times New Roman" w:cs="Times New Roman"/>
          <w:sz w:val="28"/>
          <w:szCs w:val="28"/>
        </w:rPr>
        <w:t xml:space="preserve">муниципального </w:t>
      </w:r>
      <w:r w:rsidRPr="00530EF2">
        <w:rPr>
          <w:rFonts w:ascii="Times New Roman" w:hAnsi="Times New Roman" w:cs="Times New Roman"/>
          <w:sz w:val="28"/>
          <w:szCs w:val="28"/>
        </w:rPr>
        <w:t xml:space="preserve">округа </w:t>
      </w:r>
      <w:r>
        <w:rPr>
          <w:rFonts w:ascii="Times New Roman" w:hAnsi="Times New Roman" w:cs="Times New Roman"/>
          <w:sz w:val="28"/>
          <w:szCs w:val="28"/>
        </w:rPr>
        <w:t xml:space="preserve">Ставропольского края </w:t>
      </w:r>
      <w:r w:rsidRPr="00530EF2">
        <w:rPr>
          <w:rFonts w:ascii="Times New Roman" w:hAnsi="Times New Roman" w:cs="Times New Roman"/>
          <w:sz w:val="28"/>
          <w:szCs w:val="28"/>
        </w:rPr>
        <w:t>(далее - местный бюджет) в целях реализации конкретных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11) часть территории Петровского округа - территория Петровского округа в границах, определенная правовым актом администрации Петровского округа для реализации конкретного инициативного проекта либо нескольких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1.3. Целями настоящего Положения являются: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активизация участия жителей Петровского округа в определении приоритетов расходования средств местного бюджета;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поддержка инициатив жителей Петровского округа в решении вопросов местного значения.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1.4. Задачами настоящего Положения являются: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повышение заинтересованности жителей Петровского округа в решении вопросов местного значения посредством их финансового и нефинансового участия в реализации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повышение открытости деятельности органов местного самоуправления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развитие взаимодействия органов местного самоуправления Петровского округа и жителей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4) повышение эффективности бюджетных расходов за счет вовлечения жителей Петровского округа в процессы принятия решений по вопросам местного значения.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1.5. Принципами инициативного бюджетирования являются: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конкурсность отбора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равная доступность для всех жителей Петровского округа в выдвижении инициативных проектов для участия в конкурсном отборе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открытость и гласность процедур проведения конкурсного отбора инициативных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1.6. Источником финансового обеспечения реализации инициативных проектов являются предусмотренные решением о </w:t>
      </w:r>
      <w:r>
        <w:rPr>
          <w:rFonts w:ascii="Times New Roman" w:hAnsi="Times New Roman" w:cs="Times New Roman"/>
          <w:sz w:val="28"/>
          <w:szCs w:val="28"/>
        </w:rPr>
        <w:t xml:space="preserve">местном бюджете </w:t>
      </w:r>
      <w:r w:rsidRPr="00530EF2">
        <w:rPr>
          <w:rFonts w:ascii="Times New Roman" w:hAnsi="Times New Roman" w:cs="Times New Roman"/>
          <w:sz w:val="28"/>
          <w:szCs w:val="28"/>
        </w:rPr>
        <w:t>бюджетные ассигнования на реализацию инициативных проектов, формируемые в том числе с учетом объемов инициативных платежей.</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Реализация инициативных проектов может обеспечиваться также в форме </w:t>
      </w:r>
      <w:bookmarkStart w:id="1" w:name="_Hlk163035610"/>
      <w:r w:rsidRPr="00530EF2">
        <w:rPr>
          <w:rFonts w:ascii="Times New Roman" w:hAnsi="Times New Roman" w:cs="Times New Roman"/>
          <w:sz w:val="28"/>
          <w:szCs w:val="28"/>
        </w:rPr>
        <w:t>добровольного имущественного и (или) трудового участия заинтересованных лиц</w:t>
      </w:r>
      <w:bookmarkEnd w:id="1"/>
      <w:r w:rsidRPr="00530EF2">
        <w:rPr>
          <w:rFonts w:ascii="Times New Roman" w:hAnsi="Times New Roman" w:cs="Times New Roman"/>
          <w:sz w:val="28"/>
          <w:szCs w:val="28"/>
        </w:rPr>
        <w:t>.</w:t>
      </w:r>
    </w:p>
    <w:p w:rsidR="00AC5691" w:rsidRDefault="00AC5691" w:rsidP="00902C11">
      <w:pPr>
        <w:spacing w:after="0" w:line="240" w:lineRule="auto"/>
        <w:ind w:firstLine="708"/>
        <w:jc w:val="both"/>
        <w:rPr>
          <w:rFonts w:ascii="Times New Roman" w:hAnsi="Times New Roman" w:cs="Times New Roman"/>
          <w:sz w:val="28"/>
          <w:szCs w:val="28"/>
        </w:rPr>
      </w:pPr>
      <w:r w:rsidRPr="004756C2">
        <w:rPr>
          <w:rFonts w:ascii="Times New Roman" w:hAnsi="Times New Roman" w:cs="Times New Roman"/>
          <w:sz w:val="28"/>
          <w:szCs w:val="28"/>
        </w:rPr>
        <w:t>Объем средств местного бюджета на реализацию одного инициативного проекта не должен превышать 3 млн рублей.</w:t>
      </w:r>
    </w:p>
    <w:p w:rsidR="00AC5691" w:rsidRDefault="00AC5691" w:rsidP="00902C11">
      <w:pPr>
        <w:spacing w:after="0" w:line="240" w:lineRule="auto"/>
        <w:ind w:firstLine="708"/>
        <w:jc w:val="both"/>
        <w:rPr>
          <w:rFonts w:ascii="Times New Roman" w:hAnsi="Times New Roman" w:cs="Times New Roman"/>
          <w:sz w:val="28"/>
          <w:szCs w:val="28"/>
        </w:rPr>
      </w:pPr>
    </w:p>
    <w:p w:rsidR="00AC5691" w:rsidRPr="00530EF2" w:rsidRDefault="00AC5691" w:rsidP="00902C11">
      <w:pPr>
        <w:spacing w:after="0" w:line="240" w:lineRule="auto"/>
        <w:ind w:firstLine="708"/>
        <w:jc w:val="both"/>
        <w:rPr>
          <w:rFonts w:ascii="Times New Roman" w:hAnsi="Times New Roman" w:cs="Times New Roman"/>
          <w:sz w:val="28"/>
          <w:szCs w:val="28"/>
        </w:rPr>
      </w:pPr>
    </w:p>
    <w:p w:rsidR="00AC5691" w:rsidRPr="00342663" w:rsidRDefault="00AC5691" w:rsidP="00902C11">
      <w:pPr>
        <w:spacing w:after="0" w:line="240" w:lineRule="auto"/>
        <w:jc w:val="center"/>
        <w:rPr>
          <w:rFonts w:ascii="Times New Roman" w:hAnsi="Times New Roman" w:cs="Times New Roman"/>
          <w:sz w:val="28"/>
          <w:szCs w:val="28"/>
        </w:rPr>
      </w:pPr>
      <w:r w:rsidRPr="00342663">
        <w:rPr>
          <w:rFonts w:ascii="Times New Roman" w:hAnsi="Times New Roman" w:cs="Times New Roman"/>
          <w:sz w:val="28"/>
          <w:szCs w:val="28"/>
        </w:rPr>
        <w:t>Раздел 2. Порядок определения части территории</w:t>
      </w:r>
      <w:r>
        <w:rPr>
          <w:rFonts w:ascii="Times New Roman" w:hAnsi="Times New Roman" w:cs="Times New Roman"/>
          <w:sz w:val="28"/>
          <w:szCs w:val="28"/>
        </w:rPr>
        <w:t>,</w:t>
      </w:r>
      <w:r w:rsidRPr="00342663">
        <w:rPr>
          <w:rFonts w:ascii="Times New Roman" w:hAnsi="Times New Roman" w:cs="Times New Roman"/>
          <w:sz w:val="28"/>
          <w:szCs w:val="28"/>
        </w:rPr>
        <w:t xml:space="preserve"> на которой могут реализовываться инициативные проекты</w:t>
      </w:r>
    </w:p>
    <w:p w:rsidR="00AC5691" w:rsidRPr="009B246E" w:rsidRDefault="00AC5691" w:rsidP="00902C11">
      <w:pPr>
        <w:spacing w:after="0" w:line="240" w:lineRule="auto"/>
        <w:jc w:val="center"/>
        <w:rPr>
          <w:rFonts w:ascii="Times New Roman" w:hAnsi="Times New Roman" w:cs="Times New Roman"/>
          <w:b/>
          <w:bCs/>
          <w:sz w:val="28"/>
          <w:szCs w:val="28"/>
        </w:rPr>
      </w:pP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2.1. Для установления территории, на которой могут реализовываться инициативные проекты, инициатор проекта обращается в администрацию Петровского округа с заявлением об определении территории, на которой планирует реализовывать инициативный проект с описанием ее границ.</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2.2. Заявление об определении территории, на которой планируется реализовывать инициативный проект подписывается инициаторами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В случае, если инициатором проекта является инициативная группа, заявление подписывается всеми членами инициативной группы, с указанием фамилий, имен, отчеств</w:t>
      </w:r>
      <w:r>
        <w:rPr>
          <w:rFonts w:ascii="Times New Roman" w:hAnsi="Times New Roman" w:cs="Times New Roman"/>
          <w:sz w:val="28"/>
          <w:szCs w:val="28"/>
        </w:rPr>
        <w:t xml:space="preserve"> (при наличии)</w:t>
      </w:r>
      <w:r w:rsidRPr="00530EF2">
        <w:rPr>
          <w:rFonts w:ascii="Times New Roman" w:hAnsi="Times New Roman" w:cs="Times New Roman"/>
          <w:sz w:val="28"/>
          <w:szCs w:val="28"/>
        </w:rPr>
        <w:t>, контактных телефонов.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2.3. К заявлению инициатор проекта прилагает следующие документы:</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краткое описание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копию протокола собрания инициативной группы о принятии решения о внесении в администрацию Петровского округа инициативного проекта и определении территории, на которой предлагается его реализация.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2.4. Администрация </w:t>
      </w:r>
      <w:r>
        <w:rPr>
          <w:rFonts w:ascii="Times New Roman" w:hAnsi="Times New Roman" w:cs="Times New Roman"/>
          <w:sz w:val="28"/>
          <w:szCs w:val="28"/>
        </w:rPr>
        <w:t>Петровского округа</w:t>
      </w:r>
      <w:r w:rsidRPr="00530EF2">
        <w:rPr>
          <w:rFonts w:ascii="Times New Roman" w:hAnsi="Times New Roman" w:cs="Times New Roman"/>
          <w:sz w:val="28"/>
          <w:szCs w:val="28"/>
        </w:rPr>
        <w:t xml:space="preserve"> в течение 15 календарных дней со дня поступления заявления принимает решение:</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об определении границ территории, на которой планируется реализовывать инициативный проект;</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об отказе в определении границ территории, на которой планируется реализовывать инициативный проект.</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2.5. Решение об отказе в определении границ территории, на которой предлагается реализовывать инициативный проект, принимается в следующих случаях:</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территория выходит за пределы территории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запрашиваемая территория закреплена в установленном порядке за гражданами и юридическими лицами, за исключением муниципальных организаций;</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в границах запрашиваемой территории реализуется иной инициативный проект;</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4) виды разрешенного использования земельного участка на запрашиваемой территории не соответствует целям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 реализация инициативного проекта на запрашиваемой территории противоречит нормам федерального, либо регионального</w:t>
      </w:r>
      <w:r>
        <w:rPr>
          <w:rFonts w:ascii="Times New Roman" w:hAnsi="Times New Roman" w:cs="Times New Roman"/>
          <w:sz w:val="28"/>
          <w:szCs w:val="28"/>
        </w:rPr>
        <w:t xml:space="preserve"> законодательства,</w:t>
      </w:r>
      <w:r w:rsidRPr="00530EF2">
        <w:rPr>
          <w:rFonts w:ascii="Times New Roman" w:hAnsi="Times New Roman" w:cs="Times New Roman"/>
          <w:sz w:val="28"/>
          <w:szCs w:val="28"/>
        </w:rPr>
        <w:t xml:space="preserve"> либо муниципальн</w:t>
      </w:r>
      <w:r>
        <w:rPr>
          <w:rFonts w:ascii="Times New Roman" w:hAnsi="Times New Roman" w:cs="Times New Roman"/>
          <w:sz w:val="28"/>
          <w:szCs w:val="28"/>
        </w:rPr>
        <w:t>ым правовым актам</w:t>
      </w:r>
      <w:r w:rsidRPr="00530EF2">
        <w:rPr>
          <w:rFonts w:ascii="Times New Roman" w:hAnsi="Times New Roman" w:cs="Times New Roman"/>
          <w:sz w:val="28"/>
          <w:szCs w:val="28"/>
        </w:rPr>
        <w:t>.</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2.6. О принятом решении инициатору проекта сообщается в письменном виде с обоснованием (в случае отказа) принятого решения.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2.7.</w:t>
      </w:r>
      <w:r w:rsidRPr="004756C2">
        <w:rPr>
          <w:rFonts w:ascii="Times New Roman" w:hAnsi="Times New Roman" w:cs="Times New Roman"/>
          <w:sz w:val="28"/>
          <w:szCs w:val="28"/>
        </w:rPr>
        <w:t xml:space="preserve"> При установлении случаев, указанных в пункте 2.5 настоящего Порядка, администрация Петровского округа вправе предложить инициаторам проекта иную территорию для реализации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2.8.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 при условии устранения препятствий, послуживших основанием для принятия </w:t>
      </w:r>
      <w:r>
        <w:rPr>
          <w:rFonts w:ascii="Times New Roman" w:hAnsi="Times New Roman" w:cs="Times New Roman"/>
          <w:sz w:val="28"/>
          <w:szCs w:val="28"/>
        </w:rPr>
        <w:t xml:space="preserve">администрацией </w:t>
      </w:r>
      <w:r w:rsidRPr="00530EF2">
        <w:rPr>
          <w:rFonts w:ascii="Times New Roman" w:hAnsi="Times New Roman" w:cs="Times New Roman"/>
          <w:sz w:val="28"/>
          <w:szCs w:val="28"/>
        </w:rPr>
        <w:t>Петровского округа соответствующего решения.</w:t>
      </w:r>
    </w:p>
    <w:p w:rsidR="00AC5691"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Pr="00342663" w:rsidRDefault="00AC5691" w:rsidP="00902C11">
      <w:pPr>
        <w:spacing w:after="0" w:line="240" w:lineRule="auto"/>
        <w:jc w:val="center"/>
        <w:rPr>
          <w:rFonts w:ascii="Times New Roman" w:hAnsi="Times New Roman" w:cs="Times New Roman"/>
          <w:sz w:val="28"/>
          <w:szCs w:val="28"/>
        </w:rPr>
      </w:pPr>
      <w:r w:rsidRPr="00342663">
        <w:rPr>
          <w:rFonts w:ascii="Times New Roman" w:hAnsi="Times New Roman" w:cs="Times New Roman"/>
          <w:sz w:val="28"/>
          <w:szCs w:val="28"/>
        </w:rPr>
        <w:t>Раздел 3. Порядок выдвижения инициативных проектов</w:t>
      </w: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3.1. Выдвижение инициативных проектов осуществляется инициаторами проектов.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3.2. Инициативные проекты должны содержать следующие сведения: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наименование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2) описание проблемы, решение которой имеет приоритетное значение для жителей </w:t>
      </w:r>
      <w:r>
        <w:rPr>
          <w:rFonts w:ascii="Times New Roman" w:hAnsi="Times New Roman" w:cs="Times New Roman"/>
          <w:sz w:val="28"/>
          <w:szCs w:val="28"/>
        </w:rPr>
        <w:t>Петровского округа</w:t>
      </w:r>
      <w:r w:rsidRPr="00530EF2">
        <w:rPr>
          <w:rFonts w:ascii="Times New Roman" w:hAnsi="Times New Roman" w:cs="Times New Roman"/>
          <w:sz w:val="28"/>
          <w:szCs w:val="28"/>
        </w:rPr>
        <w:t xml:space="preserve"> или его части;</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обоснование предложений по решению указанной проблемы;</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4) описание ожидаемого результата (ожидаемых результатов) реализации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A9032D">
        <w:rPr>
          <w:rFonts w:ascii="Times New Roman" w:hAnsi="Times New Roman" w:cs="Times New Roman"/>
          <w:sz w:val="28"/>
          <w:szCs w:val="28"/>
        </w:rPr>
        <w:t>5) расчет</w:t>
      </w:r>
      <w:r w:rsidRPr="00530EF2">
        <w:rPr>
          <w:rFonts w:ascii="Times New Roman" w:hAnsi="Times New Roman" w:cs="Times New Roman"/>
          <w:sz w:val="28"/>
          <w:szCs w:val="28"/>
        </w:rPr>
        <w:t xml:space="preserve"> необходимых расходов на реализацию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 планируемые сроки реализации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7) сведения о планируемом (возможном) финансовом, имущественном и (или) трудовом участии заинтересованных лиц в реализации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8)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9) указание территории Петровского округа или на части территории Петровского округа, в границах которой будет реализовываться инициативный проект, установленной в соответствии с разделом 2 настоящего Положения;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10) контактные данные лица (представителя инициатора проекта), ответственного за инициативный проект (Ф.И.О., номер телефона, адрес электронной почты);</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11) инициаторами проекта дополнительно к установленным настоящ</w:t>
      </w:r>
      <w:r>
        <w:rPr>
          <w:rFonts w:ascii="Times New Roman" w:hAnsi="Times New Roman" w:cs="Times New Roman"/>
          <w:sz w:val="28"/>
          <w:szCs w:val="28"/>
        </w:rPr>
        <w:t>им</w:t>
      </w:r>
      <w:r w:rsidRPr="00530EF2">
        <w:rPr>
          <w:rFonts w:ascii="Times New Roman" w:hAnsi="Times New Roman" w:cs="Times New Roman"/>
          <w:sz w:val="28"/>
          <w:szCs w:val="28"/>
        </w:rPr>
        <w:t xml:space="preserve"> </w:t>
      </w:r>
      <w:r>
        <w:rPr>
          <w:rFonts w:ascii="Times New Roman" w:hAnsi="Times New Roman" w:cs="Times New Roman"/>
          <w:sz w:val="28"/>
          <w:szCs w:val="28"/>
        </w:rPr>
        <w:t>пунктом</w:t>
      </w:r>
      <w:r w:rsidRPr="00530EF2">
        <w:rPr>
          <w:rFonts w:ascii="Times New Roman" w:hAnsi="Times New Roman" w:cs="Times New Roman"/>
          <w:sz w:val="28"/>
          <w:szCs w:val="28"/>
        </w:rPr>
        <w:t xml:space="preserve"> сведениям могут быть представлены и иные сведения.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3.3. Инициативный проект до его внесения в администрацию Петровского округа подлежит </w:t>
      </w:r>
      <w:bookmarkStart w:id="2" w:name="_Hlk163048618"/>
      <w:r w:rsidRPr="00530EF2">
        <w:rPr>
          <w:rFonts w:ascii="Times New Roman" w:hAnsi="Times New Roman" w:cs="Times New Roman"/>
          <w:sz w:val="28"/>
          <w:szCs w:val="28"/>
        </w:rPr>
        <w:t xml:space="preserve">обсуждению и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Pr>
          <w:rFonts w:ascii="Times New Roman" w:hAnsi="Times New Roman" w:cs="Times New Roman"/>
          <w:sz w:val="28"/>
          <w:szCs w:val="28"/>
        </w:rPr>
        <w:t>Петровского округа</w:t>
      </w:r>
      <w:r w:rsidRPr="00530EF2">
        <w:rPr>
          <w:rFonts w:ascii="Times New Roman" w:hAnsi="Times New Roman" w:cs="Times New Roman"/>
          <w:sz w:val="28"/>
          <w:szCs w:val="28"/>
        </w:rPr>
        <w:t xml:space="preserve"> или его части, целесообразности реализации инициативного проекта или путем опроса граждан</w:t>
      </w:r>
      <w:r>
        <w:rPr>
          <w:rFonts w:ascii="Times New Roman" w:hAnsi="Times New Roman" w:cs="Times New Roman"/>
          <w:sz w:val="28"/>
          <w:szCs w:val="28"/>
        </w:rPr>
        <w:t>,</w:t>
      </w:r>
      <w:r w:rsidRPr="00530EF2">
        <w:rPr>
          <w:rFonts w:ascii="Times New Roman" w:hAnsi="Times New Roman" w:cs="Times New Roman"/>
          <w:sz w:val="28"/>
          <w:szCs w:val="28"/>
        </w:rPr>
        <w:t xml:space="preserve"> сбора их подписей</w:t>
      </w:r>
      <w:bookmarkEnd w:id="2"/>
      <w:r w:rsidRPr="00530EF2">
        <w:rPr>
          <w:rFonts w:ascii="Times New Roman" w:hAnsi="Times New Roman" w:cs="Times New Roman"/>
          <w:sz w:val="28"/>
          <w:szCs w:val="28"/>
        </w:rPr>
        <w:t>.</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При этом возможно обсуждение и рассмотрение нескольких инициативных проектов на одном сходе, одном собрании или на одной конференции граждан.</w:t>
      </w:r>
    </w:p>
    <w:p w:rsidR="00AC5691" w:rsidRDefault="00AC5691" w:rsidP="00902C11">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3.4. Сбор подписей граждан в поддержку инициативного проекта (далее - сбор подписей) проводится инициатором проекта.</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Сбор подписей осуществляется в следующем порядке:</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1) подписи собираются посредством их внесения в подписной лист по форме согласно Приложению 4;</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2) в подписном листе указывается инициативный проект, в поддержку которого осуществляется сбор подписей;</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3) в подписном листе ставится подпись жителя Петровского округа и дата ее внесения. Подпись и дату ее внесения житель Петровского округа ставит собственноручно. Сведения, указанные в подписном листе о жителе Петровского округа, ставящем в подписном листе свою подпись, могут вноситься в подписной лист по просьбе жителя Петровского округа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4) житель Петровского округа вправе ставить подпись в поддержку одного и того же инициативного проекта только один раз;</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5) каждый подписной лист должен быть заверен подписями представителя инициатора проекта, осуществлявшего сбор подписей. При заверении подписного листа представитель инициатора проекта, осуществлявший сбор подписей, собственноручно указывает свои фамилию, имя и отчество (при наличии), а также ставит свою подпись и дату ее внесения;</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заверительные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AC5691" w:rsidRDefault="00AC5691" w:rsidP="00902C11">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3.5. Инициаторы проекта вправе принять решение об использовании нескольких форм выявления мнения граждан о поддержке инициативного проекта жителями Петровского округа или его части.</w:t>
      </w:r>
    </w:p>
    <w:p w:rsidR="00AC5691" w:rsidRDefault="00AC5691" w:rsidP="001B6EF5">
      <w:pPr>
        <w:spacing w:after="0" w:line="240" w:lineRule="auto"/>
        <w:jc w:val="both"/>
        <w:rPr>
          <w:rFonts w:ascii="Times New Roman" w:hAnsi="Times New Roman" w:cs="Times New Roman"/>
          <w:sz w:val="28"/>
          <w:szCs w:val="28"/>
        </w:rPr>
      </w:pPr>
    </w:p>
    <w:p w:rsidR="00AC5691" w:rsidRPr="00342663" w:rsidRDefault="00AC5691" w:rsidP="00902C11">
      <w:pPr>
        <w:spacing w:after="0" w:line="240" w:lineRule="auto"/>
        <w:jc w:val="center"/>
        <w:rPr>
          <w:rFonts w:ascii="Times New Roman" w:hAnsi="Times New Roman" w:cs="Times New Roman"/>
          <w:sz w:val="28"/>
          <w:szCs w:val="28"/>
        </w:rPr>
      </w:pPr>
      <w:r w:rsidRPr="00342663">
        <w:rPr>
          <w:rFonts w:ascii="Times New Roman" w:hAnsi="Times New Roman" w:cs="Times New Roman"/>
          <w:sz w:val="28"/>
          <w:szCs w:val="28"/>
        </w:rPr>
        <w:t>Раздел 4. Порядок внесения инициативных проектов</w:t>
      </w:r>
    </w:p>
    <w:p w:rsidR="00AC5691" w:rsidRPr="00902C11" w:rsidRDefault="00AC5691" w:rsidP="001B6EF5">
      <w:pPr>
        <w:spacing w:after="0" w:line="240" w:lineRule="auto"/>
        <w:jc w:val="both"/>
        <w:rPr>
          <w:rFonts w:ascii="Times New Roman" w:hAnsi="Times New Roman" w:cs="Times New Roman"/>
          <w:b/>
          <w:bCs/>
          <w:sz w:val="28"/>
          <w:szCs w:val="28"/>
        </w:rPr>
      </w:pPr>
    </w:p>
    <w:p w:rsidR="00AC5691" w:rsidRPr="00A9032D"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4.1. </w:t>
      </w:r>
      <w:r w:rsidRPr="00A9032D">
        <w:rPr>
          <w:rFonts w:ascii="Times New Roman" w:hAnsi="Times New Roman" w:cs="Times New Roman"/>
          <w:sz w:val="28"/>
          <w:szCs w:val="28"/>
        </w:rPr>
        <w:t>Администрацией Петровского округа устанавливаются даты и время приема инициативных проектов.</w:t>
      </w:r>
    </w:p>
    <w:p w:rsidR="00AC5691" w:rsidRDefault="00AC5691" w:rsidP="00902C11">
      <w:pPr>
        <w:autoSpaceDE w:val="0"/>
        <w:autoSpaceDN w:val="0"/>
        <w:adjustRightInd w:val="0"/>
        <w:spacing w:after="0" w:line="240" w:lineRule="auto"/>
        <w:ind w:firstLine="708"/>
        <w:jc w:val="both"/>
        <w:rPr>
          <w:rFonts w:ascii="Times New Roman" w:hAnsi="Times New Roman" w:cs="Times New Roman"/>
          <w:kern w:val="0"/>
          <w:sz w:val="28"/>
          <w:szCs w:val="28"/>
        </w:rPr>
      </w:pPr>
      <w:r w:rsidRPr="00A9032D">
        <w:rPr>
          <w:rFonts w:ascii="Times New Roman" w:hAnsi="Times New Roman" w:cs="Times New Roman"/>
          <w:kern w:val="0"/>
          <w:sz w:val="28"/>
          <w:szCs w:val="28"/>
        </w:rPr>
        <w:t>Информация о</w:t>
      </w:r>
      <w:r w:rsidRPr="00A9032D">
        <w:rPr>
          <w:rFonts w:ascii="Times New Roman" w:hAnsi="Times New Roman" w:cs="Times New Roman"/>
          <w:sz w:val="28"/>
          <w:szCs w:val="28"/>
        </w:rPr>
        <w:t xml:space="preserve"> датах и времени приема инициативных проектов,</w:t>
      </w:r>
      <w:r w:rsidRPr="00A9032D">
        <w:rPr>
          <w:rFonts w:ascii="Times New Roman" w:hAnsi="Times New Roman" w:cs="Times New Roman"/>
          <w:kern w:val="0"/>
          <w:sz w:val="28"/>
          <w:szCs w:val="28"/>
        </w:rPr>
        <w:t xml:space="preserve"> сроках проведения конкурсного отбора, размещается</w:t>
      </w:r>
      <w:r>
        <w:rPr>
          <w:rFonts w:ascii="Times New Roman" w:hAnsi="Times New Roman" w:cs="Times New Roman"/>
          <w:kern w:val="0"/>
          <w:sz w:val="28"/>
          <w:szCs w:val="28"/>
        </w:rPr>
        <w:t xml:space="preserve"> уполномоченным отделом на официальном сайте администрации Петровского округа в информационно-телекоммуникационной сети «Интернет» (далее - официальный сайт администрации).</w:t>
      </w:r>
    </w:p>
    <w:p w:rsidR="00AC5691"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4.</w:t>
      </w:r>
      <w:r>
        <w:rPr>
          <w:rFonts w:ascii="Times New Roman" w:hAnsi="Times New Roman" w:cs="Times New Roman"/>
          <w:sz w:val="28"/>
          <w:szCs w:val="28"/>
        </w:rPr>
        <w:t>2</w:t>
      </w:r>
      <w:r w:rsidRPr="00530EF2">
        <w:rPr>
          <w:rFonts w:ascii="Times New Roman" w:hAnsi="Times New Roman" w:cs="Times New Roman"/>
          <w:sz w:val="28"/>
          <w:szCs w:val="28"/>
        </w:rPr>
        <w:t xml:space="preserve">. Внесение инициативного проекта осуществляется инициатором проекта путем направления в администрацию Петровского округа инициативного проекта с </w:t>
      </w:r>
      <w:r w:rsidRPr="00A9032D">
        <w:rPr>
          <w:rFonts w:ascii="Times New Roman" w:hAnsi="Times New Roman" w:cs="Times New Roman"/>
          <w:sz w:val="28"/>
          <w:szCs w:val="28"/>
        </w:rPr>
        <w:t>приложением документов и материалов, входящих в состав инициативного проекта, по форме согласно</w:t>
      </w:r>
      <w:r w:rsidRPr="00530EF2">
        <w:rPr>
          <w:rFonts w:ascii="Times New Roman" w:hAnsi="Times New Roman" w:cs="Times New Roman"/>
          <w:sz w:val="28"/>
          <w:szCs w:val="28"/>
        </w:rPr>
        <w:t xml:space="preserve"> Приложению 1.</w:t>
      </w:r>
    </w:p>
    <w:p w:rsidR="00AC5691"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Инициаторы проекта при внесении инициативного проекта в администрацию Петровского округа прикладывают к нему</w:t>
      </w:r>
      <w:r>
        <w:rPr>
          <w:rFonts w:ascii="Times New Roman" w:hAnsi="Times New Roman" w:cs="Times New Roman"/>
          <w:sz w:val="28"/>
          <w:szCs w:val="28"/>
        </w:rPr>
        <w:t>:</w:t>
      </w:r>
    </w:p>
    <w:p w:rsidR="00AC5691"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 xml:space="preserve"> </w:t>
      </w:r>
      <w:r>
        <w:rPr>
          <w:rFonts w:ascii="Times New Roman" w:hAnsi="Times New Roman" w:cs="Times New Roman"/>
          <w:sz w:val="28"/>
          <w:szCs w:val="28"/>
        </w:rPr>
        <w:tab/>
      </w:r>
      <w:r w:rsidRPr="00530EF2">
        <w:rPr>
          <w:rFonts w:ascii="Times New Roman" w:hAnsi="Times New Roman" w:cs="Times New Roman"/>
          <w:sz w:val="28"/>
          <w:szCs w:val="28"/>
        </w:rPr>
        <w:t>протокол схода, собрания или конференции граждан и (или) подписные листы, подтверждающие поддержку инициативного проекта жителями Петровского округа или его части</w:t>
      </w:r>
      <w:r>
        <w:rPr>
          <w:rFonts w:ascii="Times New Roman" w:hAnsi="Times New Roman" w:cs="Times New Roman"/>
          <w:sz w:val="28"/>
          <w:szCs w:val="28"/>
        </w:rPr>
        <w:t>;</w:t>
      </w:r>
    </w:p>
    <w:p w:rsidR="00AC5691" w:rsidRPr="00A9032D" w:rsidRDefault="00AC5691" w:rsidP="00902C1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9032D">
        <w:rPr>
          <w:rFonts w:ascii="Times New Roman" w:hAnsi="Times New Roman" w:cs="Times New Roman"/>
          <w:sz w:val="28"/>
          <w:szCs w:val="28"/>
        </w:rPr>
        <w:t>решение администрации Петровского округа, принятое в соответствии с разделом 2 настоящего Положения;</w:t>
      </w:r>
    </w:p>
    <w:p w:rsidR="00AC5691" w:rsidRPr="00A9032D" w:rsidRDefault="00AC5691" w:rsidP="00A9032D">
      <w:pPr>
        <w:spacing w:after="0" w:line="240" w:lineRule="auto"/>
        <w:ind w:firstLine="708"/>
        <w:jc w:val="both"/>
        <w:rPr>
          <w:rFonts w:ascii="Times New Roman" w:hAnsi="Times New Roman" w:cs="Times New Roman"/>
          <w:sz w:val="28"/>
          <w:szCs w:val="28"/>
        </w:rPr>
      </w:pPr>
      <w:r w:rsidRPr="00A9032D">
        <w:rPr>
          <w:rFonts w:ascii="Times New Roman" w:hAnsi="Times New Roman" w:cs="Times New Roman"/>
          <w:sz w:val="28"/>
          <w:szCs w:val="28"/>
        </w:rPr>
        <w:t xml:space="preserve"> локально-сметную документацию;</w:t>
      </w:r>
    </w:p>
    <w:p w:rsidR="00AC5691" w:rsidRPr="00B8159B" w:rsidRDefault="00AC5691" w:rsidP="001B6EF5">
      <w:pPr>
        <w:spacing w:after="0" w:line="240" w:lineRule="auto"/>
        <w:jc w:val="both"/>
        <w:rPr>
          <w:rFonts w:ascii="Times New Roman" w:hAnsi="Times New Roman" w:cs="Times New Roman"/>
          <w:sz w:val="28"/>
          <w:szCs w:val="28"/>
        </w:rPr>
      </w:pPr>
      <w:r w:rsidRPr="00B8159B">
        <w:rPr>
          <w:rFonts w:ascii="Times New Roman" w:hAnsi="Times New Roman" w:cs="Times New Roman"/>
          <w:sz w:val="28"/>
          <w:szCs w:val="28"/>
        </w:rPr>
        <w:t xml:space="preserve"> </w:t>
      </w:r>
      <w:r w:rsidRPr="00B8159B">
        <w:rPr>
          <w:rFonts w:ascii="Times New Roman" w:hAnsi="Times New Roman" w:cs="Times New Roman"/>
          <w:sz w:val="28"/>
          <w:szCs w:val="28"/>
        </w:rPr>
        <w:tab/>
        <w:t>копию протокола собрания инициативной группы о принятии решения о назначении уполномоченного представителя инициативной группы граждан, уполномоченном от лица инициаторов взаимодействовать с администрацией Петровского округа по вопросам реализации инициативного проекта (далее- уполномоченный представитель инициаторов);</w:t>
      </w:r>
    </w:p>
    <w:p w:rsidR="00AC5691" w:rsidRPr="007576E9" w:rsidRDefault="00AC5691" w:rsidP="00902C1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530EF2">
        <w:rPr>
          <w:rFonts w:ascii="Times New Roman" w:hAnsi="Times New Roman" w:cs="Times New Roman"/>
          <w:sz w:val="28"/>
          <w:szCs w:val="28"/>
        </w:rPr>
        <w:t xml:space="preserve"> случае если инициатором проекта выступают физические лица, к инициативному проекту прилагается согласие на обработку персональных данных</w:t>
      </w:r>
      <w:r>
        <w:rPr>
          <w:rFonts w:ascii="Times New Roman" w:hAnsi="Times New Roman" w:cs="Times New Roman"/>
          <w:sz w:val="28"/>
          <w:szCs w:val="28"/>
        </w:rPr>
        <w:t xml:space="preserve"> </w:t>
      </w:r>
      <w:r w:rsidRPr="007576E9">
        <w:rPr>
          <w:rFonts w:ascii="Times New Roman" w:hAnsi="Times New Roman" w:cs="Times New Roman"/>
          <w:sz w:val="28"/>
          <w:szCs w:val="28"/>
        </w:rPr>
        <w:t>уполномоченного представителя инициаторов</w:t>
      </w:r>
      <w:r w:rsidRPr="00530EF2">
        <w:rPr>
          <w:rFonts w:ascii="Times New Roman" w:hAnsi="Times New Roman" w:cs="Times New Roman"/>
          <w:sz w:val="28"/>
          <w:szCs w:val="28"/>
        </w:rPr>
        <w:t xml:space="preserve">, составленное по форме согласно </w:t>
      </w:r>
      <w:r w:rsidRPr="007576E9">
        <w:rPr>
          <w:rFonts w:ascii="Times New Roman" w:hAnsi="Times New Roman" w:cs="Times New Roman"/>
          <w:sz w:val="28"/>
          <w:szCs w:val="28"/>
        </w:rPr>
        <w:t>Приложению 2;</w:t>
      </w:r>
    </w:p>
    <w:p w:rsidR="00AC5691" w:rsidRPr="007576E9"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sidRPr="007576E9">
        <w:rPr>
          <w:rFonts w:ascii="Times New Roman" w:hAnsi="Times New Roman" w:cs="Times New Roman"/>
          <w:kern w:val="0"/>
          <w:sz w:val="28"/>
          <w:szCs w:val="28"/>
        </w:rPr>
        <w:t>при наличии финансового обеспечения инициативного проекта за счет инициативных платежей - гарантийное письмо, подписанное уполномоченным представителем инициаторов, содержащее обязательство по обеспечению инициативных платежей с приложением списка граждан, изъявивших желание принять участие в реализации инициативного проекта в форме финансового участия, с личными подписями и суммами вкладов;</w:t>
      </w:r>
    </w:p>
    <w:p w:rsidR="00AC5691" w:rsidRPr="007576E9"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sidRPr="007576E9">
        <w:rPr>
          <w:rFonts w:ascii="Times New Roman" w:hAnsi="Times New Roman" w:cs="Times New Roman"/>
          <w:kern w:val="0"/>
          <w:sz w:val="28"/>
          <w:szCs w:val="28"/>
        </w:rPr>
        <w:t>при обеспечении реализации проекта в форме добровольного имущественного и (или) трудового участия граждан -   гарантийное письмо, подписанное уполномоченным представителем инициаторов, содержащее обязательство по добровольному имущественному участию граждан и (или) трудовому участию в реализации инициативного проекта граждан с приложением списка граждан, изъявивших желание принять участие в реализации инициативного проекта в форме добровольного трудового участия, с личными подписями;</w:t>
      </w:r>
    </w:p>
    <w:p w:rsidR="00AC5691" w:rsidRPr="007576E9" w:rsidRDefault="00AC5691" w:rsidP="00902C11">
      <w:pPr>
        <w:autoSpaceDE w:val="0"/>
        <w:autoSpaceDN w:val="0"/>
        <w:adjustRightInd w:val="0"/>
        <w:spacing w:after="0" w:line="240" w:lineRule="auto"/>
        <w:ind w:firstLine="540"/>
        <w:jc w:val="both"/>
        <w:rPr>
          <w:rFonts w:ascii="Times New Roman" w:hAnsi="Times New Roman" w:cs="Times New Roman"/>
          <w:kern w:val="0"/>
          <w:sz w:val="28"/>
          <w:szCs w:val="28"/>
        </w:rPr>
      </w:pPr>
      <w:r w:rsidRPr="007576E9">
        <w:rPr>
          <w:rFonts w:ascii="Times New Roman" w:hAnsi="Times New Roman" w:cs="Times New Roman"/>
          <w:kern w:val="0"/>
          <w:sz w:val="28"/>
          <w:szCs w:val="28"/>
        </w:rPr>
        <w:t>при привлечении к реализации инициативного проекта индивидуальных предпринимателей и организаций - гарантийные письма индивидуальных предпринимателей (организаций) содержащие обязательства по софинансированию инициативного проекта с указанием объемов инициативных платежей и (или) участия в реализации инициативного проекта в форме добровольного имущественного участия и (или) в форме трудового участия в натуральном и стоимостном выражении;</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sidRPr="007576E9">
        <w:rPr>
          <w:rFonts w:ascii="Times New Roman" w:hAnsi="Times New Roman" w:cs="Times New Roman"/>
          <w:kern w:val="0"/>
          <w:sz w:val="28"/>
          <w:szCs w:val="28"/>
        </w:rPr>
        <w:t>иные документы, подтверждающие сведения, указанные в инициативном проекте.</w:t>
      </w:r>
    </w:p>
    <w:p w:rsidR="00AC5691" w:rsidRDefault="00AC5691" w:rsidP="00902C11">
      <w:pPr>
        <w:autoSpaceDE w:val="0"/>
        <w:autoSpaceDN w:val="0"/>
        <w:adjustRightInd w:val="0"/>
        <w:spacing w:after="0" w:line="240" w:lineRule="auto"/>
        <w:ind w:firstLine="540"/>
        <w:jc w:val="both"/>
        <w:rPr>
          <w:rFonts w:ascii="Times New Roman" w:hAnsi="Times New Roman" w:cs="Times New Roman"/>
          <w:kern w:val="0"/>
          <w:sz w:val="28"/>
          <w:szCs w:val="28"/>
        </w:rPr>
      </w:pPr>
      <w:r w:rsidRPr="00530EF2">
        <w:rPr>
          <w:rFonts w:ascii="Times New Roman" w:hAnsi="Times New Roman" w:cs="Times New Roman"/>
          <w:sz w:val="28"/>
          <w:szCs w:val="28"/>
        </w:rPr>
        <w:t>4.</w:t>
      </w:r>
      <w:r>
        <w:rPr>
          <w:rFonts w:ascii="Times New Roman" w:hAnsi="Times New Roman" w:cs="Times New Roman"/>
          <w:sz w:val="28"/>
          <w:szCs w:val="28"/>
        </w:rPr>
        <w:t>3</w:t>
      </w:r>
      <w:r w:rsidRPr="00530EF2">
        <w:rPr>
          <w:rFonts w:ascii="Times New Roman" w:hAnsi="Times New Roman" w:cs="Times New Roman"/>
          <w:sz w:val="28"/>
          <w:szCs w:val="28"/>
        </w:rPr>
        <w:t xml:space="preserve">. </w:t>
      </w:r>
      <w:r>
        <w:rPr>
          <w:rFonts w:ascii="Times New Roman" w:hAnsi="Times New Roman" w:cs="Times New Roman"/>
          <w:kern w:val="0"/>
          <w:sz w:val="28"/>
          <w:szCs w:val="28"/>
        </w:rPr>
        <w:t>Информация о внесении инициативного проекта в администрацию Петровского округа подлежит опубликованию в газете «Вестник Петровского муниципального округа» и размещению на официальном сайте администрации в течение 3 рабочих дней со дня внесения инициативного проекта в администрацию Петровского округа и должна содержать сведения, указанные в инициативном проекте, а также сведения об инициаторах проекта.</w:t>
      </w:r>
    </w:p>
    <w:p w:rsidR="00AC5691" w:rsidRPr="00530EF2" w:rsidRDefault="00AC5691" w:rsidP="00902C11">
      <w:pPr>
        <w:spacing w:after="0" w:line="240" w:lineRule="auto"/>
        <w:ind w:firstLine="540"/>
        <w:jc w:val="both"/>
        <w:rPr>
          <w:rFonts w:ascii="Times New Roman" w:hAnsi="Times New Roman" w:cs="Times New Roman"/>
          <w:sz w:val="28"/>
          <w:szCs w:val="28"/>
        </w:rPr>
      </w:pPr>
      <w:r w:rsidRPr="00530EF2">
        <w:rPr>
          <w:rFonts w:ascii="Times New Roman" w:hAnsi="Times New Roman" w:cs="Times New Roman"/>
          <w:sz w:val="28"/>
          <w:szCs w:val="28"/>
        </w:rPr>
        <w:t>4.</w:t>
      </w:r>
      <w:r>
        <w:rPr>
          <w:rFonts w:ascii="Times New Roman" w:hAnsi="Times New Roman" w:cs="Times New Roman"/>
          <w:sz w:val="28"/>
          <w:szCs w:val="28"/>
        </w:rPr>
        <w:t>4</w:t>
      </w:r>
      <w:r w:rsidRPr="00530EF2">
        <w:rPr>
          <w:rFonts w:ascii="Times New Roman" w:hAnsi="Times New Roman" w:cs="Times New Roman"/>
          <w:sz w:val="28"/>
          <w:szCs w:val="28"/>
        </w:rPr>
        <w:t>. Одновременно граждане информируются о возможности представления в администрацию Петровского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w:t>
      </w:r>
    </w:p>
    <w:p w:rsidR="00AC5691" w:rsidRPr="00530EF2" w:rsidRDefault="00AC5691" w:rsidP="00902C11">
      <w:pPr>
        <w:spacing w:after="0" w:line="240" w:lineRule="auto"/>
        <w:ind w:firstLine="540"/>
        <w:jc w:val="both"/>
        <w:rPr>
          <w:rFonts w:ascii="Times New Roman" w:hAnsi="Times New Roman" w:cs="Times New Roman"/>
          <w:sz w:val="28"/>
          <w:szCs w:val="28"/>
        </w:rPr>
      </w:pPr>
      <w:r w:rsidRPr="00530EF2">
        <w:rPr>
          <w:rFonts w:ascii="Times New Roman" w:hAnsi="Times New Roman" w:cs="Times New Roman"/>
          <w:sz w:val="28"/>
          <w:szCs w:val="28"/>
        </w:rPr>
        <w:t>Свои замечания и предложения вправе направлять жители Петровского округа, достигшие шестнадцатилетнего возраста.</w:t>
      </w:r>
    </w:p>
    <w:p w:rsidR="00AC5691"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Pr="00342663" w:rsidRDefault="00AC5691" w:rsidP="00902C11">
      <w:pPr>
        <w:spacing w:after="0" w:line="240" w:lineRule="auto"/>
        <w:jc w:val="center"/>
        <w:rPr>
          <w:rFonts w:ascii="Times New Roman" w:hAnsi="Times New Roman" w:cs="Times New Roman"/>
          <w:sz w:val="28"/>
          <w:szCs w:val="28"/>
        </w:rPr>
      </w:pPr>
      <w:r w:rsidRPr="00342663">
        <w:rPr>
          <w:rFonts w:ascii="Times New Roman" w:hAnsi="Times New Roman" w:cs="Times New Roman"/>
          <w:sz w:val="28"/>
          <w:szCs w:val="28"/>
        </w:rPr>
        <w:t>Раздел 5. Порядок рассмотрения инициативных проектов</w:t>
      </w: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5.1. Инициативный проект, внесенный в администрацию Петровского округа, подлежит обязательному рассмотрению на соответствие требованиям настоящего Положения в течение 30 дней со дня его внесения.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5.2. Инициативные проекты в течение трех рабочих дней со дня их внесения в администрацию Петровского округа направляются уполномоченным отделом в адрес курирующих отделов.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5.3. Курирующие отделы осуществляют подготовку и направление в адрес уполномоченного отдела заключения о правомерности, возможности, целесообразности реализации соответствующего инициативного проекта.</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Подготовка и направление заключения осуществляется по каждому инициативному проекту в срок не позднее 7 календарных дней со дня поступления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5.4. В случае, если в администрацию Петровского округа внесено несколько инициативных проектов, в том числе с описанием аналогичных по содержанию приоритетных проблем, уполномоченный отдел организует проведение конкурсного отбора и информирует об этом инициаторов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5.5. К конкурсному отбору не допускаются инициативные проекты, в случаях, указанных в пункте 5.7 настоящего раздела.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5.6. Администрация Петровского округа по результатам рассмотрения инициативного проекта принимает одно из следующих решений:</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5.7. Администрация Петровского округа принимает решение об отказе в поддержке инициативного проекта в одном из следующих случаев:</w:t>
      </w:r>
    </w:p>
    <w:p w:rsidR="00AC5691" w:rsidRPr="00530EF2" w:rsidRDefault="00AC5691" w:rsidP="007576E9">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несоответствие инициативного проекта требованиям законодательства Российской Федерации, законодательства Ставропольского края, нормативно-правовых актов Петровского округа;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невозможность реализации инициативного проекта ввиду отсутствия у администрации Петровского округа необходимых полномочий и прав;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4) отсутствие средств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 признание инициативного проекта не прошедшим конкурсный отбор.</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5.8. Администрация Петровского округа вправе, а в случае, предусмотренном подпунктом 5 пункта 5.7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государственного органа в соответствии с </w:t>
      </w:r>
      <w:r>
        <w:rPr>
          <w:rFonts w:ascii="Times New Roman" w:hAnsi="Times New Roman" w:cs="Times New Roman"/>
          <w:sz w:val="28"/>
          <w:szCs w:val="28"/>
        </w:rPr>
        <w:t>его</w:t>
      </w:r>
      <w:r w:rsidRPr="00530EF2">
        <w:rPr>
          <w:rFonts w:ascii="Times New Roman" w:hAnsi="Times New Roman" w:cs="Times New Roman"/>
          <w:sz w:val="28"/>
          <w:szCs w:val="28"/>
        </w:rPr>
        <w:t xml:space="preserve"> компетенцией.</w:t>
      </w:r>
    </w:p>
    <w:p w:rsidR="00AC5691" w:rsidRDefault="00AC5691" w:rsidP="00902C11">
      <w:pPr>
        <w:autoSpaceDE w:val="0"/>
        <w:autoSpaceDN w:val="0"/>
        <w:adjustRightInd w:val="0"/>
        <w:spacing w:after="0" w:line="240" w:lineRule="auto"/>
        <w:ind w:firstLine="708"/>
        <w:jc w:val="both"/>
        <w:rPr>
          <w:rFonts w:ascii="Times New Roman" w:hAnsi="Times New Roman" w:cs="Times New Roman"/>
          <w:kern w:val="0"/>
          <w:sz w:val="28"/>
          <w:szCs w:val="28"/>
        </w:rPr>
      </w:pPr>
      <w:r>
        <w:rPr>
          <w:rFonts w:ascii="Times New Roman" w:hAnsi="Times New Roman" w:cs="Times New Roman"/>
          <w:kern w:val="0"/>
          <w:sz w:val="28"/>
          <w:szCs w:val="28"/>
        </w:rPr>
        <w:t>5.9. Информация о результатах рассмотрении инициативного проекта администрацией Петровского округа подлежит опубликованию в газете «Вестник Петровского муниципального округа» и размещению на официальном сайте администрации.</w:t>
      </w: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Pr="00342663" w:rsidRDefault="00AC5691" w:rsidP="00902C11">
      <w:pPr>
        <w:spacing w:after="0" w:line="240" w:lineRule="auto"/>
        <w:jc w:val="center"/>
        <w:rPr>
          <w:rFonts w:ascii="Times New Roman" w:hAnsi="Times New Roman" w:cs="Times New Roman"/>
          <w:sz w:val="28"/>
          <w:szCs w:val="28"/>
        </w:rPr>
      </w:pPr>
      <w:r w:rsidRPr="00342663">
        <w:rPr>
          <w:rFonts w:ascii="Times New Roman" w:hAnsi="Times New Roman" w:cs="Times New Roman"/>
          <w:sz w:val="28"/>
          <w:szCs w:val="28"/>
        </w:rPr>
        <w:t>Раздел 6. Утверждение инициативных проектов для реализации в соответствии с балльной шкалой оценки инициативных проектов</w:t>
      </w:r>
    </w:p>
    <w:p w:rsidR="00AC5691" w:rsidRDefault="00AC5691" w:rsidP="00902C11">
      <w:pPr>
        <w:spacing w:after="0" w:line="240" w:lineRule="auto"/>
        <w:ind w:firstLine="708"/>
        <w:jc w:val="both"/>
        <w:rPr>
          <w:rFonts w:ascii="Times New Roman" w:hAnsi="Times New Roman" w:cs="Times New Roman"/>
          <w:sz w:val="28"/>
          <w:szCs w:val="28"/>
        </w:rPr>
      </w:pP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6.1. Для утверждения результатов конкурсного отбора инициативных проектов администрацией Петровского округа образуется конкурсная комиссия.</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6.2. Персональный состав конкурсной комиссии утверждается администрацией Петровского округа. При этом половина от общего числа членов конкурсной комиссии должна быть назначена на основе предложений Совета депутатов.</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6.3. Рассмотрение инициативных проектов на заседании конкурсной комиссии производится в соответствии с балльной шкалой оценки инициативных проектов согласно Приложению 3.</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По результатам голосования членов конкурсной комиссии, утверждается рейтинговая таблица инициативных проектов.</w:t>
      </w:r>
    </w:p>
    <w:p w:rsidR="00AC5691" w:rsidRPr="004756C2" w:rsidRDefault="00AC5691" w:rsidP="00902C11">
      <w:pPr>
        <w:autoSpaceDE w:val="0"/>
        <w:autoSpaceDN w:val="0"/>
        <w:adjustRightInd w:val="0"/>
        <w:spacing w:after="0" w:line="240" w:lineRule="auto"/>
        <w:ind w:firstLine="708"/>
        <w:jc w:val="both"/>
        <w:rPr>
          <w:rFonts w:ascii="Times New Roman" w:hAnsi="Times New Roman" w:cs="Times New Roman"/>
          <w:kern w:val="0"/>
          <w:sz w:val="28"/>
          <w:szCs w:val="28"/>
        </w:rPr>
      </w:pPr>
      <w:r w:rsidRPr="00530EF2">
        <w:rPr>
          <w:rFonts w:ascii="Times New Roman" w:hAnsi="Times New Roman" w:cs="Times New Roman"/>
          <w:sz w:val="28"/>
          <w:szCs w:val="28"/>
        </w:rPr>
        <w:t>6.4. Задачей конкурсной комиссии является принятие решения по итоговому рейтингу инициативных проектов на основании балльной шкалы оценки инициативных проектов</w:t>
      </w:r>
      <w:r>
        <w:rPr>
          <w:rFonts w:ascii="Times New Roman" w:hAnsi="Times New Roman" w:cs="Times New Roman"/>
          <w:kern w:val="0"/>
          <w:sz w:val="28"/>
          <w:szCs w:val="28"/>
        </w:rPr>
        <w:t>, формирование предложений о распределении бюджетных ассигнований, предусмотренных решением о местном бюджете на очередной финансовый год и плановый период на реализацию инициативных проектов</w:t>
      </w:r>
      <w:r w:rsidRPr="00530EF2">
        <w:rPr>
          <w:rFonts w:ascii="Times New Roman" w:hAnsi="Times New Roman" w:cs="Times New Roman"/>
          <w:sz w:val="28"/>
          <w:szCs w:val="28"/>
        </w:rPr>
        <w:t xml:space="preserve"> и подготовка соответствующего муниципального </w:t>
      </w:r>
      <w:r>
        <w:rPr>
          <w:rFonts w:ascii="Times New Roman" w:hAnsi="Times New Roman" w:cs="Times New Roman"/>
          <w:sz w:val="28"/>
          <w:szCs w:val="28"/>
        </w:rPr>
        <w:t xml:space="preserve">правового </w:t>
      </w:r>
      <w:r w:rsidRPr="00530EF2">
        <w:rPr>
          <w:rFonts w:ascii="Times New Roman" w:hAnsi="Times New Roman" w:cs="Times New Roman"/>
          <w:sz w:val="28"/>
          <w:szCs w:val="28"/>
        </w:rPr>
        <w:t>акта.</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6.5. Конкурсная комиссия состоит из председателя, заместителя председателя, секретаря и членов конкурсной комиссии.</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6.6. Полномочия членов конкурсной комиссии:</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1) председатель конкурсной комиссии:</w:t>
      </w:r>
    </w:p>
    <w:p w:rsidR="00AC5691"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руководит деятельностью конкурсной комиссии, организует ее работу; </w:t>
      </w:r>
    </w:p>
    <w:p w:rsidR="00AC5691"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ведет заседания конкурсной комиссии, подписывает протоколы заседаний; </w:t>
      </w:r>
    </w:p>
    <w:p w:rsidR="00AC5691" w:rsidRPr="00530EF2" w:rsidRDefault="00AC5691" w:rsidP="00902C11">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осуществляет общий контроль за реализацией принятых конкурсной комиссии решений;</w:t>
      </w:r>
    </w:p>
    <w:p w:rsidR="00AC5691"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участвует в работе конкурсной комиссии в качестве члена конкурсной комиссии;</w:t>
      </w:r>
    </w:p>
    <w:p w:rsidR="00AC5691" w:rsidRPr="00530EF2" w:rsidRDefault="00AC5691" w:rsidP="00DA5E14">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подписывает протоколы заседаний конкурсной комиссии</w:t>
      </w:r>
      <w:r>
        <w:rPr>
          <w:rFonts w:ascii="Times New Roman" w:hAnsi="Times New Roman" w:cs="Times New Roman"/>
          <w:sz w:val="28"/>
          <w:szCs w:val="28"/>
        </w:rPr>
        <w:t>.</w:t>
      </w:r>
    </w:p>
    <w:p w:rsidR="00AC5691" w:rsidRPr="00530EF2" w:rsidRDefault="00AC5691" w:rsidP="007576E9">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2) заместитель председателя конкурсной комиссии:</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исполняет полномочия председателя конкурсной комиссии в отсутствие председателя;</w:t>
      </w:r>
    </w:p>
    <w:p w:rsidR="00AC5691"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участвует в работе конкурсной комиссии в качестве члена конкурсной комиссии</w:t>
      </w:r>
      <w:r>
        <w:rPr>
          <w:rFonts w:ascii="Times New Roman" w:hAnsi="Times New Roman" w:cs="Times New Roman"/>
          <w:sz w:val="28"/>
          <w:szCs w:val="28"/>
        </w:rPr>
        <w:t>.</w:t>
      </w:r>
    </w:p>
    <w:p w:rsidR="00AC5691" w:rsidRPr="00530EF2" w:rsidRDefault="00AC5691" w:rsidP="007576E9">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3) секретарь конкурсной комиссии:</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формирует проект повестки очередного заседания конкурсной комиссии; обеспечивает подготовку материалов к заседанию конкурсной комиссии;</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оповещает членов конкурсной комиссии об очередных ее заседаниях; ведет и подписывает протоколы заседаний конкурсной комиссии;</w:t>
      </w:r>
    </w:p>
    <w:p w:rsidR="00AC5691" w:rsidRPr="00530EF2" w:rsidRDefault="00AC5691" w:rsidP="004C2BA7">
      <w:pPr>
        <w:shd w:val="clear" w:color="auto" w:fill="FFFFFF"/>
        <w:spacing w:after="0" w:line="240" w:lineRule="auto"/>
        <w:ind w:firstLine="708"/>
        <w:jc w:val="both"/>
        <w:rPr>
          <w:rFonts w:ascii="Times New Roman" w:hAnsi="Times New Roman" w:cs="Times New Roman"/>
          <w:sz w:val="28"/>
          <w:szCs w:val="28"/>
        </w:rPr>
      </w:pPr>
      <w:r w:rsidRPr="004C2BA7">
        <w:rPr>
          <w:rFonts w:ascii="Times New Roman" w:hAnsi="Times New Roman" w:cs="Times New Roman"/>
          <w:sz w:val="28"/>
          <w:szCs w:val="28"/>
        </w:rPr>
        <w:t>участвует в работе конкурсной комиссии в качестве члена конкурсной комиссии</w:t>
      </w:r>
      <w:r>
        <w:rPr>
          <w:rFonts w:ascii="Times New Roman" w:hAnsi="Times New Roman" w:cs="Times New Roman"/>
          <w:sz w:val="28"/>
          <w:szCs w:val="28"/>
        </w:rPr>
        <w:t>;</w:t>
      </w:r>
    </w:p>
    <w:p w:rsidR="00AC5691" w:rsidRDefault="00AC5691" w:rsidP="006D5E7A">
      <w:pPr>
        <w:autoSpaceDE w:val="0"/>
        <w:autoSpaceDN w:val="0"/>
        <w:adjustRightInd w:val="0"/>
        <w:spacing w:after="0" w:line="240" w:lineRule="auto"/>
        <w:ind w:firstLine="708"/>
        <w:jc w:val="both"/>
        <w:rPr>
          <w:rFonts w:ascii="Times New Roman" w:hAnsi="Times New Roman" w:cs="Times New Roman"/>
          <w:kern w:val="0"/>
          <w:sz w:val="28"/>
          <w:szCs w:val="28"/>
        </w:rPr>
      </w:pPr>
      <w:r>
        <w:rPr>
          <w:rFonts w:ascii="Times New Roman" w:hAnsi="Times New Roman" w:cs="Times New Roman"/>
          <w:kern w:val="0"/>
          <w:sz w:val="28"/>
          <w:szCs w:val="28"/>
        </w:rPr>
        <w:t>обеспечивает размещение протокола заседания конкурсной комиссии на официальном сайте администрации.</w:t>
      </w:r>
    </w:p>
    <w:p w:rsidR="00AC5691" w:rsidRPr="00530EF2" w:rsidRDefault="00AC5691" w:rsidP="007576E9">
      <w:pPr>
        <w:spacing w:after="0" w:line="240" w:lineRule="auto"/>
        <w:ind w:firstLine="540"/>
        <w:jc w:val="both"/>
        <w:rPr>
          <w:rFonts w:ascii="Times New Roman" w:hAnsi="Times New Roman" w:cs="Times New Roman"/>
          <w:sz w:val="28"/>
          <w:szCs w:val="28"/>
        </w:rPr>
      </w:pPr>
      <w:r w:rsidRPr="00530EF2">
        <w:rPr>
          <w:rFonts w:ascii="Times New Roman" w:hAnsi="Times New Roman" w:cs="Times New Roman"/>
          <w:sz w:val="28"/>
          <w:szCs w:val="28"/>
        </w:rPr>
        <w:t>4) члены конкурсной комиссии:</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осуществляют рассмотрение и оценку представленных инициативных проектов;</w:t>
      </w:r>
    </w:p>
    <w:p w:rsidR="00AC5691" w:rsidRDefault="00AC5691" w:rsidP="006D5E7A">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участвуют в голосовании и принятии решений о признании инициативного проекта прошедшим (не прошедшим) конкурсный отбор, а также признании инициативного проекта победителем конкурсного отбора в пределах объема бюджетных ассигнований, предусмотренных решением о местном бюджете на очередной финансовый год и плановый период на реализацию инициативных проектов, в формировании предложений о распределении бюджетных ассигнований, предусмотренных решением о местном бюджете на очередной финансовый год и плановый период на реализацию инициативных проектов (далее - предложения конкурсной комиссии).</w:t>
      </w:r>
    </w:p>
    <w:p w:rsidR="00AC5691" w:rsidRPr="00530EF2" w:rsidRDefault="00AC5691" w:rsidP="006D5E7A">
      <w:pPr>
        <w:spacing w:after="0" w:line="240" w:lineRule="auto"/>
        <w:ind w:firstLine="540"/>
        <w:jc w:val="both"/>
        <w:rPr>
          <w:rFonts w:ascii="Times New Roman" w:hAnsi="Times New Roman" w:cs="Times New Roman"/>
          <w:sz w:val="28"/>
          <w:szCs w:val="28"/>
        </w:rPr>
      </w:pPr>
      <w:r w:rsidRPr="00530EF2">
        <w:rPr>
          <w:rFonts w:ascii="Times New Roman" w:hAnsi="Times New Roman" w:cs="Times New Roman"/>
          <w:sz w:val="28"/>
          <w:szCs w:val="28"/>
        </w:rPr>
        <w:t>6.7. Конкурсная комиссия вправе принимать решения, если в заседание участвует не менее половины от утвержденного состава ее членов.</w:t>
      </w:r>
    </w:p>
    <w:p w:rsidR="00AC5691" w:rsidRPr="00530EF2" w:rsidRDefault="00AC5691" w:rsidP="006D5E7A">
      <w:pPr>
        <w:spacing w:after="0" w:line="240" w:lineRule="auto"/>
        <w:ind w:firstLine="540"/>
        <w:jc w:val="both"/>
        <w:rPr>
          <w:rFonts w:ascii="Times New Roman" w:hAnsi="Times New Roman" w:cs="Times New Roman"/>
          <w:sz w:val="28"/>
          <w:szCs w:val="28"/>
        </w:rPr>
      </w:pPr>
      <w:r w:rsidRPr="00530EF2">
        <w:rPr>
          <w:rFonts w:ascii="Times New Roman" w:hAnsi="Times New Roman" w:cs="Times New Roman"/>
          <w:sz w:val="28"/>
          <w:szCs w:val="28"/>
        </w:rPr>
        <w:t>6.8. Решение конкурсной комиссии принимается открытым голосованием простым большинством голосов присутствующих на заседании лиц, входящих в состав конкурсной комиссии.</w:t>
      </w:r>
    </w:p>
    <w:p w:rsidR="00AC5691" w:rsidRPr="00530EF2" w:rsidRDefault="00AC5691" w:rsidP="007576E9">
      <w:pPr>
        <w:spacing w:after="0" w:line="240" w:lineRule="auto"/>
        <w:ind w:firstLine="540"/>
        <w:jc w:val="both"/>
        <w:rPr>
          <w:rFonts w:ascii="Times New Roman" w:hAnsi="Times New Roman" w:cs="Times New Roman"/>
          <w:sz w:val="28"/>
          <w:szCs w:val="28"/>
        </w:rPr>
      </w:pPr>
      <w:r w:rsidRPr="00530EF2">
        <w:rPr>
          <w:rFonts w:ascii="Times New Roman" w:hAnsi="Times New Roman" w:cs="Times New Roman"/>
          <w:sz w:val="28"/>
          <w:szCs w:val="28"/>
        </w:rPr>
        <w:t>В случае равенства голосов решающим является голос председательствующего на заседании конкурсной комиссии.</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6.9. Решения конкурсной комиссии оформляются протоколом. Протокол заседания конкурсной комиссии подписывается председателем конкурсной комиссии и секретарем конкурсной комиссии в </w:t>
      </w:r>
      <w:r w:rsidRPr="007576E9">
        <w:rPr>
          <w:rFonts w:ascii="Times New Roman" w:hAnsi="Times New Roman" w:cs="Times New Roman"/>
          <w:sz w:val="28"/>
          <w:szCs w:val="28"/>
        </w:rPr>
        <w:t>течение 6</w:t>
      </w:r>
      <w:r w:rsidRPr="00530EF2">
        <w:rPr>
          <w:rFonts w:ascii="Times New Roman" w:hAnsi="Times New Roman" w:cs="Times New Roman"/>
          <w:sz w:val="28"/>
          <w:szCs w:val="28"/>
        </w:rPr>
        <w:t xml:space="preserve"> рабочих дней со дня проведения заседания конкурсной комиссии.</w:t>
      </w:r>
    </w:p>
    <w:p w:rsidR="00AC5691"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6.1</w:t>
      </w:r>
      <w:r>
        <w:rPr>
          <w:rFonts w:ascii="Times New Roman" w:hAnsi="Times New Roman" w:cs="Times New Roman"/>
          <w:sz w:val="28"/>
          <w:szCs w:val="28"/>
        </w:rPr>
        <w:t>0</w:t>
      </w:r>
      <w:r w:rsidRPr="00530EF2">
        <w:rPr>
          <w:rFonts w:ascii="Times New Roman" w:hAnsi="Times New Roman" w:cs="Times New Roman"/>
          <w:sz w:val="28"/>
          <w:szCs w:val="28"/>
        </w:rPr>
        <w:t xml:space="preserve">. </w:t>
      </w:r>
      <w:r w:rsidRPr="002A21E4">
        <w:rPr>
          <w:rFonts w:ascii="Times New Roman" w:hAnsi="Times New Roman" w:cs="Times New Roman"/>
          <w:sz w:val="28"/>
          <w:szCs w:val="28"/>
        </w:rPr>
        <w:t xml:space="preserve">Победителем (победителями) конкурсного отбора признается (признаются) инициативный проект (инициативные проекты), получивший (получившие) наибольшее количество баллов при их оценке в соответствии с балльной шкалой и баллов, полученных при голосовании членов конкурсной комиссии, за социальную направленность инициативных проектов, для его (их) последующей реализации в пределах объема бюджетных ассигнований, утвержденных решением о </w:t>
      </w:r>
      <w:r>
        <w:rPr>
          <w:rFonts w:ascii="Times New Roman" w:hAnsi="Times New Roman" w:cs="Times New Roman"/>
          <w:sz w:val="28"/>
          <w:szCs w:val="28"/>
        </w:rPr>
        <w:t xml:space="preserve">местном </w:t>
      </w:r>
      <w:r w:rsidRPr="002A21E4">
        <w:rPr>
          <w:rFonts w:ascii="Times New Roman" w:hAnsi="Times New Roman" w:cs="Times New Roman"/>
          <w:sz w:val="28"/>
          <w:szCs w:val="28"/>
        </w:rPr>
        <w:t>бюджете на очередной финансовый год и плановый период, на реализацию инициативных проектов.</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2A21E4">
        <w:rPr>
          <w:rFonts w:ascii="Times New Roman" w:hAnsi="Times New Roman" w:cs="Times New Roman"/>
          <w:sz w:val="28"/>
          <w:szCs w:val="28"/>
        </w:rPr>
        <w:t xml:space="preserve"> </w:t>
      </w:r>
      <w:r w:rsidRPr="00530EF2">
        <w:rPr>
          <w:rFonts w:ascii="Times New Roman" w:hAnsi="Times New Roman" w:cs="Times New Roman"/>
          <w:sz w:val="28"/>
          <w:szCs w:val="28"/>
        </w:rPr>
        <w:t>Если несколько проектов набрали одинаковое количество баллов, то при формировании рейтинга проектов приоритет отдается проектам, заявка на участие в конкурсном отборе по которым подана раньше.</w:t>
      </w:r>
    </w:p>
    <w:p w:rsidR="00AC5691" w:rsidRDefault="00AC5691" w:rsidP="006D5E7A">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sz w:val="28"/>
          <w:szCs w:val="28"/>
        </w:rPr>
        <w:t>6.11.</w:t>
      </w:r>
      <w:r w:rsidRPr="0088250C">
        <w:rPr>
          <w:rFonts w:ascii="Times New Roman" w:hAnsi="Times New Roman" w:cs="Times New Roman"/>
          <w:kern w:val="0"/>
          <w:sz w:val="28"/>
          <w:szCs w:val="28"/>
        </w:rPr>
        <w:t xml:space="preserve"> </w:t>
      </w:r>
      <w:r>
        <w:rPr>
          <w:rFonts w:ascii="Times New Roman" w:hAnsi="Times New Roman" w:cs="Times New Roman"/>
          <w:kern w:val="0"/>
          <w:sz w:val="28"/>
          <w:szCs w:val="28"/>
        </w:rPr>
        <w:t xml:space="preserve">Распределение бюджетных ассигнований, предусмотренных решением </w:t>
      </w:r>
      <w:bookmarkStart w:id="3" w:name="_Hlk163640670"/>
      <w:r>
        <w:rPr>
          <w:rFonts w:ascii="Times New Roman" w:hAnsi="Times New Roman" w:cs="Times New Roman"/>
          <w:kern w:val="0"/>
          <w:sz w:val="28"/>
          <w:szCs w:val="28"/>
        </w:rPr>
        <w:t xml:space="preserve">о местном бюджете </w:t>
      </w:r>
      <w:bookmarkEnd w:id="3"/>
      <w:r>
        <w:rPr>
          <w:rFonts w:ascii="Times New Roman" w:hAnsi="Times New Roman" w:cs="Times New Roman"/>
          <w:kern w:val="0"/>
          <w:sz w:val="28"/>
          <w:szCs w:val="28"/>
        </w:rPr>
        <w:t>на очередной финансовый год и плановый период, на реализацию инициативных проектов, между проектами, признанными победителями конкурсного отбора осуществляется на основании предложений конкурсной комиссии.</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Изменения в распределение бюджетных ассигнований, предусмотренных решением о местном бюджете на очередной финансовый год и плановый период, на реализацию инициативных проектов, на реализацию инициативных проектов, признанных победителями конкурсного отбора могут быть внесены правовым актом уполномоченного отдела.</w:t>
      </w:r>
    </w:p>
    <w:p w:rsidR="00AC5691" w:rsidRDefault="00AC5691" w:rsidP="006D5E7A">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 xml:space="preserve">В случае экономии средств  местного бюджета, сложившейся по итогам определения в соответствии с Федеральным </w:t>
      </w:r>
      <w:hyperlink r:id="rId4" w:history="1">
        <w:r>
          <w:rPr>
            <w:rFonts w:ascii="Times New Roman" w:hAnsi="Times New Roman" w:cs="Times New Roman"/>
            <w:color w:val="0000FF"/>
            <w:kern w:val="0"/>
            <w:sz w:val="28"/>
            <w:szCs w:val="28"/>
          </w:rPr>
          <w:t>законом</w:t>
        </w:r>
      </w:hyperlink>
      <w:r>
        <w:rPr>
          <w:rFonts w:ascii="Times New Roman" w:hAnsi="Times New Roman" w:cs="Times New Roman"/>
          <w:kern w:val="0"/>
          <w:sz w:val="28"/>
          <w:szCs w:val="28"/>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поставщиков (подрядчиков, исполнителей), осуществляющих поставку товаров (выполнение работ, оказание услуг) для муниципальных нужд или в результате уменьшения цены муниципального контракта в соответствии с Федеральным законом указанные средства предоставляются на реализацию проектов, которые прошли конкурсный отбор и заняли в рейтинге проектов места, следующие за местами инициативных проектов, признанных победителями конкурсного отбора, путем внесения изменений в решение о местном бюджете на очередной финансовый год и плановый период, на реализацию проектов, если экономия средств местного бюджета сложилась не позднее 01 июля года, в котором предоставляются средства местного бюджета, и их объем является достаточным для предоставления с целью реализации таких инициативных проектов в объемах, указанных в представленных проектах.</w:t>
      </w:r>
    </w:p>
    <w:p w:rsidR="00AC5691" w:rsidRDefault="00AC5691" w:rsidP="006D5E7A">
      <w:pPr>
        <w:autoSpaceDE w:val="0"/>
        <w:autoSpaceDN w:val="0"/>
        <w:adjustRightInd w:val="0"/>
        <w:spacing w:after="0" w:line="240" w:lineRule="auto"/>
        <w:ind w:firstLine="540"/>
        <w:jc w:val="both"/>
        <w:rPr>
          <w:rFonts w:ascii="Times New Roman" w:hAnsi="Times New Roman" w:cs="Times New Roman"/>
          <w:kern w:val="0"/>
          <w:sz w:val="28"/>
          <w:szCs w:val="28"/>
        </w:rPr>
      </w:pPr>
      <w:r w:rsidRPr="00530EF2">
        <w:rPr>
          <w:rFonts w:ascii="Times New Roman" w:hAnsi="Times New Roman" w:cs="Times New Roman"/>
          <w:sz w:val="28"/>
          <w:szCs w:val="28"/>
        </w:rPr>
        <w:t xml:space="preserve">6.12. </w:t>
      </w:r>
      <w:r>
        <w:rPr>
          <w:rFonts w:ascii="Times New Roman" w:hAnsi="Times New Roman" w:cs="Times New Roman"/>
          <w:kern w:val="0"/>
          <w:sz w:val="28"/>
          <w:szCs w:val="28"/>
        </w:rPr>
        <w:t xml:space="preserve">Протокол заседания конкурсной комиссии размещается на официальном сайте администрации в течение </w:t>
      </w:r>
      <w:r w:rsidRPr="002A21E4">
        <w:rPr>
          <w:rFonts w:ascii="Times New Roman" w:hAnsi="Times New Roman" w:cs="Times New Roman"/>
          <w:kern w:val="0"/>
          <w:sz w:val="28"/>
          <w:szCs w:val="28"/>
        </w:rPr>
        <w:t>7</w:t>
      </w:r>
      <w:r>
        <w:rPr>
          <w:rFonts w:ascii="Times New Roman" w:hAnsi="Times New Roman" w:cs="Times New Roman"/>
          <w:kern w:val="0"/>
          <w:sz w:val="28"/>
          <w:szCs w:val="28"/>
        </w:rPr>
        <w:t xml:space="preserve"> рабочих дней со дня заседания конкурсной комиссии.</w:t>
      </w:r>
    </w:p>
    <w:p w:rsidR="00AC5691" w:rsidRDefault="00AC5691" w:rsidP="006D5E7A">
      <w:pPr>
        <w:autoSpaceDE w:val="0"/>
        <w:autoSpaceDN w:val="0"/>
        <w:adjustRightInd w:val="0"/>
        <w:spacing w:after="0" w:line="240" w:lineRule="auto"/>
        <w:ind w:firstLine="540"/>
        <w:jc w:val="both"/>
        <w:rPr>
          <w:rFonts w:ascii="Times New Roman" w:hAnsi="Times New Roman" w:cs="Times New Roman"/>
          <w:kern w:val="0"/>
          <w:sz w:val="28"/>
          <w:szCs w:val="28"/>
        </w:rPr>
      </w:pPr>
    </w:p>
    <w:p w:rsidR="00AC5691" w:rsidRPr="00342663" w:rsidRDefault="00AC5691" w:rsidP="006D5E7A">
      <w:pPr>
        <w:spacing w:after="0" w:line="240" w:lineRule="auto"/>
        <w:jc w:val="center"/>
        <w:rPr>
          <w:rFonts w:ascii="Times New Roman" w:hAnsi="Times New Roman" w:cs="Times New Roman"/>
          <w:sz w:val="28"/>
          <w:szCs w:val="28"/>
        </w:rPr>
      </w:pPr>
      <w:r w:rsidRPr="00342663">
        <w:rPr>
          <w:rFonts w:ascii="Times New Roman" w:hAnsi="Times New Roman" w:cs="Times New Roman"/>
          <w:sz w:val="28"/>
          <w:szCs w:val="28"/>
        </w:rPr>
        <w:t>7. Участие инициаторов проекта в реализации инициативных проектов</w:t>
      </w:r>
    </w:p>
    <w:p w:rsidR="00AC5691" w:rsidRDefault="00AC5691" w:rsidP="006D5E7A">
      <w:pPr>
        <w:spacing w:after="0" w:line="240" w:lineRule="auto"/>
        <w:ind w:firstLine="708"/>
        <w:jc w:val="both"/>
        <w:rPr>
          <w:rFonts w:ascii="Times New Roman" w:hAnsi="Times New Roman" w:cs="Times New Roman"/>
          <w:sz w:val="28"/>
          <w:szCs w:val="28"/>
        </w:rPr>
      </w:pP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7.1. Инициаторы проекта принима</w:t>
      </w:r>
      <w:r>
        <w:rPr>
          <w:rFonts w:ascii="Times New Roman" w:hAnsi="Times New Roman" w:cs="Times New Roman"/>
          <w:sz w:val="28"/>
          <w:szCs w:val="28"/>
        </w:rPr>
        <w:t>ют</w:t>
      </w:r>
      <w:r w:rsidRPr="00530EF2">
        <w:rPr>
          <w:rFonts w:ascii="Times New Roman" w:hAnsi="Times New Roman" w:cs="Times New Roman"/>
          <w:sz w:val="28"/>
          <w:szCs w:val="28"/>
        </w:rPr>
        <w:t xml:space="preserve"> участие в реализации инициативных проектов в соответствии с настоящим Положением.</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7.2. Администрация Петровского округа и </w:t>
      </w:r>
      <w:r>
        <w:rPr>
          <w:rFonts w:ascii="Times New Roman" w:hAnsi="Times New Roman" w:cs="Times New Roman"/>
          <w:sz w:val="28"/>
          <w:szCs w:val="28"/>
        </w:rPr>
        <w:t>уполномоченный представитель инициаторов</w:t>
      </w:r>
      <w:r w:rsidRPr="00530EF2">
        <w:rPr>
          <w:rFonts w:ascii="Times New Roman" w:hAnsi="Times New Roman" w:cs="Times New Roman"/>
          <w:sz w:val="28"/>
          <w:szCs w:val="28"/>
        </w:rPr>
        <w:t xml:space="preserve"> проекта признанного победителем конкурсного отбора, заключают </w:t>
      </w:r>
      <w:r w:rsidRPr="002A21E4">
        <w:rPr>
          <w:rFonts w:ascii="Times New Roman" w:hAnsi="Times New Roman" w:cs="Times New Roman"/>
          <w:sz w:val="28"/>
          <w:szCs w:val="28"/>
        </w:rPr>
        <w:t>соглашение о совместной реализации инициативного проекта</w:t>
      </w:r>
      <w:r>
        <w:rPr>
          <w:rFonts w:ascii="Times New Roman" w:hAnsi="Times New Roman" w:cs="Times New Roman"/>
          <w:sz w:val="28"/>
          <w:szCs w:val="28"/>
        </w:rPr>
        <w:t xml:space="preserve"> (далее – Соглашение).</w:t>
      </w:r>
    </w:p>
    <w:p w:rsidR="00AC5691"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Соглашение должно содержать</w:t>
      </w:r>
      <w:r>
        <w:rPr>
          <w:rFonts w:ascii="Times New Roman" w:hAnsi="Times New Roman" w:cs="Times New Roman"/>
          <w:sz w:val="28"/>
          <w:szCs w:val="28"/>
        </w:rPr>
        <w:t>:</w:t>
      </w:r>
      <w:r w:rsidRPr="00530EF2">
        <w:rPr>
          <w:rFonts w:ascii="Times New Roman" w:hAnsi="Times New Roman" w:cs="Times New Roman"/>
          <w:sz w:val="28"/>
          <w:szCs w:val="28"/>
        </w:rPr>
        <w:t xml:space="preserve"> </w:t>
      </w:r>
    </w:p>
    <w:p w:rsidR="00AC5691" w:rsidRDefault="00AC5691" w:rsidP="006D5E7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530EF2">
        <w:rPr>
          <w:rFonts w:ascii="Times New Roman" w:hAnsi="Times New Roman" w:cs="Times New Roman"/>
          <w:sz w:val="28"/>
          <w:szCs w:val="28"/>
        </w:rPr>
        <w:t>ри наличии финансового обеспечения реализации проекта в том числе и за счет инициативных платежей, обязательство инициаторов проекта, признанного победителем конкурсного отбора о софинансировании проекта, в объеме, предусмотренном проектом</w:t>
      </w:r>
      <w:r>
        <w:rPr>
          <w:rFonts w:ascii="Times New Roman" w:hAnsi="Times New Roman" w:cs="Times New Roman"/>
          <w:sz w:val="28"/>
          <w:szCs w:val="28"/>
        </w:rPr>
        <w:t>;</w:t>
      </w:r>
    </w:p>
    <w:p w:rsidR="00AC5691" w:rsidRPr="002A21E4" w:rsidRDefault="00AC5691" w:rsidP="006D5E7A">
      <w:pPr>
        <w:spacing w:after="0" w:line="240" w:lineRule="auto"/>
        <w:ind w:firstLine="708"/>
        <w:jc w:val="both"/>
        <w:rPr>
          <w:rFonts w:ascii="Times New Roman" w:hAnsi="Times New Roman" w:cs="Times New Roman"/>
          <w:sz w:val="28"/>
          <w:szCs w:val="28"/>
        </w:rPr>
      </w:pPr>
      <w:r w:rsidRPr="002A21E4">
        <w:rPr>
          <w:rFonts w:ascii="Times New Roman" w:hAnsi="Times New Roman" w:cs="Times New Roman"/>
          <w:sz w:val="28"/>
          <w:szCs w:val="28"/>
        </w:rPr>
        <w:t>при наличии добровольного имущественного и (или) трудового участия заинтересованных лиц в реализации проекта обязательство инициаторов проекта, признанного победителем конкурсного отбора о нефинансовом участии, в объеме, предусмотренном проектом.</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2A21E4">
        <w:rPr>
          <w:rFonts w:ascii="Times New Roman" w:hAnsi="Times New Roman" w:cs="Times New Roman"/>
          <w:sz w:val="28"/>
          <w:szCs w:val="28"/>
        </w:rPr>
        <w:t>7.3. Форма соглашения утверждается правовым актом уполномоченного органа.</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7.4. Инициаторы проекта в течение 5 рабочих дней согласовывают техническое задание на заключение муниципального контракта по реализации инициативного проекта.</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Приемка поставки товаров, выполнения работ, оказания услуг по реализованному инициативному проекту оформляется актом, подписываемым, в том числе, инициаторами проекта.</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7.5. Средства инициаторов проекта (инициативные платежи) вносятся на единый счет </w:t>
      </w:r>
      <w:r>
        <w:rPr>
          <w:rFonts w:ascii="Times New Roman" w:hAnsi="Times New Roman" w:cs="Times New Roman"/>
          <w:kern w:val="0"/>
          <w:sz w:val="28"/>
          <w:szCs w:val="28"/>
        </w:rPr>
        <w:t>местного бюджета</w:t>
      </w:r>
      <w:r w:rsidRPr="00530EF2">
        <w:rPr>
          <w:rFonts w:ascii="Times New Roman" w:hAnsi="Times New Roman" w:cs="Times New Roman"/>
          <w:sz w:val="28"/>
          <w:szCs w:val="28"/>
        </w:rPr>
        <w:t xml:space="preserve">, открытый финансовому управлению администрации Петровского </w:t>
      </w:r>
      <w:r>
        <w:rPr>
          <w:rFonts w:ascii="Times New Roman" w:hAnsi="Times New Roman" w:cs="Times New Roman"/>
          <w:sz w:val="28"/>
          <w:szCs w:val="28"/>
        </w:rPr>
        <w:t xml:space="preserve">муниципального </w:t>
      </w:r>
      <w:r w:rsidRPr="00530EF2">
        <w:rPr>
          <w:rFonts w:ascii="Times New Roman" w:hAnsi="Times New Roman" w:cs="Times New Roman"/>
          <w:sz w:val="28"/>
          <w:szCs w:val="28"/>
        </w:rPr>
        <w:t>округа Ставропольского края в Управлении Федерального казначейства по Ставропольскому краю до начала размещения извещения о проведении закупки в соответствии с Федеральным законом.</w:t>
      </w:r>
    </w:p>
    <w:p w:rsidR="00AC5691" w:rsidRPr="00530EF2" w:rsidRDefault="00AC5691" w:rsidP="006D5E7A">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7.6.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возвращаются лицам, осуществившим их перечисление в местный бюджет.</w:t>
      </w:r>
    </w:p>
    <w:p w:rsidR="00AC5691" w:rsidRDefault="00AC5691" w:rsidP="006D5E7A">
      <w:pPr>
        <w:autoSpaceDE w:val="0"/>
        <w:autoSpaceDN w:val="0"/>
        <w:adjustRightInd w:val="0"/>
        <w:spacing w:after="0" w:line="240" w:lineRule="auto"/>
        <w:ind w:firstLine="708"/>
        <w:jc w:val="both"/>
        <w:rPr>
          <w:rFonts w:ascii="Times New Roman" w:hAnsi="Times New Roman" w:cs="Times New Roman"/>
          <w:kern w:val="0"/>
          <w:sz w:val="28"/>
          <w:szCs w:val="28"/>
        </w:rPr>
      </w:pPr>
      <w:r w:rsidRPr="00530EF2">
        <w:rPr>
          <w:rFonts w:ascii="Times New Roman" w:hAnsi="Times New Roman" w:cs="Times New Roman"/>
          <w:sz w:val="28"/>
          <w:szCs w:val="28"/>
        </w:rPr>
        <w:t>7.</w:t>
      </w:r>
      <w:r>
        <w:rPr>
          <w:rFonts w:ascii="Times New Roman" w:hAnsi="Times New Roman" w:cs="Times New Roman"/>
          <w:sz w:val="28"/>
          <w:szCs w:val="28"/>
        </w:rPr>
        <w:t>7</w:t>
      </w:r>
      <w:r w:rsidRPr="00530EF2">
        <w:rPr>
          <w:rFonts w:ascii="Times New Roman" w:hAnsi="Times New Roman" w:cs="Times New Roman"/>
          <w:sz w:val="28"/>
          <w:szCs w:val="28"/>
        </w:rPr>
        <w:t xml:space="preserve">. </w:t>
      </w:r>
      <w:r>
        <w:rPr>
          <w:rFonts w:ascii="Times New Roman" w:hAnsi="Times New Roman" w:cs="Times New Roman"/>
          <w:kern w:val="0"/>
          <w:sz w:val="28"/>
          <w:szCs w:val="28"/>
        </w:rPr>
        <w:t>Информация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в газете «Вестник Петровского муниципального округа» и размещению на официальном сайте администрации не реже 1 раза в квартал в течение всего срока реализации инициативного проекта.</w:t>
      </w:r>
    </w:p>
    <w:p w:rsidR="00AC5691" w:rsidRDefault="00AC5691" w:rsidP="006D5E7A">
      <w:pPr>
        <w:autoSpaceDE w:val="0"/>
        <w:autoSpaceDN w:val="0"/>
        <w:adjustRightInd w:val="0"/>
        <w:spacing w:after="0" w:line="240" w:lineRule="auto"/>
        <w:ind w:firstLine="708"/>
        <w:jc w:val="both"/>
        <w:rPr>
          <w:rFonts w:ascii="Times New Roman" w:hAnsi="Times New Roman" w:cs="Times New Roman"/>
          <w:kern w:val="0"/>
          <w:sz w:val="28"/>
          <w:szCs w:val="28"/>
        </w:rPr>
      </w:pPr>
      <w:r>
        <w:rPr>
          <w:rFonts w:ascii="Times New Roman" w:hAnsi="Times New Roman" w:cs="Times New Roman"/>
          <w:kern w:val="0"/>
          <w:sz w:val="28"/>
          <w:szCs w:val="28"/>
        </w:rPr>
        <w:t>Отчет об итогах реализации инициативного проекта подлежит опубликованию в газете «Вестник Петровского муниципального округа» и размещению на официальном сайте администрации в течение 30 календарных дней со дня завершения реализации инициативного проекта.</w:t>
      </w:r>
    </w:p>
    <w:p w:rsidR="00AC5691"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Pr="002A21E4" w:rsidRDefault="00AC5691" w:rsidP="002A21E4">
      <w:pPr>
        <w:spacing w:after="0" w:line="240" w:lineRule="auto"/>
        <w:jc w:val="both"/>
        <w:rPr>
          <w:rFonts w:ascii="Times New Roman" w:hAnsi="Times New Roman" w:cs="Times New Roman"/>
          <w:sz w:val="28"/>
          <w:szCs w:val="28"/>
        </w:rPr>
      </w:pPr>
      <w:r w:rsidRPr="002A21E4">
        <w:rPr>
          <w:rFonts w:ascii="Times New Roman" w:hAnsi="Times New Roman" w:cs="Times New Roman"/>
          <w:sz w:val="28"/>
          <w:szCs w:val="28"/>
        </w:rPr>
        <w:t>Управляющий делами Совета</w:t>
      </w:r>
    </w:p>
    <w:p w:rsidR="00AC5691" w:rsidRPr="002A21E4" w:rsidRDefault="00AC5691" w:rsidP="002A21E4">
      <w:pPr>
        <w:spacing w:after="0" w:line="240" w:lineRule="auto"/>
        <w:jc w:val="both"/>
        <w:rPr>
          <w:rFonts w:ascii="Times New Roman" w:hAnsi="Times New Roman" w:cs="Times New Roman"/>
          <w:sz w:val="28"/>
          <w:szCs w:val="28"/>
        </w:rPr>
      </w:pPr>
      <w:r w:rsidRPr="002A21E4">
        <w:rPr>
          <w:rFonts w:ascii="Times New Roman" w:hAnsi="Times New Roman" w:cs="Times New Roman"/>
          <w:sz w:val="28"/>
          <w:szCs w:val="28"/>
        </w:rPr>
        <w:t xml:space="preserve">депутатов Петровского </w:t>
      </w:r>
      <w:r>
        <w:rPr>
          <w:rFonts w:ascii="Times New Roman" w:hAnsi="Times New Roman" w:cs="Times New Roman"/>
          <w:sz w:val="28"/>
          <w:szCs w:val="28"/>
        </w:rPr>
        <w:t>муниципального</w:t>
      </w:r>
    </w:p>
    <w:p w:rsidR="00AC5691" w:rsidRPr="002A21E4" w:rsidRDefault="00AC5691" w:rsidP="002A21E4">
      <w:pPr>
        <w:spacing w:after="0" w:line="240" w:lineRule="auto"/>
        <w:jc w:val="both"/>
        <w:rPr>
          <w:rFonts w:ascii="Times New Roman" w:hAnsi="Times New Roman" w:cs="Times New Roman"/>
          <w:sz w:val="28"/>
          <w:szCs w:val="28"/>
        </w:rPr>
      </w:pPr>
      <w:r w:rsidRPr="002A21E4">
        <w:rPr>
          <w:rFonts w:ascii="Times New Roman" w:hAnsi="Times New Roman" w:cs="Times New Roman"/>
          <w:sz w:val="28"/>
          <w:szCs w:val="28"/>
        </w:rPr>
        <w:t>округа Ставропольского края</w:t>
      </w:r>
      <w:r>
        <w:rPr>
          <w:rFonts w:ascii="Times New Roman" w:hAnsi="Times New Roman" w:cs="Times New Roman"/>
          <w:sz w:val="28"/>
          <w:szCs w:val="28"/>
        </w:rPr>
        <w:t xml:space="preserve">                                                     Е.Н.Денисенко</w:t>
      </w: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Приложение 1</w:t>
      </w:r>
    </w:p>
    <w:tbl>
      <w:tblPr>
        <w:tblW w:w="9493" w:type="dxa"/>
        <w:tblInd w:w="2" w:type="dxa"/>
        <w:tblLook w:val="00A0"/>
      </w:tblPr>
      <w:tblGrid>
        <w:gridCol w:w="3681"/>
        <w:gridCol w:w="5812"/>
      </w:tblGrid>
      <w:tr w:rsidR="00AC5691" w:rsidRPr="00A64B5A">
        <w:tc>
          <w:tcPr>
            <w:tcW w:w="3681" w:type="dxa"/>
          </w:tcPr>
          <w:p w:rsidR="00AC5691" w:rsidRPr="00A64B5A" w:rsidRDefault="00AC5691" w:rsidP="00A64B5A">
            <w:pPr>
              <w:spacing w:after="0" w:line="240" w:lineRule="auto"/>
              <w:jc w:val="right"/>
              <w:rPr>
                <w:rFonts w:ascii="Times New Roman" w:hAnsi="Times New Roman" w:cs="Times New Roman"/>
                <w:sz w:val="28"/>
                <w:szCs w:val="28"/>
              </w:rPr>
            </w:pPr>
          </w:p>
        </w:tc>
        <w:tc>
          <w:tcPr>
            <w:tcW w:w="5812" w:type="dxa"/>
          </w:tcPr>
          <w:p w:rsidR="00AC5691" w:rsidRPr="00A64B5A" w:rsidRDefault="00AC5691" w:rsidP="00A64B5A">
            <w:pPr>
              <w:spacing w:after="0" w:line="240" w:lineRule="auto"/>
              <w:jc w:val="right"/>
              <w:rPr>
                <w:rFonts w:ascii="Times New Roman" w:hAnsi="Times New Roman" w:cs="Times New Roman"/>
                <w:sz w:val="28"/>
                <w:szCs w:val="28"/>
              </w:rPr>
            </w:pPr>
            <w:r w:rsidRPr="00A64B5A">
              <w:rPr>
                <w:rFonts w:ascii="Times New Roman" w:hAnsi="Times New Roman" w:cs="Times New Roman"/>
                <w:sz w:val="28"/>
                <w:szCs w:val="28"/>
              </w:rPr>
              <w:t>к Положению</w:t>
            </w:r>
          </w:p>
          <w:p w:rsidR="00AC5691" w:rsidRPr="00A64B5A" w:rsidRDefault="00AC5691" w:rsidP="00A64B5A">
            <w:pPr>
              <w:spacing w:after="0" w:line="240" w:lineRule="auto"/>
              <w:jc w:val="right"/>
              <w:rPr>
                <w:rFonts w:ascii="Times New Roman" w:hAnsi="Times New Roman" w:cs="Times New Roman"/>
                <w:sz w:val="28"/>
                <w:szCs w:val="28"/>
              </w:rPr>
            </w:pPr>
            <w:r w:rsidRPr="00A64B5A">
              <w:rPr>
                <w:rFonts w:ascii="Times New Roman" w:hAnsi="Times New Roman" w:cs="Times New Roman"/>
                <w:sz w:val="28"/>
                <w:szCs w:val="28"/>
              </w:rPr>
              <w:t>о порядке выдвижения, внесения,</w:t>
            </w:r>
          </w:p>
          <w:p w:rsidR="00AC5691" w:rsidRPr="00A64B5A" w:rsidRDefault="00AC5691" w:rsidP="00A64B5A">
            <w:pPr>
              <w:spacing w:after="0" w:line="240" w:lineRule="auto"/>
              <w:jc w:val="right"/>
              <w:rPr>
                <w:rFonts w:ascii="Times New Roman" w:hAnsi="Times New Roman" w:cs="Times New Roman"/>
                <w:sz w:val="28"/>
                <w:szCs w:val="28"/>
              </w:rPr>
            </w:pPr>
            <w:r w:rsidRPr="00A64B5A">
              <w:rPr>
                <w:rFonts w:ascii="Times New Roman" w:hAnsi="Times New Roman" w:cs="Times New Roman"/>
                <w:sz w:val="28"/>
                <w:szCs w:val="28"/>
              </w:rPr>
              <w:t>обсуждения, рассмотрения инициативных</w:t>
            </w:r>
          </w:p>
          <w:p w:rsidR="00AC5691" w:rsidRPr="00A64B5A" w:rsidRDefault="00AC5691" w:rsidP="00A64B5A">
            <w:pPr>
              <w:spacing w:after="0" w:line="240" w:lineRule="auto"/>
              <w:jc w:val="right"/>
              <w:rPr>
                <w:rFonts w:ascii="Times New Roman" w:hAnsi="Times New Roman" w:cs="Times New Roman"/>
                <w:sz w:val="28"/>
                <w:szCs w:val="28"/>
              </w:rPr>
            </w:pPr>
            <w:r w:rsidRPr="00A64B5A">
              <w:rPr>
                <w:rFonts w:ascii="Times New Roman" w:hAnsi="Times New Roman" w:cs="Times New Roman"/>
                <w:sz w:val="28"/>
                <w:szCs w:val="28"/>
              </w:rPr>
              <w:t>проектов, а также проведения</w:t>
            </w:r>
          </w:p>
          <w:p w:rsidR="00AC5691" w:rsidRPr="00A64B5A" w:rsidRDefault="00AC5691" w:rsidP="00A64B5A">
            <w:pPr>
              <w:spacing w:after="0" w:line="240" w:lineRule="auto"/>
              <w:jc w:val="right"/>
              <w:rPr>
                <w:rFonts w:ascii="Times New Roman" w:hAnsi="Times New Roman" w:cs="Times New Roman"/>
                <w:sz w:val="28"/>
                <w:szCs w:val="28"/>
              </w:rPr>
            </w:pPr>
            <w:r w:rsidRPr="00A64B5A">
              <w:rPr>
                <w:rFonts w:ascii="Times New Roman" w:hAnsi="Times New Roman" w:cs="Times New Roman"/>
                <w:sz w:val="28"/>
                <w:szCs w:val="28"/>
              </w:rPr>
              <w:t>их конкурсного отбора в Петровском муниципальном округе Ставропольского края</w:t>
            </w:r>
          </w:p>
          <w:p w:rsidR="00AC5691" w:rsidRPr="00A64B5A" w:rsidRDefault="00AC5691" w:rsidP="00A64B5A">
            <w:pPr>
              <w:spacing w:after="0" w:line="240" w:lineRule="auto"/>
              <w:jc w:val="right"/>
              <w:rPr>
                <w:rFonts w:ascii="Times New Roman" w:hAnsi="Times New Roman" w:cs="Times New Roman"/>
                <w:sz w:val="28"/>
                <w:szCs w:val="28"/>
              </w:rPr>
            </w:pPr>
          </w:p>
        </w:tc>
      </w:tr>
    </w:tbl>
    <w:p w:rsidR="00AC5691" w:rsidRPr="00530EF2" w:rsidRDefault="00AC5691" w:rsidP="001B6EF5">
      <w:pPr>
        <w:spacing w:after="0" w:line="240" w:lineRule="auto"/>
        <w:jc w:val="both"/>
        <w:rPr>
          <w:rFonts w:ascii="Times New Roman" w:hAnsi="Times New Roman" w:cs="Times New Roman"/>
          <w:sz w:val="28"/>
          <w:szCs w:val="28"/>
        </w:rPr>
      </w:pPr>
    </w:p>
    <w:p w:rsidR="00AC5691" w:rsidRDefault="00AC5691" w:rsidP="001B6EF5">
      <w:pPr>
        <w:autoSpaceDE w:val="0"/>
        <w:autoSpaceDN w:val="0"/>
        <w:adjustRightInd w:val="0"/>
        <w:spacing w:after="0" w:line="240" w:lineRule="auto"/>
        <w:jc w:val="right"/>
        <w:rPr>
          <w:rFonts w:ascii="Times New Roman" w:hAnsi="Times New Roman" w:cs="Times New Roman"/>
          <w:kern w:val="0"/>
          <w:sz w:val="28"/>
          <w:szCs w:val="28"/>
        </w:rPr>
      </w:pPr>
      <w:r>
        <w:rPr>
          <w:rFonts w:ascii="Times New Roman" w:hAnsi="Times New Roman" w:cs="Times New Roman"/>
          <w:kern w:val="0"/>
          <w:sz w:val="28"/>
          <w:szCs w:val="28"/>
        </w:rPr>
        <w:t>ФОРМА</w:t>
      </w:r>
    </w:p>
    <w:p w:rsidR="00AC5691" w:rsidRDefault="00AC5691" w:rsidP="001B6EF5">
      <w:pPr>
        <w:autoSpaceDE w:val="0"/>
        <w:autoSpaceDN w:val="0"/>
        <w:adjustRightInd w:val="0"/>
        <w:spacing w:after="0" w:line="240" w:lineRule="auto"/>
        <w:jc w:val="both"/>
        <w:outlineLvl w:val="0"/>
        <w:rPr>
          <w:rFonts w:ascii="Times New Roman" w:hAnsi="Times New Roman" w:cs="Times New Roman"/>
          <w:kern w:val="0"/>
          <w:sz w:val="28"/>
          <w:szCs w:val="28"/>
        </w:rPr>
      </w:pPr>
    </w:p>
    <w:p w:rsidR="00AC5691"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kern w:val="0"/>
          <w:sz w:val="28"/>
          <w:szCs w:val="28"/>
        </w:rPr>
        <w:t>ИНИЦИАТИВНЫЙ ПРОЕКТ</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«__» __________ 20__ г.</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tbl>
      <w:tblPr>
        <w:tblW w:w="9640" w:type="dxa"/>
        <w:tblInd w:w="2" w:type="dxa"/>
        <w:tblLayout w:type="fixed"/>
        <w:tblCellMar>
          <w:top w:w="102" w:type="dxa"/>
          <w:left w:w="62" w:type="dxa"/>
          <w:bottom w:w="102" w:type="dxa"/>
          <w:right w:w="62" w:type="dxa"/>
        </w:tblCellMar>
        <w:tblLook w:val="0000"/>
      </w:tblPr>
      <w:tblGrid>
        <w:gridCol w:w="709"/>
        <w:gridCol w:w="7230"/>
        <w:gridCol w:w="1701"/>
      </w:tblGrid>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N п/п</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Общая характеристика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Сведения</w:t>
            </w: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Наименование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2.</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Вопросы местного значения или иные вопросы, право решения, которых предоставлено органам местного самоуправления Петровского муниципального округа Ставропольского края в соответствии с Федеральным </w:t>
            </w:r>
            <w:hyperlink r:id="rId5" w:history="1">
              <w:r w:rsidRPr="00A64B5A">
                <w:rPr>
                  <w:rFonts w:ascii="Times New Roman" w:hAnsi="Times New Roman" w:cs="Times New Roman"/>
                  <w:color w:val="0000FF"/>
                  <w:kern w:val="0"/>
                  <w:sz w:val="28"/>
                  <w:szCs w:val="28"/>
                </w:rPr>
                <w:t>законом</w:t>
              </w:r>
            </w:hyperlink>
            <w:r w:rsidRPr="00A64B5A">
              <w:rPr>
                <w:rFonts w:ascii="Times New Roman" w:hAnsi="Times New Roman" w:cs="Times New Roman"/>
                <w:kern w:val="0"/>
                <w:sz w:val="28"/>
                <w:szCs w:val="28"/>
              </w:rPr>
              <w:t xml:space="preserve">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3.</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Территория реализации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4.</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Цель и задачи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5.</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Описание проблемы, на решение которой направлен инициативный проект</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6.</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Обоснование предложений по решению указанной проблемы </w:t>
            </w:r>
            <w:r w:rsidRPr="00A64B5A">
              <w:rPr>
                <w:rFonts w:ascii="Times New Roman" w:hAnsi="Times New Roman" w:cs="Times New Roman"/>
                <w:i/>
                <w:iCs/>
                <w:kern w:val="0"/>
                <w:sz w:val="28"/>
                <w:szCs w:val="28"/>
              </w:rPr>
              <w:t>(указать преимущества выбранного решения)</w:t>
            </w:r>
            <w:r w:rsidRPr="00A64B5A">
              <w:rPr>
                <w:rFonts w:ascii="Times New Roman" w:hAnsi="Times New Roman" w:cs="Times New Roman"/>
                <w:kern w:val="0"/>
                <w:sz w:val="28"/>
                <w:szCs w:val="28"/>
              </w:rPr>
              <w:t xml:space="preserve">, описание мероприятий </w:t>
            </w:r>
            <w:r w:rsidRPr="00A64B5A">
              <w:rPr>
                <w:rFonts w:ascii="Times New Roman" w:hAnsi="Times New Roman" w:cs="Times New Roman"/>
                <w:i/>
                <w:iCs/>
                <w:kern w:val="0"/>
                <w:sz w:val="28"/>
                <w:szCs w:val="28"/>
              </w:rPr>
              <w:t>(виды работ (услуг)</w:t>
            </w:r>
            <w:r w:rsidRPr="00A64B5A">
              <w:rPr>
                <w:rFonts w:ascii="Times New Roman" w:hAnsi="Times New Roman" w:cs="Times New Roman"/>
                <w:kern w:val="0"/>
                <w:sz w:val="28"/>
                <w:szCs w:val="28"/>
              </w:rPr>
              <w:t xml:space="preserve"> по реализации инициативного проекта </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7.</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Ожидаемые результаты от реализации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8.</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Описание дальнейшего развития инициативного проекта после завершения финансирования </w:t>
            </w:r>
            <w:r w:rsidRPr="00A64B5A">
              <w:rPr>
                <w:rFonts w:ascii="Times New Roman" w:hAnsi="Times New Roman" w:cs="Times New Roman"/>
                <w:i/>
                <w:iCs/>
                <w:kern w:val="0"/>
                <w:sz w:val="28"/>
                <w:szCs w:val="28"/>
              </w:rPr>
              <w:t>(использование, содержание и т.д.)</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9.</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i/>
                <w:iCs/>
                <w:kern w:val="0"/>
                <w:sz w:val="28"/>
                <w:szCs w:val="28"/>
              </w:rPr>
            </w:pPr>
            <w:r w:rsidRPr="00A64B5A">
              <w:rPr>
                <w:rFonts w:ascii="Times New Roman" w:hAnsi="Times New Roman" w:cs="Times New Roman"/>
                <w:kern w:val="0"/>
                <w:sz w:val="28"/>
                <w:szCs w:val="28"/>
              </w:rPr>
              <w:t xml:space="preserve">Количество прямых благополучателей </w:t>
            </w:r>
            <w:r w:rsidRPr="00A64B5A">
              <w:rPr>
                <w:rFonts w:ascii="Times New Roman" w:hAnsi="Times New Roman" w:cs="Times New Roman"/>
                <w:i/>
                <w:iCs/>
                <w:kern w:val="0"/>
                <w:sz w:val="28"/>
                <w:szCs w:val="28"/>
              </w:rPr>
              <w:t>(человек)</w:t>
            </w:r>
          </w:p>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w:t>
            </w:r>
            <w:r w:rsidRPr="00A64B5A">
              <w:rPr>
                <w:rFonts w:ascii="Times New Roman" w:hAnsi="Times New Roman" w:cs="Times New Roman"/>
                <w:i/>
                <w:iCs/>
                <w:kern w:val="0"/>
                <w:sz w:val="28"/>
                <w:szCs w:val="28"/>
              </w:rPr>
              <w:t>описать группы населения, которые регулярно будут пользоваться результатом от реализации инициативного проекта, указать механизм определения количества прямых благополучателей</w:t>
            </w:r>
            <w:r w:rsidRPr="00A64B5A">
              <w:rPr>
                <w:rFonts w:ascii="Times New Roman" w:hAnsi="Times New Roman" w:cs="Times New Roman"/>
                <w:kern w:val="0"/>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10</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Количество жителей Петровского муниципального округа Ставропольского края </w:t>
            </w:r>
            <w:r w:rsidRPr="00A64B5A">
              <w:rPr>
                <w:rFonts w:ascii="Times New Roman" w:hAnsi="Times New Roman" w:cs="Times New Roman"/>
                <w:i/>
                <w:iCs/>
                <w:kern w:val="0"/>
                <w:sz w:val="28"/>
                <w:szCs w:val="28"/>
              </w:rPr>
              <w:t>(его части)</w:t>
            </w:r>
            <w:r w:rsidRPr="00A64B5A">
              <w:rPr>
                <w:rFonts w:ascii="Times New Roman" w:hAnsi="Times New Roman" w:cs="Times New Roman"/>
                <w:kern w:val="0"/>
                <w:sz w:val="28"/>
                <w:szCs w:val="28"/>
              </w:rPr>
              <w:t>, поддержавших инициативный проект</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11.</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Сроки реализации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12.</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Информация об инициаторах проекта </w:t>
            </w:r>
          </w:p>
          <w:p w:rsidR="00AC5691" w:rsidRPr="00A64B5A" w:rsidRDefault="00AC5691" w:rsidP="0024071D">
            <w:pPr>
              <w:autoSpaceDE w:val="0"/>
              <w:autoSpaceDN w:val="0"/>
              <w:adjustRightInd w:val="0"/>
              <w:spacing w:after="0" w:line="240" w:lineRule="auto"/>
              <w:jc w:val="both"/>
              <w:rPr>
                <w:rFonts w:ascii="Times New Roman" w:hAnsi="Times New Roman" w:cs="Times New Roman"/>
                <w:i/>
                <w:iCs/>
                <w:kern w:val="0"/>
                <w:sz w:val="28"/>
                <w:szCs w:val="28"/>
              </w:rPr>
            </w:pPr>
            <w:r w:rsidRPr="00A64B5A">
              <w:rPr>
                <w:rFonts w:ascii="Times New Roman" w:hAnsi="Times New Roman" w:cs="Times New Roman"/>
                <w:i/>
                <w:iCs/>
                <w:kern w:val="0"/>
                <w:sz w:val="28"/>
                <w:szCs w:val="28"/>
              </w:rPr>
              <w:t>(для физических лиц - Ф.И.О. номер телефона, адрес электронной почты), для юридических лиц – наименование, ИНН, номер телефона, адрес электронной почты)</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13.</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Общая стоимость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__руб.__коп.</w:t>
            </w: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14.</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Средства бюджета Петровского муниципального  округа Ставропльского края для реализации инициативного проекта</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__руб.__коп.</w:t>
            </w: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15.</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Объем инициативных платежей, обеспечиваемый инициатором проекта, в том числе:</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__руб.__коп.</w:t>
            </w: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15.1.</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Денежные средства граждан</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__руб.__коп.</w:t>
            </w: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15.2.</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Денежные средства юридических лиц, 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__руб.__коп.</w:t>
            </w: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16.</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r w:rsidRPr="00A64B5A">
              <w:rPr>
                <w:rFonts w:ascii="Times New Roman" w:hAnsi="Times New Roman" w:cs="Times New Roman"/>
                <w:kern w:val="0"/>
                <w:sz w:val="28"/>
                <w:szCs w:val="28"/>
              </w:rPr>
              <w:t>Объем неденежного вклада, обеспечиваемый инициатором проекта, в том числе:</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16.1.</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Неденежный вклад граждан </w:t>
            </w:r>
            <w:r w:rsidRPr="00A64B5A">
              <w:rPr>
                <w:rFonts w:ascii="Times New Roman" w:hAnsi="Times New Roman" w:cs="Times New Roman"/>
                <w:i/>
                <w:iCs/>
                <w:kern w:val="0"/>
                <w:sz w:val="28"/>
                <w:szCs w:val="28"/>
              </w:rPr>
              <w:t>(добровольное имущественное участие, трудовое участие)</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709" w:type="dxa"/>
            <w:tcBorders>
              <w:top w:val="single" w:sz="4" w:space="0" w:color="auto"/>
              <w:left w:val="single" w:sz="4" w:space="0" w:color="auto"/>
              <w:bottom w:val="single" w:sz="4" w:space="0" w:color="auto"/>
              <w:right w:val="single" w:sz="4" w:space="0" w:color="auto"/>
            </w:tcBorders>
            <w:vAlign w:val="center"/>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16.2.</w:t>
            </w:r>
          </w:p>
        </w:tc>
        <w:tc>
          <w:tcPr>
            <w:tcW w:w="7230" w:type="dxa"/>
            <w:tcBorders>
              <w:top w:val="single" w:sz="4" w:space="0" w:color="auto"/>
              <w:left w:val="single" w:sz="4" w:space="0" w:color="auto"/>
              <w:bottom w:val="single" w:sz="4" w:space="0" w:color="auto"/>
              <w:right w:val="single" w:sz="4" w:space="0" w:color="auto"/>
            </w:tcBorders>
          </w:tcPr>
          <w:p w:rsidR="00AC5691" w:rsidRPr="00A64B5A" w:rsidRDefault="00AC5691" w:rsidP="0024071D">
            <w:pPr>
              <w:autoSpaceDE w:val="0"/>
              <w:autoSpaceDN w:val="0"/>
              <w:adjustRightInd w:val="0"/>
              <w:spacing w:after="0" w:line="240" w:lineRule="auto"/>
              <w:jc w:val="both"/>
              <w:rPr>
                <w:rFonts w:ascii="Times New Roman" w:hAnsi="Times New Roman" w:cs="Times New Roman"/>
                <w:kern w:val="0"/>
                <w:sz w:val="28"/>
                <w:szCs w:val="28"/>
              </w:rPr>
            </w:pPr>
            <w:r w:rsidRPr="00A64B5A">
              <w:rPr>
                <w:rFonts w:ascii="Times New Roman" w:hAnsi="Times New Roman" w:cs="Times New Roman"/>
                <w:kern w:val="0"/>
                <w:sz w:val="28"/>
                <w:szCs w:val="28"/>
              </w:rPr>
              <w:t xml:space="preserve">Неденежный вклад юридических лиц, индивидуальных предпринимателей </w:t>
            </w:r>
            <w:r w:rsidRPr="00A64B5A">
              <w:rPr>
                <w:rFonts w:ascii="Times New Roman" w:hAnsi="Times New Roman" w:cs="Times New Roman"/>
                <w:i/>
                <w:iCs/>
                <w:kern w:val="0"/>
                <w:sz w:val="28"/>
                <w:szCs w:val="28"/>
              </w:rPr>
              <w:t>(добровольное имущественное участие, трудовое участие)</w:t>
            </w:r>
          </w:p>
        </w:tc>
        <w:tc>
          <w:tcPr>
            <w:tcW w:w="1701"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bl>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Pr="0024071D"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Pr>
          <w:rFonts w:ascii="Courier New" w:hAnsi="Courier New" w:cs="Courier New"/>
          <w:kern w:val="0"/>
          <w:sz w:val="20"/>
          <w:szCs w:val="20"/>
        </w:rPr>
        <w:t xml:space="preserve">    </w:t>
      </w:r>
      <w:r w:rsidRPr="0024071D">
        <w:rPr>
          <w:rFonts w:ascii="Times New Roman" w:hAnsi="Times New Roman" w:cs="Times New Roman"/>
          <w:kern w:val="0"/>
          <w:sz w:val="28"/>
          <w:szCs w:val="28"/>
        </w:rPr>
        <w:t>Инициатор(ы) проекта</w:t>
      </w:r>
    </w:p>
    <w:p w:rsidR="00AC5691" w:rsidRPr="0024071D"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24071D">
        <w:rPr>
          <w:rFonts w:ascii="Times New Roman" w:hAnsi="Times New Roman" w:cs="Times New Roman"/>
          <w:kern w:val="0"/>
          <w:sz w:val="28"/>
          <w:szCs w:val="28"/>
        </w:rPr>
        <w:t xml:space="preserve">    (уполномоченный представитель инициатора)___________________ Ф.И.О.</w:t>
      </w:r>
    </w:p>
    <w:p w:rsidR="00AC5691" w:rsidRPr="0024071D" w:rsidRDefault="00AC5691" w:rsidP="001B6EF5">
      <w:pPr>
        <w:autoSpaceDE w:val="0"/>
        <w:autoSpaceDN w:val="0"/>
        <w:adjustRightInd w:val="0"/>
        <w:spacing w:after="0" w:line="240" w:lineRule="auto"/>
        <w:jc w:val="both"/>
        <w:rPr>
          <w:rFonts w:ascii="Times New Roman" w:hAnsi="Times New Roman" w:cs="Times New Roman"/>
          <w:kern w:val="0"/>
          <w:sz w:val="18"/>
          <w:szCs w:val="18"/>
        </w:rPr>
      </w:pPr>
      <w:r w:rsidRPr="0024071D">
        <w:rPr>
          <w:rFonts w:ascii="Times New Roman" w:hAnsi="Times New Roman" w:cs="Times New Roman"/>
          <w:kern w:val="0"/>
          <w:sz w:val="28"/>
          <w:szCs w:val="28"/>
        </w:rPr>
        <w:t xml:space="preserve">                                     </w:t>
      </w:r>
      <w:r>
        <w:rPr>
          <w:rFonts w:ascii="Times New Roman" w:hAnsi="Times New Roman" w:cs="Times New Roman"/>
          <w:kern w:val="0"/>
          <w:sz w:val="28"/>
          <w:szCs w:val="28"/>
        </w:rPr>
        <w:t xml:space="preserve">                                                            </w:t>
      </w:r>
      <w:r w:rsidRPr="0024071D">
        <w:rPr>
          <w:rFonts w:ascii="Times New Roman" w:hAnsi="Times New Roman" w:cs="Times New Roman"/>
          <w:kern w:val="0"/>
          <w:sz w:val="18"/>
          <w:szCs w:val="18"/>
        </w:rPr>
        <w:t>(подпись)</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Приложения: документы и материалы подтверждающие сведения, указанные в инициативном проекте.</w:t>
      </w:r>
    </w:p>
    <w:p w:rsidR="00AC5691" w:rsidRPr="00530EF2"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right"/>
        <w:rPr>
          <w:rFonts w:ascii="Times New Roman" w:hAnsi="Times New Roman" w:cs="Times New Roman"/>
          <w:sz w:val="28"/>
          <w:szCs w:val="28"/>
        </w:rPr>
      </w:pPr>
    </w:p>
    <w:p w:rsidR="00AC5691" w:rsidRPr="00530EF2" w:rsidRDefault="00AC5691" w:rsidP="001B6EF5">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Приложение 2</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к Положению</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о порядке выдвижения, внесения,</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обсуждения, рассмотрения инициативных</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проектов, а также проведения</w:t>
      </w:r>
    </w:p>
    <w:p w:rsidR="00AC5691" w:rsidRPr="00530EF2" w:rsidRDefault="00AC5691" w:rsidP="004C2BA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530EF2">
        <w:rPr>
          <w:rFonts w:ascii="Times New Roman" w:hAnsi="Times New Roman" w:cs="Times New Roman"/>
          <w:sz w:val="28"/>
          <w:szCs w:val="28"/>
        </w:rPr>
        <w:t>их конкурсного отбора</w:t>
      </w:r>
      <w:r>
        <w:rPr>
          <w:rFonts w:ascii="Times New Roman" w:hAnsi="Times New Roman" w:cs="Times New Roman"/>
          <w:sz w:val="28"/>
          <w:szCs w:val="28"/>
        </w:rPr>
        <w:t xml:space="preserve"> в Петровском муниципальном                                          округе Ставропольского края</w:t>
      </w:r>
    </w:p>
    <w:p w:rsidR="00AC5691" w:rsidRPr="00530EF2" w:rsidRDefault="00AC5691" w:rsidP="001B6EF5">
      <w:pPr>
        <w:spacing w:after="0" w:line="240" w:lineRule="auto"/>
        <w:jc w:val="right"/>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 xml:space="preserve">                 Согласие на обработку персональных данных</w:t>
      </w: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 xml:space="preserve">    Я, _____________________________________________________________,</w:t>
      </w:r>
    </w:p>
    <w:p w:rsidR="00AC5691" w:rsidRPr="00116DFA" w:rsidRDefault="00AC5691" w:rsidP="001B6EF5">
      <w:pPr>
        <w:spacing w:after="0" w:line="240" w:lineRule="auto"/>
        <w:jc w:val="center"/>
        <w:rPr>
          <w:rFonts w:ascii="Times New Roman" w:hAnsi="Times New Roman" w:cs="Times New Roman"/>
          <w:sz w:val="18"/>
          <w:szCs w:val="18"/>
        </w:rPr>
      </w:pPr>
      <w:r w:rsidRPr="00116DFA">
        <w:rPr>
          <w:rFonts w:ascii="Times New Roman" w:hAnsi="Times New Roman" w:cs="Times New Roman"/>
          <w:sz w:val="18"/>
          <w:szCs w:val="18"/>
        </w:rPr>
        <w:t>(фамилия, имя, отчество)</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зарегистрированный(ая) по адресу:</w:t>
      </w:r>
      <w:r>
        <w:rPr>
          <w:rFonts w:ascii="Times New Roman" w:hAnsi="Times New Roman" w:cs="Times New Roman"/>
          <w:sz w:val="28"/>
          <w:szCs w:val="28"/>
        </w:rPr>
        <w:t>__________________________</w:t>
      </w:r>
      <w:r w:rsidRPr="00530EF2">
        <w:rPr>
          <w:rFonts w:ascii="Times New Roman" w:hAnsi="Times New Roman" w:cs="Times New Roman"/>
          <w:sz w:val="28"/>
          <w:szCs w:val="28"/>
        </w:rPr>
        <w:t>__________</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__________________________________,серия____________</w:t>
      </w:r>
      <w:r>
        <w:rPr>
          <w:rFonts w:ascii="Times New Roman" w:hAnsi="Times New Roman" w:cs="Times New Roman"/>
          <w:sz w:val="28"/>
          <w:szCs w:val="28"/>
        </w:rPr>
        <w:t>№</w:t>
      </w:r>
      <w:r w:rsidRPr="00530EF2">
        <w:rPr>
          <w:rFonts w:ascii="Times New Roman" w:hAnsi="Times New Roman" w:cs="Times New Roman"/>
          <w:sz w:val="28"/>
          <w:szCs w:val="28"/>
        </w:rPr>
        <w:t xml:space="preserve"> ___________</w:t>
      </w:r>
      <w:r>
        <w:rPr>
          <w:rFonts w:ascii="Times New Roman" w:hAnsi="Times New Roman" w:cs="Times New Roman"/>
          <w:sz w:val="28"/>
          <w:szCs w:val="28"/>
        </w:rPr>
        <w:t>_</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_____________________________________ выдан _______________________,</w:t>
      </w:r>
    </w:p>
    <w:p w:rsidR="00AC5691" w:rsidRPr="00DA3946" w:rsidRDefault="00AC5691" w:rsidP="001B6EF5">
      <w:pPr>
        <w:spacing w:after="0" w:line="240" w:lineRule="auto"/>
        <w:jc w:val="both"/>
        <w:rPr>
          <w:rFonts w:ascii="Times New Roman" w:hAnsi="Times New Roman" w:cs="Times New Roman"/>
          <w:sz w:val="18"/>
          <w:szCs w:val="18"/>
        </w:rPr>
      </w:pPr>
      <w:r w:rsidRPr="00DA3946">
        <w:rPr>
          <w:rFonts w:ascii="Times New Roman" w:hAnsi="Times New Roman" w:cs="Times New Roman"/>
          <w:sz w:val="18"/>
          <w:szCs w:val="18"/>
        </w:rPr>
        <w:t xml:space="preserve">   (документа, удостоверяющего личность)                 </w:t>
      </w:r>
      <w:r>
        <w:rPr>
          <w:rFonts w:ascii="Times New Roman" w:hAnsi="Times New Roman" w:cs="Times New Roman"/>
          <w:sz w:val="18"/>
          <w:szCs w:val="18"/>
        </w:rPr>
        <w:t xml:space="preserve">                                                                     </w:t>
      </w:r>
      <w:r w:rsidRPr="00DA3946">
        <w:rPr>
          <w:rFonts w:ascii="Times New Roman" w:hAnsi="Times New Roman" w:cs="Times New Roman"/>
          <w:sz w:val="18"/>
          <w:szCs w:val="18"/>
        </w:rPr>
        <w:t xml:space="preserve"> (дата)</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__________________________________________________________________</w:t>
      </w:r>
    </w:p>
    <w:p w:rsidR="00AC5691" w:rsidRPr="00DA3946" w:rsidRDefault="00AC5691" w:rsidP="001B6EF5">
      <w:pPr>
        <w:spacing w:after="0" w:line="240" w:lineRule="auto"/>
        <w:jc w:val="center"/>
        <w:rPr>
          <w:rFonts w:ascii="Times New Roman" w:hAnsi="Times New Roman" w:cs="Times New Roman"/>
          <w:sz w:val="18"/>
          <w:szCs w:val="18"/>
        </w:rPr>
      </w:pPr>
      <w:r w:rsidRPr="00DA3946">
        <w:rPr>
          <w:rFonts w:ascii="Times New Roman" w:hAnsi="Times New Roman" w:cs="Times New Roman"/>
          <w:sz w:val="18"/>
          <w:szCs w:val="18"/>
        </w:rPr>
        <w:t>(орган, выдавший документ, удостоверяющий личность)</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в  соответствии со статьей 9 Федерального  закона  от 27 июля 2006 года</w:t>
      </w:r>
    </w:p>
    <w:p w:rsidR="00AC5691" w:rsidRPr="00530EF2" w:rsidRDefault="00AC5691" w:rsidP="001B6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530EF2">
        <w:rPr>
          <w:rFonts w:ascii="Times New Roman" w:hAnsi="Times New Roman" w:cs="Times New Roman"/>
          <w:sz w:val="28"/>
          <w:szCs w:val="28"/>
        </w:rPr>
        <w:t xml:space="preserve"> 152-ФЗ </w:t>
      </w:r>
      <w:r>
        <w:rPr>
          <w:rFonts w:ascii="Times New Roman" w:hAnsi="Times New Roman" w:cs="Times New Roman"/>
          <w:sz w:val="28"/>
          <w:szCs w:val="28"/>
        </w:rPr>
        <w:t>«</w:t>
      </w:r>
      <w:r w:rsidRPr="00530EF2">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530EF2">
        <w:rPr>
          <w:rFonts w:ascii="Times New Roman" w:hAnsi="Times New Roman" w:cs="Times New Roman"/>
          <w:sz w:val="28"/>
          <w:szCs w:val="28"/>
        </w:rPr>
        <w:t xml:space="preserve"> настоящим даю свое согласие:</w:t>
      </w:r>
    </w:p>
    <w:p w:rsidR="00AC5691" w:rsidRPr="00530EF2" w:rsidRDefault="00AC5691" w:rsidP="001B6EF5">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1. Администрации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Ставропольского края, находящейся по адресу Ставропольский край, Петровский район, г. Светлоград, пл. 50 лет Октября, 8 - оператору персональных данных на обработку моих персональных данных: фамилия, имя, отчество</w:t>
      </w:r>
      <w:r>
        <w:rPr>
          <w:rFonts w:ascii="Times New Roman" w:hAnsi="Times New Roman" w:cs="Times New Roman"/>
          <w:sz w:val="28"/>
          <w:szCs w:val="28"/>
        </w:rPr>
        <w:t xml:space="preserve"> (при наличии)</w:t>
      </w:r>
      <w:r w:rsidRPr="00530EF2">
        <w:rPr>
          <w:rFonts w:ascii="Times New Roman" w:hAnsi="Times New Roman" w:cs="Times New Roman"/>
          <w:sz w:val="28"/>
          <w:szCs w:val="28"/>
        </w:rPr>
        <w:t>, документ, подтверждающий полномочия инициатора проекта, номер контактного телефона, электронный адрес.</w:t>
      </w:r>
    </w:p>
    <w:p w:rsidR="00AC5691" w:rsidRPr="00530EF2" w:rsidRDefault="00AC5691" w:rsidP="001B6EF5">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Обработка персональных данных осуществляется операторами персональных данных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w:t>
      </w:r>
    </w:p>
    <w:p w:rsidR="00AC5691" w:rsidRPr="00530EF2" w:rsidRDefault="00AC5691" w:rsidP="001B6EF5">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C5691" w:rsidRPr="00530EF2" w:rsidRDefault="00AC5691" w:rsidP="001B6EF5">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Доступ к моим персональным данным могут получать сотрудники администрации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Ставропольского края, сотрудники отделов и управлений администрации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Ставропольского края, только в случае служебной необходимости в объеме, требуемом для исполнения ими своих обязательств.</w:t>
      </w:r>
    </w:p>
    <w:p w:rsidR="00AC5691" w:rsidRPr="00530EF2" w:rsidRDefault="00AC5691" w:rsidP="001B6EF5">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 xml:space="preserve">Администрация Петровского </w:t>
      </w:r>
      <w:r>
        <w:rPr>
          <w:rFonts w:ascii="Times New Roman" w:hAnsi="Times New Roman" w:cs="Times New Roman"/>
          <w:sz w:val="28"/>
          <w:szCs w:val="28"/>
        </w:rPr>
        <w:t>муниципального</w:t>
      </w:r>
      <w:r w:rsidRPr="00530EF2">
        <w:rPr>
          <w:rFonts w:ascii="Times New Roman" w:hAnsi="Times New Roman" w:cs="Times New Roman"/>
          <w:sz w:val="28"/>
          <w:szCs w:val="28"/>
        </w:rPr>
        <w:t xml:space="preserve"> округа Ставропольского края, не раскрывает персональные данные граждан третьим лицам, за исключением случаев, прямо предусмотренных действующим законодательством.</w:t>
      </w:r>
    </w:p>
    <w:p w:rsidR="00AC5691" w:rsidRPr="00530EF2" w:rsidRDefault="00AC5691" w:rsidP="001B6EF5">
      <w:pPr>
        <w:spacing w:after="0" w:line="240" w:lineRule="auto"/>
        <w:ind w:firstLine="708"/>
        <w:jc w:val="both"/>
        <w:rPr>
          <w:rFonts w:ascii="Times New Roman" w:hAnsi="Times New Roman" w:cs="Times New Roman"/>
          <w:sz w:val="28"/>
          <w:szCs w:val="28"/>
        </w:rPr>
      </w:pPr>
      <w:r w:rsidRPr="00530EF2">
        <w:rPr>
          <w:rFonts w:ascii="Times New Roman" w:hAnsi="Times New Roman" w:cs="Times New Roman"/>
          <w:sz w:val="28"/>
          <w:szCs w:val="28"/>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Согласие на обработку персональных данных может быть отозвано.</w:t>
      </w:r>
    </w:p>
    <w:p w:rsidR="00AC5691" w:rsidRPr="00530EF2" w:rsidRDefault="00AC5691" w:rsidP="001B6EF5">
      <w:pPr>
        <w:spacing w:after="0" w:line="240" w:lineRule="auto"/>
        <w:jc w:val="both"/>
        <w:rPr>
          <w:rFonts w:ascii="Times New Roman" w:hAnsi="Times New Roman" w:cs="Times New Roman"/>
          <w:sz w:val="28"/>
          <w:szCs w:val="28"/>
        </w:rPr>
      </w:pPr>
      <w:r w:rsidRPr="00530EF2">
        <w:rPr>
          <w:rFonts w:ascii="Times New Roman" w:hAnsi="Times New Roman" w:cs="Times New Roman"/>
          <w:sz w:val="28"/>
          <w:szCs w:val="28"/>
        </w:rPr>
        <w:t>___________________________________/______________________________/</w:t>
      </w:r>
    </w:p>
    <w:p w:rsidR="00AC5691" w:rsidRPr="00DA3946" w:rsidRDefault="00AC5691" w:rsidP="001B6EF5">
      <w:pPr>
        <w:spacing w:after="0" w:line="240" w:lineRule="auto"/>
        <w:jc w:val="center"/>
        <w:rPr>
          <w:rFonts w:ascii="Times New Roman" w:hAnsi="Times New Roman" w:cs="Times New Roman"/>
          <w:sz w:val="16"/>
          <w:szCs w:val="16"/>
        </w:rPr>
      </w:pPr>
      <w:r w:rsidRPr="00DA3946">
        <w:rPr>
          <w:rFonts w:ascii="Times New Roman" w:hAnsi="Times New Roman" w:cs="Times New Roman"/>
          <w:sz w:val="16"/>
          <w:szCs w:val="16"/>
        </w:rPr>
        <w:t xml:space="preserve">(фамилия, имя, отчество)  </w:t>
      </w:r>
      <w:r>
        <w:rPr>
          <w:rFonts w:ascii="Times New Roman" w:hAnsi="Times New Roman" w:cs="Times New Roman"/>
          <w:sz w:val="16"/>
          <w:szCs w:val="16"/>
        </w:rPr>
        <w:t xml:space="preserve">                                                           </w:t>
      </w:r>
      <w:r w:rsidRPr="00DA3946">
        <w:rPr>
          <w:rFonts w:ascii="Times New Roman" w:hAnsi="Times New Roman" w:cs="Times New Roman"/>
          <w:sz w:val="16"/>
          <w:szCs w:val="16"/>
        </w:rPr>
        <w:t xml:space="preserve">                   (подпись)</w:t>
      </w: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both"/>
        <w:rPr>
          <w:rFonts w:ascii="Times New Roman" w:hAnsi="Times New Roman" w:cs="Times New Roman"/>
          <w:sz w:val="28"/>
          <w:szCs w:val="28"/>
        </w:rPr>
      </w:pPr>
    </w:p>
    <w:p w:rsidR="00AC5691" w:rsidRPr="00530EF2" w:rsidRDefault="00AC5691" w:rsidP="001B6EF5">
      <w:pPr>
        <w:spacing w:after="0" w:line="240" w:lineRule="auto"/>
        <w:jc w:val="right"/>
        <w:rPr>
          <w:rFonts w:ascii="Times New Roman" w:hAnsi="Times New Roman" w:cs="Times New Roman"/>
          <w:sz w:val="28"/>
          <w:szCs w:val="28"/>
        </w:rPr>
      </w:pPr>
      <w:bookmarkStart w:id="4" w:name="_Hlk163050902"/>
      <w:r w:rsidRPr="00530EF2">
        <w:rPr>
          <w:rFonts w:ascii="Times New Roman" w:hAnsi="Times New Roman" w:cs="Times New Roman"/>
          <w:sz w:val="28"/>
          <w:szCs w:val="28"/>
        </w:rPr>
        <w:t>Приложение 3</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к Положению</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о порядке выдвижения, внесения,</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обсуждения, рассмотрения инициативных</w:t>
      </w:r>
    </w:p>
    <w:p w:rsidR="00AC5691" w:rsidRPr="00530EF2" w:rsidRDefault="00AC5691" w:rsidP="004C2BA7">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проектов, а также проведения</w:t>
      </w:r>
    </w:p>
    <w:p w:rsidR="00AC5691" w:rsidRPr="00530EF2" w:rsidRDefault="00AC5691" w:rsidP="004C2BA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530EF2">
        <w:rPr>
          <w:rFonts w:ascii="Times New Roman" w:hAnsi="Times New Roman" w:cs="Times New Roman"/>
          <w:sz w:val="28"/>
          <w:szCs w:val="28"/>
        </w:rPr>
        <w:t>их конкурсного отбора</w:t>
      </w:r>
      <w:r>
        <w:rPr>
          <w:rFonts w:ascii="Times New Roman" w:hAnsi="Times New Roman" w:cs="Times New Roman"/>
          <w:sz w:val="28"/>
          <w:szCs w:val="28"/>
        </w:rPr>
        <w:t xml:space="preserve"> в Петровском муниципальном                                          округе Ставропольского края</w:t>
      </w:r>
    </w:p>
    <w:p w:rsidR="00AC5691" w:rsidRPr="00530EF2" w:rsidRDefault="00AC5691" w:rsidP="001B6EF5">
      <w:pPr>
        <w:spacing w:after="0" w:line="240" w:lineRule="auto"/>
        <w:jc w:val="right"/>
        <w:rPr>
          <w:rFonts w:ascii="Times New Roman" w:hAnsi="Times New Roman" w:cs="Times New Roman"/>
          <w:sz w:val="28"/>
          <w:szCs w:val="28"/>
        </w:rPr>
      </w:pPr>
    </w:p>
    <w:bookmarkEnd w:id="4"/>
    <w:p w:rsidR="00AC5691" w:rsidRPr="00530EF2" w:rsidRDefault="00AC5691" w:rsidP="001B6EF5">
      <w:pPr>
        <w:spacing w:after="0" w:line="240" w:lineRule="auto"/>
        <w:jc w:val="both"/>
        <w:rPr>
          <w:rFonts w:ascii="Times New Roman" w:hAnsi="Times New Roman" w:cs="Times New Roman"/>
          <w:sz w:val="28"/>
          <w:szCs w:val="28"/>
        </w:rPr>
      </w:pPr>
    </w:p>
    <w:p w:rsidR="00AC5691" w:rsidRDefault="00AC5691" w:rsidP="001B6EF5">
      <w:pPr>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БАЛЛЬНАЯ ШКАЛА</w:t>
      </w:r>
    </w:p>
    <w:p w:rsidR="00AC5691" w:rsidRDefault="00AC5691" w:rsidP="001B6EF5">
      <w:pPr>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ОЦЕНКИ ИНИЦИАТИВНЫХ ПРОЕКТОВ</w:t>
      </w:r>
    </w:p>
    <w:p w:rsidR="00AC5691" w:rsidRDefault="00AC5691" w:rsidP="001B6EF5">
      <w:pPr>
        <w:autoSpaceDE w:val="0"/>
        <w:autoSpaceDN w:val="0"/>
        <w:adjustRightInd w:val="0"/>
        <w:spacing w:after="0" w:line="240" w:lineRule="auto"/>
        <w:jc w:val="both"/>
        <w:outlineLvl w:val="0"/>
        <w:rPr>
          <w:rFonts w:ascii="Times New Roman" w:hAnsi="Times New Roman" w:cs="Times New Roman"/>
          <w:kern w:val="0"/>
          <w:sz w:val="28"/>
          <w:szCs w:val="28"/>
        </w:rPr>
      </w:pPr>
    </w:p>
    <w:p w:rsidR="00AC5691"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kern w:val="0"/>
          <w:sz w:val="28"/>
          <w:szCs w:val="28"/>
        </w:rPr>
        <w:t>Оценка инициативных проектов определяется</w:t>
      </w:r>
    </w:p>
    <w:p w:rsidR="00AC5691"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kern w:val="0"/>
          <w:sz w:val="28"/>
          <w:szCs w:val="28"/>
        </w:rPr>
        <w:t>по следующим критериям:</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1. Социальная эффективность реализации инициативного проекта:</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1.1. Доля благополучателей в общей численности населения населенного пункта Петровского муниципального округа Ставропольского края (или его части):</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а) в случае, если доля благополучателей составляет меньше 50% от общей численности проживающих в населенном пункте Петровского муниципального округа Ставропольского края (или его части), количество начисляемых баллов составляет 15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б) в случае, если доля благополучателей составляет более 50% от общей численности проживающих в населенном пункте Петровского муниципального округа Ставропольского края (или его части), количество начисляемых баллов составляет 20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в) при отсутствии благополучателей баллы не начисляются.</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sidRPr="00B8159B">
        <w:rPr>
          <w:rFonts w:ascii="Times New Roman" w:hAnsi="Times New Roman" w:cs="Times New Roman"/>
          <w:kern w:val="0"/>
          <w:sz w:val="28"/>
          <w:szCs w:val="28"/>
        </w:rPr>
        <w:t xml:space="preserve">1.2. Степень участия населения населенного пункта Петровского муниципального округа Ставропольского края (или его части), достигших шестнадцатилетнего возраста в </w:t>
      </w:r>
      <w:r w:rsidRPr="00B8159B">
        <w:rPr>
          <w:rFonts w:ascii="Times New Roman" w:hAnsi="Times New Roman" w:cs="Times New Roman"/>
          <w:sz w:val="28"/>
          <w:szCs w:val="28"/>
        </w:rPr>
        <w:t>обсуждении, рассмотрении, определении  соответствия интересам жителей, целесообразности реализации инициативного проекта в том числе на собрании или конференции граждан или путем опроса граждан, сбора их подписей:</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а) в случае, если доля участвующего в мероприятиях населения достигшего шестнадцатилетнего возраста в процентах от общей численности населения населенного пункта (или его части) достигшего шестнадцатилетнего возраста составляет менее 10%, то количество начисляемых баллов составляет 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б) в случае, если доля участвующего в мероприятиях населения достигшего шестнадцатилетнего возраста в процентах от общей численности населения населенного пункта (или его части) достигшего шестнадцатилетнего возраста составляет от 10 до 20%, то количество начисляемых баллов составляет 10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в) в случае, если доля участвующего в мероприятиях населения достигшего шестнадцатилетнего возраста в процентах от общей численности населения населенного пункта (или его части) достигшего шестнадцатилетнего возраста составляет от 20 до 30%, то количество начисляемых баллов составляет 15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г) в случае, если доля участвующего в мероприятиях населения достигшего шестнадцатилетнего возраста в процентах от общей численности населения населенного пункта (или его части) достигшего шестнадцатилетнего возраста составляет от 30 до 40%, то количество начисляемых баллов составляет 20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д) в случае, если доля участвующего в мероприятиях населения достигшего шестнадцатилетнего возраста в процентах от общей численности населения населенного пункта (или его части) достигшего шестнадцатилетнего возраста составляет от 40 до 50%, то количество начисляемых баллов составляет 25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е) в случае, если доля участвующего в мероприятиях населения достигшего шестнадцатилетнего возраста в процентах от общей численности населения населенного пункта (или его части) достигшего шестнадцатилетнего возраста составляет 50% и более, то начисляется 30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2. Вклад участников реализации проекта в его финансирование:</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2.1. Уровень софинансирования проекта за счет средств населения, организаций и других внебюджетных источников: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0% - баллы не начисляются;</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до 1% - 5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от 1% до 3% - 7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от 3% до 5% - 10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5% - 15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более 5% - 20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2.2. Вклад населения, организаций и других внебюджетных источников в реализацию проекта в неденежной форме (материалы и другие формы):</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0% - баллы не начисляются;</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до 5% - 10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более 5% - 15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Трудовое участие граждан:</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не примут - 0 баллов;</w:t>
      </w:r>
    </w:p>
    <w:p w:rsidR="00AC5691" w:rsidRDefault="00AC5691" w:rsidP="001B6EF5">
      <w:pPr>
        <w:autoSpaceDE w:val="0"/>
        <w:autoSpaceDN w:val="0"/>
        <w:adjustRightInd w:val="0"/>
        <w:spacing w:after="0" w:line="24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примут - 15 баллов.</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1B6EF5">
      <w:pPr>
        <w:spacing w:after="0" w:line="240" w:lineRule="auto"/>
        <w:jc w:val="both"/>
        <w:rPr>
          <w:rFonts w:ascii="Times New Roman" w:hAnsi="Times New Roman" w:cs="Times New Roman"/>
          <w:sz w:val="28"/>
          <w:szCs w:val="28"/>
        </w:rPr>
      </w:pPr>
    </w:p>
    <w:p w:rsidR="00AC5691" w:rsidRDefault="00AC5691" w:rsidP="00902C11">
      <w:pPr>
        <w:autoSpaceDE w:val="0"/>
        <w:autoSpaceDN w:val="0"/>
        <w:adjustRightInd w:val="0"/>
        <w:spacing w:after="0" w:line="240" w:lineRule="auto"/>
        <w:rPr>
          <w:rFonts w:ascii="Courier New" w:hAnsi="Courier New" w:cs="Courier New"/>
          <w:kern w:val="0"/>
          <w:sz w:val="20"/>
          <w:szCs w:val="20"/>
        </w:rPr>
      </w:pPr>
      <w:r>
        <w:rPr>
          <w:rFonts w:ascii="Courier New" w:hAnsi="Courier New" w:cs="Courier New"/>
          <w:kern w:val="0"/>
          <w:sz w:val="20"/>
          <w:szCs w:val="20"/>
        </w:rPr>
        <w:t xml:space="preserve">                                                              </w:t>
      </w:r>
    </w:p>
    <w:p w:rsidR="00AC5691" w:rsidRDefault="00AC5691" w:rsidP="00902C11">
      <w:pPr>
        <w:autoSpaceDE w:val="0"/>
        <w:autoSpaceDN w:val="0"/>
        <w:adjustRightInd w:val="0"/>
        <w:spacing w:after="0" w:line="240" w:lineRule="auto"/>
        <w:rPr>
          <w:rFonts w:ascii="Courier New" w:hAnsi="Courier New" w:cs="Courier New"/>
          <w:kern w:val="0"/>
          <w:sz w:val="20"/>
          <w:szCs w:val="20"/>
        </w:rPr>
      </w:pPr>
    </w:p>
    <w:p w:rsidR="00AC5691" w:rsidRDefault="00AC5691" w:rsidP="00902C11">
      <w:pPr>
        <w:autoSpaceDE w:val="0"/>
        <w:autoSpaceDN w:val="0"/>
        <w:adjustRightInd w:val="0"/>
        <w:spacing w:after="0" w:line="240" w:lineRule="auto"/>
        <w:rPr>
          <w:rFonts w:ascii="Courier New" w:hAnsi="Courier New" w:cs="Courier New"/>
          <w:kern w:val="0"/>
          <w:sz w:val="20"/>
          <w:szCs w:val="20"/>
        </w:rPr>
      </w:pPr>
    </w:p>
    <w:p w:rsidR="00AC5691" w:rsidRDefault="00AC5691" w:rsidP="00902C11">
      <w:pPr>
        <w:autoSpaceDE w:val="0"/>
        <w:autoSpaceDN w:val="0"/>
        <w:adjustRightInd w:val="0"/>
        <w:spacing w:after="0" w:line="240" w:lineRule="auto"/>
        <w:rPr>
          <w:rFonts w:ascii="Courier New" w:hAnsi="Courier New" w:cs="Courier New"/>
          <w:kern w:val="0"/>
          <w:sz w:val="20"/>
          <w:szCs w:val="20"/>
        </w:rPr>
      </w:pPr>
    </w:p>
    <w:p w:rsidR="00AC5691" w:rsidRDefault="00AC5691" w:rsidP="00902C11">
      <w:pPr>
        <w:autoSpaceDE w:val="0"/>
        <w:autoSpaceDN w:val="0"/>
        <w:adjustRightInd w:val="0"/>
        <w:spacing w:after="0" w:line="240" w:lineRule="auto"/>
        <w:rPr>
          <w:rFonts w:ascii="Courier New" w:hAnsi="Courier New" w:cs="Courier New"/>
          <w:kern w:val="0"/>
          <w:sz w:val="20"/>
          <w:szCs w:val="20"/>
        </w:rPr>
      </w:pPr>
    </w:p>
    <w:p w:rsidR="00AC5691" w:rsidRDefault="00AC5691" w:rsidP="00902C11">
      <w:pPr>
        <w:autoSpaceDE w:val="0"/>
        <w:autoSpaceDN w:val="0"/>
        <w:adjustRightInd w:val="0"/>
        <w:spacing w:after="0" w:line="240" w:lineRule="auto"/>
        <w:rPr>
          <w:rFonts w:ascii="Times New Roman" w:hAnsi="Times New Roman" w:cs="Times New Roman"/>
          <w:kern w:val="0"/>
          <w:sz w:val="28"/>
          <w:szCs w:val="28"/>
        </w:rPr>
      </w:pPr>
      <w:r>
        <w:rPr>
          <w:rFonts w:ascii="Courier New" w:hAnsi="Courier New" w:cs="Courier New"/>
          <w:kern w:val="0"/>
          <w:sz w:val="20"/>
          <w:szCs w:val="20"/>
        </w:rPr>
        <w:t xml:space="preserve">   </w:t>
      </w:r>
    </w:p>
    <w:p w:rsidR="00AC5691" w:rsidRPr="00530EF2" w:rsidRDefault="00AC5691" w:rsidP="0024071D">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AC5691" w:rsidRPr="00530EF2" w:rsidRDefault="00AC5691" w:rsidP="0024071D">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к Положению</w:t>
      </w:r>
    </w:p>
    <w:p w:rsidR="00AC5691" w:rsidRPr="00530EF2" w:rsidRDefault="00AC5691" w:rsidP="0024071D">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о порядке выдвижения, внесения,</w:t>
      </w:r>
    </w:p>
    <w:p w:rsidR="00AC5691" w:rsidRPr="00530EF2" w:rsidRDefault="00AC5691" w:rsidP="0024071D">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обсуждения, рассмотрения инициативных</w:t>
      </w:r>
    </w:p>
    <w:p w:rsidR="00AC5691" w:rsidRPr="00530EF2" w:rsidRDefault="00AC5691" w:rsidP="0024071D">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проектов, а также проведения</w:t>
      </w:r>
    </w:p>
    <w:p w:rsidR="00AC5691" w:rsidRPr="00530EF2" w:rsidRDefault="00AC5691" w:rsidP="0024071D">
      <w:pPr>
        <w:spacing w:after="0" w:line="240" w:lineRule="auto"/>
        <w:jc w:val="right"/>
        <w:rPr>
          <w:rFonts w:ascii="Times New Roman" w:hAnsi="Times New Roman" w:cs="Times New Roman"/>
          <w:sz w:val="28"/>
          <w:szCs w:val="28"/>
        </w:rPr>
      </w:pPr>
      <w:r w:rsidRPr="00530EF2">
        <w:rPr>
          <w:rFonts w:ascii="Times New Roman" w:hAnsi="Times New Roman" w:cs="Times New Roman"/>
          <w:sz w:val="28"/>
          <w:szCs w:val="28"/>
        </w:rPr>
        <w:t>их конкурсного отбора</w:t>
      </w:r>
      <w:r w:rsidRPr="001751A2">
        <w:rPr>
          <w:rFonts w:ascii="Times New Roman" w:hAnsi="Times New Roman" w:cs="Times New Roman"/>
          <w:sz w:val="28"/>
          <w:szCs w:val="28"/>
        </w:rPr>
        <w:t xml:space="preserve"> </w:t>
      </w:r>
      <w:r>
        <w:rPr>
          <w:rFonts w:ascii="Times New Roman" w:hAnsi="Times New Roman" w:cs="Times New Roman"/>
          <w:sz w:val="28"/>
          <w:szCs w:val="28"/>
        </w:rPr>
        <w:t>в Петровском муниципальном                                          округе Ставропольского края</w:t>
      </w:r>
    </w:p>
    <w:p w:rsidR="00AC5691" w:rsidRDefault="00AC5691" w:rsidP="006D5E7A">
      <w:pPr>
        <w:autoSpaceDE w:val="0"/>
        <w:autoSpaceDN w:val="0"/>
        <w:adjustRightInd w:val="0"/>
        <w:spacing w:after="0" w:line="240" w:lineRule="auto"/>
        <w:jc w:val="right"/>
        <w:rPr>
          <w:rFonts w:ascii="Times New Roman" w:hAnsi="Times New Roman" w:cs="Times New Roman"/>
          <w:kern w:val="0"/>
          <w:sz w:val="28"/>
          <w:szCs w:val="28"/>
        </w:rPr>
      </w:pPr>
    </w:p>
    <w:p w:rsidR="00AC5691" w:rsidRDefault="00AC5691" w:rsidP="006D5E7A">
      <w:pPr>
        <w:autoSpaceDE w:val="0"/>
        <w:autoSpaceDN w:val="0"/>
        <w:adjustRightInd w:val="0"/>
        <w:spacing w:after="0" w:line="240" w:lineRule="auto"/>
        <w:jc w:val="right"/>
        <w:rPr>
          <w:rFonts w:ascii="Times New Roman" w:hAnsi="Times New Roman" w:cs="Times New Roman"/>
          <w:kern w:val="0"/>
          <w:sz w:val="28"/>
          <w:szCs w:val="28"/>
        </w:rPr>
      </w:pPr>
      <w:r>
        <w:rPr>
          <w:rFonts w:ascii="Times New Roman" w:hAnsi="Times New Roman" w:cs="Times New Roman"/>
          <w:kern w:val="0"/>
          <w:sz w:val="28"/>
          <w:szCs w:val="28"/>
        </w:rPr>
        <w:t>ФОРМА</w:t>
      </w:r>
    </w:p>
    <w:p w:rsidR="00AC5691" w:rsidRPr="0024071D" w:rsidRDefault="00AC5691" w:rsidP="0024071D">
      <w:pPr>
        <w:autoSpaceDE w:val="0"/>
        <w:autoSpaceDN w:val="0"/>
        <w:adjustRightInd w:val="0"/>
        <w:spacing w:after="0" w:line="240" w:lineRule="auto"/>
        <w:jc w:val="right"/>
        <w:rPr>
          <w:rFonts w:ascii="Times New Roman" w:hAnsi="Times New Roman" w:cs="Times New Roman"/>
          <w:kern w:val="0"/>
          <w:sz w:val="28"/>
          <w:szCs w:val="28"/>
        </w:rPr>
      </w:pPr>
    </w:p>
    <w:p w:rsidR="00AC5691" w:rsidRDefault="00AC5691" w:rsidP="001B6EF5">
      <w:pPr>
        <w:autoSpaceDE w:val="0"/>
        <w:autoSpaceDN w:val="0"/>
        <w:adjustRightInd w:val="0"/>
        <w:spacing w:after="0" w:line="240" w:lineRule="auto"/>
        <w:jc w:val="both"/>
        <w:rPr>
          <w:rFonts w:ascii="Courier New" w:hAnsi="Courier New" w:cs="Courier New"/>
          <w:kern w:val="0"/>
          <w:sz w:val="20"/>
          <w:szCs w:val="20"/>
        </w:rPr>
      </w:pP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Pr>
          <w:rFonts w:ascii="Courier New" w:hAnsi="Courier New" w:cs="Courier New"/>
          <w:kern w:val="0"/>
          <w:sz w:val="20"/>
          <w:szCs w:val="20"/>
        </w:rPr>
        <w:t xml:space="preserve">                               </w:t>
      </w:r>
      <w:r w:rsidRPr="001B6EF5">
        <w:rPr>
          <w:rFonts w:ascii="Times New Roman" w:hAnsi="Times New Roman" w:cs="Times New Roman"/>
          <w:kern w:val="0"/>
          <w:sz w:val="28"/>
          <w:szCs w:val="28"/>
        </w:rPr>
        <w:t>ПОДПИСНОЙ ЛИСТ</w:t>
      </w: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 xml:space="preserve">        для сбора подписей граждан в поддержку инициативного проекта</w:t>
      </w: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 xml:space="preserve">    Мы, нижеподписавшиеся жители ___________________________________</w:t>
      </w: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__________________________________________________________________</w:t>
      </w: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__________________________________________________________________,</w:t>
      </w:r>
    </w:p>
    <w:p w:rsidR="00AC5691" w:rsidRPr="001B6EF5" w:rsidRDefault="00AC5691" w:rsidP="001B6EF5">
      <w:pPr>
        <w:autoSpaceDE w:val="0"/>
        <w:autoSpaceDN w:val="0"/>
        <w:adjustRightInd w:val="0"/>
        <w:spacing w:after="0" w:line="240" w:lineRule="auto"/>
        <w:jc w:val="center"/>
        <w:rPr>
          <w:rFonts w:ascii="Times New Roman" w:hAnsi="Times New Roman" w:cs="Times New Roman"/>
          <w:kern w:val="0"/>
          <w:sz w:val="18"/>
          <w:szCs w:val="18"/>
        </w:rPr>
      </w:pPr>
      <w:r w:rsidRPr="001B6EF5">
        <w:rPr>
          <w:rFonts w:ascii="Times New Roman" w:hAnsi="Times New Roman" w:cs="Times New Roman"/>
          <w:kern w:val="0"/>
          <w:sz w:val="18"/>
          <w:szCs w:val="18"/>
        </w:rPr>
        <w:t>(наименование населенного пункта (его части), на территории которого</w:t>
      </w:r>
      <w:r>
        <w:rPr>
          <w:rFonts w:ascii="Times New Roman" w:hAnsi="Times New Roman" w:cs="Times New Roman"/>
          <w:kern w:val="0"/>
          <w:sz w:val="18"/>
          <w:szCs w:val="18"/>
        </w:rPr>
        <w:t xml:space="preserve"> </w:t>
      </w:r>
      <w:r w:rsidRPr="001B6EF5">
        <w:rPr>
          <w:rFonts w:ascii="Times New Roman" w:hAnsi="Times New Roman" w:cs="Times New Roman"/>
          <w:kern w:val="0"/>
          <w:sz w:val="18"/>
          <w:szCs w:val="18"/>
        </w:rPr>
        <w:t>осуществляется сбор подписей)</w:t>
      </w: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 xml:space="preserve">    поддерживаем инициативный проект _______________________________</w:t>
      </w:r>
      <w:r>
        <w:rPr>
          <w:rFonts w:ascii="Times New Roman" w:hAnsi="Times New Roman" w:cs="Times New Roman"/>
          <w:kern w:val="0"/>
          <w:sz w:val="28"/>
          <w:szCs w:val="28"/>
        </w:rPr>
        <w:t>_</w:t>
      </w: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___________________________________</w:t>
      </w:r>
      <w:r>
        <w:rPr>
          <w:rFonts w:ascii="Times New Roman" w:hAnsi="Times New Roman" w:cs="Times New Roman"/>
          <w:kern w:val="0"/>
          <w:sz w:val="28"/>
          <w:szCs w:val="28"/>
        </w:rPr>
        <w:t>_______________________________.</w:t>
      </w:r>
    </w:p>
    <w:p w:rsidR="00AC5691" w:rsidRDefault="00AC5691" w:rsidP="001B6EF5">
      <w:pPr>
        <w:autoSpaceDE w:val="0"/>
        <w:autoSpaceDN w:val="0"/>
        <w:adjustRightInd w:val="0"/>
        <w:spacing w:after="0" w:line="240" w:lineRule="auto"/>
        <w:jc w:val="center"/>
        <w:rPr>
          <w:rFonts w:ascii="Courier New" w:hAnsi="Courier New" w:cs="Courier New"/>
          <w:kern w:val="0"/>
          <w:sz w:val="18"/>
          <w:szCs w:val="18"/>
        </w:rPr>
      </w:pPr>
      <w:r w:rsidRPr="001B6EF5">
        <w:rPr>
          <w:rFonts w:ascii="Times New Roman" w:hAnsi="Times New Roman" w:cs="Times New Roman"/>
          <w:kern w:val="0"/>
          <w:sz w:val="18"/>
          <w:szCs w:val="18"/>
        </w:rPr>
        <w:t>(наименование инициативного</w:t>
      </w:r>
      <w:r w:rsidRPr="001B6EF5">
        <w:rPr>
          <w:rFonts w:ascii="Courier New" w:hAnsi="Courier New" w:cs="Courier New"/>
          <w:kern w:val="0"/>
          <w:sz w:val="18"/>
          <w:szCs w:val="18"/>
        </w:rPr>
        <w:t xml:space="preserve"> проекта)</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B8159B">
        <w:rPr>
          <w:rFonts w:ascii="Times New Roman" w:hAnsi="Times New Roman" w:cs="Times New Roman"/>
          <w:kern w:val="0"/>
          <w:sz w:val="28"/>
          <w:szCs w:val="28"/>
        </w:rPr>
        <w:t>Считаем, что он соответствует нашим интересам и целесообразен</w:t>
      </w:r>
      <w:r>
        <w:rPr>
          <w:rFonts w:ascii="Times New Roman" w:hAnsi="Times New Roman" w:cs="Times New Roman"/>
          <w:kern w:val="0"/>
          <w:sz w:val="28"/>
          <w:szCs w:val="28"/>
        </w:rPr>
        <w:t xml:space="preserve"> </w:t>
      </w:r>
      <w:r w:rsidRPr="001B6EF5">
        <w:rPr>
          <w:rFonts w:ascii="Times New Roman" w:hAnsi="Times New Roman" w:cs="Times New Roman"/>
          <w:kern w:val="0"/>
          <w:sz w:val="28"/>
          <w:szCs w:val="28"/>
        </w:rPr>
        <w:t>для реализации в 20 ___ году</w:t>
      </w:r>
      <w:r>
        <w:rPr>
          <w:rFonts w:ascii="Times New Roman" w:hAnsi="Times New Roman" w:cs="Times New Roman"/>
          <w:kern w:val="0"/>
          <w:sz w:val="28"/>
          <w:szCs w:val="28"/>
        </w:rPr>
        <w:t>.</w:t>
      </w:r>
    </w:p>
    <w:p w:rsidR="00AC5691"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tbl>
      <w:tblPr>
        <w:tblW w:w="9493" w:type="dxa"/>
        <w:tblInd w:w="2" w:type="dxa"/>
        <w:tblLayout w:type="fixed"/>
        <w:tblCellMar>
          <w:top w:w="102" w:type="dxa"/>
          <w:left w:w="62" w:type="dxa"/>
          <w:bottom w:w="102" w:type="dxa"/>
          <w:right w:w="62" w:type="dxa"/>
        </w:tblCellMar>
        <w:tblLook w:val="0000"/>
      </w:tblPr>
      <w:tblGrid>
        <w:gridCol w:w="846"/>
        <w:gridCol w:w="4678"/>
        <w:gridCol w:w="1842"/>
        <w:gridCol w:w="2127"/>
      </w:tblGrid>
      <w:tr w:rsidR="00AC5691" w:rsidRPr="00A64B5A">
        <w:tc>
          <w:tcPr>
            <w:tcW w:w="846"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 п/п</w:t>
            </w:r>
          </w:p>
        </w:tc>
        <w:tc>
          <w:tcPr>
            <w:tcW w:w="4678"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Фамилия, инициалы</w:t>
            </w:r>
          </w:p>
        </w:tc>
        <w:tc>
          <w:tcPr>
            <w:tcW w:w="1842"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Подпись</w:t>
            </w:r>
          </w:p>
        </w:tc>
        <w:tc>
          <w:tcPr>
            <w:tcW w:w="2127"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Дата</w:t>
            </w:r>
          </w:p>
        </w:tc>
      </w:tr>
      <w:tr w:rsidR="00AC5691" w:rsidRPr="00A64B5A">
        <w:tc>
          <w:tcPr>
            <w:tcW w:w="846"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1.</w:t>
            </w:r>
          </w:p>
        </w:tc>
        <w:tc>
          <w:tcPr>
            <w:tcW w:w="4678"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1842"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2127"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846"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2.</w:t>
            </w:r>
          </w:p>
        </w:tc>
        <w:tc>
          <w:tcPr>
            <w:tcW w:w="4678"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1842"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2127"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846"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3.</w:t>
            </w:r>
          </w:p>
        </w:tc>
        <w:tc>
          <w:tcPr>
            <w:tcW w:w="4678"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1842"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2127"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r w:rsidR="00AC5691" w:rsidRPr="00A64B5A">
        <w:tc>
          <w:tcPr>
            <w:tcW w:w="846"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jc w:val="center"/>
              <w:rPr>
                <w:rFonts w:ascii="Times New Roman" w:hAnsi="Times New Roman" w:cs="Times New Roman"/>
                <w:kern w:val="0"/>
                <w:sz w:val="28"/>
                <w:szCs w:val="28"/>
              </w:rPr>
            </w:pPr>
            <w:r w:rsidRPr="00A64B5A">
              <w:rPr>
                <w:rFonts w:ascii="Times New Roman" w:hAnsi="Times New Roman" w:cs="Times New Roman"/>
                <w:kern w:val="0"/>
                <w:sz w:val="28"/>
                <w:szCs w:val="28"/>
              </w:rPr>
              <w:t>...</w:t>
            </w:r>
          </w:p>
        </w:tc>
        <w:tc>
          <w:tcPr>
            <w:tcW w:w="4678"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1842"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c>
          <w:tcPr>
            <w:tcW w:w="2127" w:type="dxa"/>
            <w:tcBorders>
              <w:top w:val="single" w:sz="4" w:space="0" w:color="auto"/>
              <w:left w:val="single" w:sz="4" w:space="0" w:color="auto"/>
              <w:bottom w:val="single" w:sz="4" w:space="0" w:color="auto"/>
              <w:right w:val="single" w:sz="4" w:space="0" w:color="auto"/>
            </w:tcBorders>
          </w:tcPr>
          <w:p w:rsidR="00AC5691" w:rsidRPr="00A64B5A" w:rsidRDefault="00AC5691" w:rsidP="001B6EF5">
            <w:pPr>
              <w:autoSpaceDE w:val="0"/>
              <w:autoSpaceDN w:val="0"/>
              <w:adjustRightInd w:val="0"/>
              <w:spacing w:after="0" w:line="240" w:lineRule="auto"/>
              <w:rPr>
                <w:rFonts w:ascii="Times New Roman" w:hAnsi="Times New Roman" w:cs="Times New Roman"/>
                <w:kern w:val="0"/>
                <w:sz w:val="28"/>
                <w:szCs w:val="28"/>
              </w:rPr>
            </w:pPr>
          </w:p>
        </w:tc>
      </w:tr>
    </w:tbl>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 xml:space="preserve">    Подписи заверяю ________________________________________________</w:t>
      </w:r>
    </w:p>
    <w:p w:rsidR="00AC5691" w:rsidRPr="0024071D" w:rsidRDefault="00AC5691" w:rsidP="001B6EF5">
      <w:pPr>
        <w:autoSpaceDE w:val="0"/>
        <w:autoSpaceDN w:val="0"/>
        <w:adjustRightInd w:val="0"/>
        <w:spacing w:after="0" w:line="240" w:lineRule="auto"/>
        <w:jc w:val="center"/>
        <w:rPr>
          <w:rFonts w:ascii="Times New Roman" w:hAnsi="Times New Roman" w:cs="Times New Roman"/>
          <w:kern w:val="0"/>
          <w:sz w:val="18"/>
          <w:szCs w:val="18"/>
        </w:rPr>
      </w:pPr>
      <w:r w:rsidRPr="0024071D">
        <w:rPr>
          <w:rFonts w:ascii="Times New Roman" w:hAnsi="Times New Roman" w:cs="Times New Roman"/>
          <w:kern w:val="0"/>
          <w:sz w:val="18"/>
          <w:szCs w:val="18"/>
        </w:rPr>
        <w:t xml:space="preserve">                                    </w:t>
      </w:r>
      <w:r>
        <w:rPr>
          <w:rFonts w:ascii="Times New Roman" w:hAnsi="Times New Roman" w:cs="Times New Roman"/>
          <w:kern w:val="0"/>
          <w:sz w:val="18"/>
          <w:szCs w:val="18"/>
        </w:rPr>
        <w:t xml:space="preserve">           </w:t>
      </w:r>
      <w:r w:rsidRPr="0024071D">
        <w:rPr>
          <w:rFonts w:ascii="Times New Roman" w:hAnsi="Times New Roman" w:cs="Times New Roman"/>
          <w:kern w:val="0"/>
          <w:sz w:val="18"/>
          <w:szCs w:val="18"/>
        </w:rPr>
        <w:t>(Ф.И.О. лица, осуществляющего сбор подписей)</w:t>
      </w:r>
    </w:p>
    <w:p w:rsidR="00AC5691" w:rsidRPr="0024071D" w:rsidRDefault="00AC5691" w:rsidP="001B6EF5">
      <w:pPr>
        <w:autoSpaceDE w:val="0"/>
        <w:autoSpaceDN w:val="0"/>
        <w:adjustRightInd w:val="0"/>
        <w:spacing w:after="0" w:line="240" w:lineRule="auto"/>
        <w:jc w:val="both"/>
        <w:rPr>
          <w:rFonts w:ascii="Times New Roman" w:hAnsi="Times New Roman" w:cs="Times New Roman"/>
          <w:kern w:val="0"/>
          <w:sz w:val="18"/>
          <w:szCs w:val="18"/>
        </w:rPr>
      </w:pPr>
    </w:p>
    <w:p w:rsidR="00AC5691" w:rsidRPr="001B6EF5" w:rsidRDefault="00AC5691" w:rsidP="001B6EF5">
      <w:pPr>
        <w:autoSpaceDE w:val="0"/>
        <w:autoSpaceDN w:val="0"/>
        <w:adjustRightInd w:val="0"/>
        <w:spacing w:after="0" w:line="240" w:lineRule="auto"/>
        <w:jc w:val="both"/>
        <w:rPr>
          <w:rFonts w:ascii="Times New Roman" w:hAnsi="Times New Roman" w:cs="Times New Roman"/>
          <w:kern w:val="0"/>
          <w:sz w:val="28"/>
          <w:szCs w:val="28"/>
        </w:rPr>
      </w:pPr>
      <w:r w:rsidRPr="001B6EF5">
        <w:rPr>
          <w:rFonts w:ascii="Times New Roman" w:hAnsi="Times New Roman" w:cs="Times New Roman"/>
          <w:kern w:val="0"/>
          <w:sz w:val="28"/>
          <w:szCs w:val="28"/>
        </w:rPr>
        <w:t xml:space="preserve">    </w:t>
      </w:r>
      <w:r>
        <w:rPr>
          <w:rFonts w:ascii="Times New Roman" w:hAnsi="Times New Roman" w:cs="Times New Roman"/>
          <w:kern w:val="0"/>
          <w:sz w:val="28"/>
          <w:szCs w:val="28"/>
        </w:rPr>
        <w:t>«</w:t>
      </w:r>
      <w:r w:rsidRPr="001B6EF5">
        <w:rPr>
          <w:rFonts w:ascii="Times New Roman" w:hAnsi="Times New Roman" w:cs="Times New Roman"/>
          <w:kern w:val="0"/>
          <w:sz w:val="28"/>
          <w:szCs w:val="28"/>
        </w:rPr>
        <w:t>__</w:t>
      </w:r>
      <w:r>
        <w:rPr>
          <w:rFonts w:ascii="Times New Roman" w:hAnsi="Times New Roman" w:cs="Times New Roman"/>
          <w:kern w:val="0"/>
          <w:sz w:val="28"/>
          <w:szCs w:val="28"/>
        </w:rPr>
        <w:t>»</w:t>
      </w:r>
      <w:r w:rsidRPr="001B6EF5">
        <w:rPr>
          <w:rFonts w:ascii="Times New Roman" w:hAnsi="Times New Roman" w:cs="Times New Roman"/>
          <w:kern w:val="0"/>
          <w:sz w:val="28"/>
          <w:szCs w:val="28"/>
        </w:rPr>
        <w:t>_________ 20___ г.                          ______________________</w:t>
      </w:r>
    </w:p>
    <w:p w:rsidR="00AC5691" w:rsidRPr="0024071D" w:rsidRDefault="00AC5691" w:rsidP="001B6EF5">
      <w:pPr>
        <w:autoSpaceDE w:val="0"/>
        <w:autoSpaceDN w:val="0"/>
        <w:adjustRightInd w:val="0"/>
        <w:spacing w:after="0" w:line="240" w:lineRule="auto"/>
        <w:jc w:val="both"/>
        <w:rPr>
          <w:rFonts w:ascii="Times New Roman" w:hAnsi="Times New Roman" w:cs="Times New Roman"/>
          <w:kern w:val="0"/>
          <w:sz w:val="18"/>
          <w:szCs w:val="18"/>
        </w:rPr>
      </w:pPr>
      <w:r w:rsidRPr="001B6EF5">
        <w:rPr>
          <w:rFonts w:ascii="Times New Roman" w:hAnsi="Times New Roman" w:cs="Times New Roman"/>
          <w:kern w:val="0"/>
          <w:sz w:val="28"/>
          <w:szCs w:val="28"/>
        </w:rPr>
        <w:t xml:space="preserve">                                                        </w:t>
      </w:r>
      <w:r>
        <w:rPr>
          <w:rFonts w:ascii="Times New Roman" w:hAnsi="Times New Roman" w:cs="Times New Roman"/>
          <w:kern w:val="0"/>
          <w:sz w:val="28"/>
          <w:szCs w:val="28"/>
        </w:rPr>
        <w:t xml:space="preserve">                      </w:t>
      </w:r>
      <w:r w:rsidRPr="001B6EF5">
        <w:rPr>
          <w:rFonts w:ascii="Times New Roman" w:hAnsi="Times New Roman" w:cs="Times New Roman"/>
          <w:kern w:val="0"/>
          <w:sz w:val="28"/>
          <w:szCs w:val="28"/>
        </w:rPr>
        <w:t xml:space="preserve">   </w:t>
      </w:r>
      <w:r w:rsidRPr="0024071D">
        <w:rPr>
          <w:rFonts w:ascii="Times New Roman" w:hAnsi="Times New Roman" w:cs="Times New Roman"/>
          <w:kern w:val="0"/>
          <w:sz w:val="18"/>
          <w:szCs w:val="18"/>
        </w:rPr>
        <w:t>(подпись)</w:t>
      </w:r>
    </w:p>
    <w:p w:rsidR="00AC5691" w:rsidRPr="00530EF2" w:rsidRDefault="00AC5691" w:rsidP="001B6EF5">
      <w:pPr>
        <w:spacing w:after="0" w:line="240" w:lineRule="auto"/>
        <w:jc w:val="both"/>
        <w:rPr>
          <w:rFonts w:ascii="Times New Roman" w:hAnsi="Times New Roman" w:cs="Times New Roman"/>
          <w:sz w:val="28"/>
          <w:szCs w:val="28"/>
        </w:rPr>
      </w:pPr>
    </w:p>
    <w:sectPr w:rsidR="00AC5691" w:rsidRPr="00530EF2" w:rsidSect="00D30B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2CE9"/>
    <w:rsid w:val="00040864"/>
    <w:rsid w:val="000C5199"/>
    <w:rsid w:val="000F7F4D"/>
    <w:rsid w:val="00110B90"/>
    <w:rsid w:val="00116DFA"/>
    <w:rsid w:val="00157178"/>
    <w:rsid w:val="001751A2"/>
    <w:rsid w:val="001B6EF5"/>
    <w:rsid w:val="0024071D"/>
    <w:rsid w:val="002A21E4"/>
    <w:rsid w:val="002B2960"/>
    <w:rsid w:val="00300202"/>
    <w:rsid w:val="00342663"/>
    <w:rsid w:val="00383B1E"/>
    <w:rsid w:val="003F1080"/>
    <w:rsid w:val="004756C2"/>
    <w:rsid w:val="004C2BA7"/>
    <w:rsid w:val="00512D73"/>
    <w:rsid w:val="00530EF2"/>
    <w:rsid w:val="006D5E7A"/>
    <w:rsid w:val="007576E9"/>
    <w:rsid w:val="007B1DC2"/>
    <w:rsid w:val="00811935"/>
    <w:rsid w:val="0086645A"/>
    <w:rsid w:val="0088250C"/>
    <w:rsid w:val="008849EC"/>
    <w:rsid w:val="00902C11"/>
    <w:rsid w:val="0093276F"/>
    <w:rsid w:val="009B246E"/>
    <w:rsid w:val="00A64B5A"/>
    <w:rsid w:val="00A9032D"/>
    <w:rsid w:val="00AC5691"/>
    <w:rsid w:val="00B35700"/>
    <w:rsid w:val="00B8159B"/>
    <w:rsid w:val="00C248D0"/>
    <w:rsid w:val="00D13AB9"/>
    <w:rsid w:val="00D30B3E"/>
    <w:rsid w:val="00DA3946"/>
    <w:rsid w:val="00DA5E14"/>
    <w:rsid w:val="00E06979"/>
    <w:rsid w:val="00E7346E"/>
    <w:rsid w:val="00F62CE9"/>
    <w:rsid w:val="00F95C46"/>
    <w:rsid w:val="00FB0C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3E"/>
    <w:pPr>
      <w:spacing w:after="160" w:line="259" w:lineRule="auto"/>
    </w:pPr>
    <w:rPr>
      <w:rFonts w:cs="Calibri"/>
      <w:kern w:val="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нак Знак1 Знак Знак"/>
    <w:basedOn w:val="Normal"/>
    <w:uiPriority w:val="99"/>
    <w:rsid w:val="000F7F4D"/>
    <w:pPr>
      <w:spacing w:after="0" w:line="240" w:lineRule="auto"/>
    </w:pPr>
    <w:rPr>
      <w:rFonts w:ascii="Verdana" w:eastAsia="Times New Roman" w:hAnsi="Verdana" w:cs="Verdana"/>
      <w:kern w:val="0"/>
      <w:sz w:val="20"/>
      <w:szCs w:val="20"/>
      <w:lang w:val="en-US"/>
    </w:rPr>
  </w:style>
  <w:style w:type="table" w:styleId="TableGrid">
    <w:name w:val="Table Grid"/>
    <w:basedOn w:val="TableNormal"/>
    <w:uiPriority w:val="99"/>
    <w:rsid w:val="004C2BA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389428" TargetMode="External"/><Relationship Id="rId4" Type="http://schemas.openxmlformats.org/officeDocument/2006/relationships/hyperlink" Target="https://login.consultant.ru/link/?req=doc&amp;base=LAW&amp;n=3895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379</TotalTime>
  <Pages>21</Pages>
  <Words>6266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 отдел</dc:creator>
  <cp:keywords/>
  <dc:description/>
  <cp:lastModifiedBy>qwerty</cp:lastModifiedBy>
  <cp:revision>12</cp:revision>
  <cp:lastPrinted>2024-04-16T10:51:00Z</cp:lastPrinted>
  <dcterms:created xsi:type="dcterms:W3CDTF">2024-04-03T06:26:00Z</dcterms:created>
  <dcterms:modified xsi:type="dcterms:W3CDTF">2024-04-18T05:38:00Z</dcterms:modified>
</cp:coreProperties>
</file>